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63" w:rsidRDefault="0059088F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1905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6.55pt;mso-position-horizontal:absolute;mso-position-vertical-relative:text;margin-top:0.15pt;mso-position-vertical:absolute;width:45.30pt;height:51.75pt;mso-wrap-distance-left:9.00pt;mso-wrap-distance-top:0.00pt;mso-wrap-distance-right:9.00pt;mso-wrap-distance-bottom:0.0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CA7763" w:rsidRDefault="005908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CA7763" w:rsidRDefault="00CA7763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A7763" w:rsidRDefault="005908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br/>
        <w:t>охране труда и занятости населения</w:t>
      </w:r>
    </w:p>
    <w:p w:rsidR="00CA7763" w:rsidRDefault="00CA77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A7763" w:rsidRDefault="0059088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 Кирова, д. 3, г. Новосибирск, 630007,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тел.: 8 (383) 296-53-83, 8 (383) 296-54-20,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k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soc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4"/>
          <w:szCs w:val="24"/>
          <w:lang w:val="de-DE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://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zsnso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CA7763" w:rsidRDefault="00CA7763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CA7763" w:rsidRDefault="005908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 10</w:t>
      </w:r>
    </w:p>
    <w:p w:rsidR="00CA7763" w:rsidRDefault="005908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</w:t>
      </w:r>
    </w:p>
    <w:p w:rsidR="00CA7763" w:rsidRDefault="005908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заседания комитета 19 июня 2025 года</w:t>
      </w:r>
    </w:p>
    <w:p w:rsidR="00CA7763" w:rsidRDefault="005908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59088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A37D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9088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A37D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59088F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CA7763" w:rsidRDefault="005908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ул. Кирова, 3, малый зал</w:t>
      </w:r>
    </w:p>
    <w:p w:rsidR="00CA7763" w:rsidRDefault="00CA776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763" w:rsidRDefault="0059088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</w:p>
    <w:p w:rsidR="00CA7763" w:rsidRDefault="0059088F">
      <w:pPr>
        <w:widowControl w:val="0"/>
        <w:pBdr>
          <w:bottom w:val="single" w:sz="12" w:space="1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(список прилагается – 34 человека)</w:t>
      </w:r>
    </w:p>
    <w:p w:rsidR="00CA7763" w:rsidRDefault="00CA7763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A7763" w:rsidRDefault="00590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1. О повестке заседания и порядке работы комитета.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2. </w:t>
      </w:r>
      <w:r>
        <w:rPr>
          <w:rFonts w:ascii="Times New Roman" w:eastAsia="Times New Roman" w:hAnsi="Times New Roman"/>
          <w:b/>
          <w:bCs/>
          <w:sz w:val="28"/>
          <w:szCs w:val="28"/>
        </w:rPr>
        <w:t>О проекте закона Новосибирской области «</w:t>
      </w:r>
      <w:r>
        <w:rPr>
          <w:rFonts w:ascii="Times New Roman" w:hAnsi="Times New Roman"/>
          <w:b/>
          <w:sz w:val="28"/>
          <w:szCs w:val="28"/>
        </w:rPr>
        <w:t>О внесении изменений в Закон Новосибирской области «О мерах социальной поддержки отдельных категорий граждан, проживающих в Новосибирской области» и статью 8 Закона Новосибирской области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 социальной поддержке многодетных семей на территории Новосибирской области» (второе чтение).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A7763" w:rsidRDefault="0059088F">
      <w:pPr>
        <w:pStyle w:val="af8"/>
        <w:rPr>
          <w:b/>
          <w:bCs/>
        </w:rPr>
      </w:pPr>
      <w:r>
        <w:rPr>
          <w:b/>
          <w:bCs/>
        </w:rPr>
        <w:t>3. О проекте закона Новосибирской области «</w:t>
      </w:r>
      <w:r>
        <w:rPr>
          <w:rFonts w:eastAsia="Calibri"/>
          <w:b/>
          <w:bCs/>
          <w:szCs w:val="28"/>
        </w:rPr>
        <w:t>О внесении изменений в</w:t>
      </w:r>
      <w:r>
        <w:rPr>
          <w:b/>
          <w:bCs/>
          <w:szCs w:val="28"/>
        </w:rPr>
        <w:t xml:space="preserve"> статьи 1 и 2 Закона Новосибирской области «О социальной поддержке граждан, имеющих детей» и статью 2 Закона Новосибирской области «О ежемесячной денежной выплате, назначаемой в случае рождения третьего ребенка или последующих детей до достижения ребенком возраста трех лет»</w:t>
      </w:r>
      <w:r>
        <w:rPr>
          <w:b/>
          <w:bCs/>
        </w:rPr>
        <w:t xml:space="preserve"> (</w:t>
      </w:r>
      <w:r>
        <w:rPr>
          <w:b/>
          <w:bCs/>
          <w:szCs w:val="28"/>
        </w:rPr>
        <w:t>второе чтение</w:t>
      </w:r>
      <w:r>
        <w:rPr>
          <w:b/>
          <w:bCs/>
        </w:rPr>
        <w:t>).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 О проекте закона Новосибирской области «О внесении изменений в статьи 3 и 6 Закона Новосибирской области «О предоставлении меры социальной поддержки в виде компенсации расходов, связанных с осуществлением мероприятий по газификации»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(второе чтение)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 О проекте закона Новосибирской области «Об исполнении бюджета Территориального фонда обязательного медицинского страхования Новосибирской области за 2024 год» (первое чтение).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6. Об исполнении Территориальной программы государственных гарантий бесплатного оказания гражданам медицинской помощи в Новосибирской области </w:t>
      </w:r>
      <w:r w:rsidR="00ED71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 2024 год.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Заблоцкий Ростислав Михайлович – министр здравоохранения Новосибирской области.</w:t>
      </w:r>
    </w:p>
    <w:p w:rsidR="00CA7763" w:rsidRDefault="00590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7. О награждении.</w:t>
      </w:r>
    </w:p>
    <w:p w:rsidR="00CA7763" w:rsidRDefault="0059088F">
      <w:pPr>
        <w:spacing w:after="0" w:line="300" w:lineRule="exac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CA7763" w:rsidRDefault="005908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8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 Разное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CA7763" w:rsidRDefault="00CA7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A7763" w:rsidRDefault="00CA7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A7763" w:rsidRDefault="00CA77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:rsidR="00CA7763" w:rsidRDefault="0059088F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комитета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И.Ф. Гришунин</w:t>
      </w:r>
    </w:p>
    <w:p w:rsidR="00CA7763" w:rsidRDefault="00CA776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7763" w:rsidRDefault="00CA776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A7763">
          <w:headerReference w:type="default" r:id="rId15"/>
          <w:headerReference w:type="first" r:id="rId16"/>
          <w:type w:val="oddPage"/>
          <w:pgSz w:w="11906" w:h="16838"/>
          <w:pgMar w:top="567" w:right="567" w:bottom="964" w:left="1134" w:header="567" w:footer="567" w:gutter="0"/>
          <w:pgNumType w:start="1"/>
          <w:cols w:space="708"/>
          <w:titlePg/>
          <w:docGrid w:linePitch="360"/>
        </w:sectPr>
      </w:pPr>
    </w:p>
    <w:p w:rsidR="00CA7763" w:rsidRDefault="00CA7763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A7763" w:rsidRDefault="005908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Список приглашенных</w:t>
      </w:r>
    </w:p>
    <w:p w:rsidR="00CA7763" w:rsidRDefault="00CA77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Балашов Вадим Геннадьевич – руководитель Государственной инспекции труда в Новосибирской области – главный государственный инспектор труда в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Барковская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Бахарева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Викторовна – министр труда и социального развития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Болтенко Надежда Николаевна – Уполномоченный по правам ребенка в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Варда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Галл-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Савальский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Гончарова Елена Анатольевна – председатель Контрольно-счетной палаты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Гюнтер Наталья Петровна – аудитор Контрольно-счетной палата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Дмитренко Яна Васильевна – председатель Новосибирской областной общественной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Заблоцкий Ростислав Михайлович – министр здравоохранения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Заикина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Зерняева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Александровна – Уполномоченный по правам человека в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Калентьева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Владимировна – заместитель министра – начальник управления законопроектных работ и ведения регистра министерства юстиции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Карпов Владимир Яковлевич – заместитель Председателя Законодательного Собрания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Лесневский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Новоселов Валерий Иванович – председатель общественного Совета при Законодательном Собрании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Ночевкина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Наталья Сергеевна – советник в департаменте по социально-экономическим вопросам аппарата Законодательного Собрания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Переладова Ирина Александровна – консультант в департаменте по правовым вопросам аппарата Законодательного Собрания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Петухов Юрий Федорович – первый заместитель Губернатора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Семенюк Александр Васильевич – советник комитета Законодательного Собрания Новосибирской области по социальной политике, здравоохранению, охране труда и занятости населения;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Терепа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Толстых Вячеслав Леонидович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Федорова Ирина Александровна – член Общественной палата Российской Федерации, председатель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Константин Васильевич – заместитель Губернатора Новосибирской области;</w:t>
      </w:r>
    </w:p>
    <w:p w:rsidR="00CA7763" w:rsidRDefault="0059088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Ягнюкова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Елена Владимировна – директор Территориального фонда обязательного медицинского страхования Новосибирской области.</w:t>
      </w:r>
    </w:p>
    <w:sectPr w:rsidR="00CA7763">
      <w:headerReference w:type="default" r:id="rId17"/>
      <w:headerReference w:type="first" r:id="rId18"/>
      <w:footerReference w:type="first" r:id="rId19"/>
      <w:pgSz w:w="11906" w:h="16838"/>
      <w:pgMar w:top="567" w:right="567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763" w:rsidRDefault="0059088F">
      <w:pPr>
        <w:spacing w:after="0" w:line="240" w:lineRule="auto"/>
      </w:pPr>
      <w:r>
        <w:separator/>
      </w:r>
    </w:p>
  </w:endnote>
  <w:endnote w:type="continuationSeparator" w:id="0">
    <w:p w:rsidR="00CA7763" w:rsidRDefault="0059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63" w:rsidRDefault="00CA7763">
    <w:pPr>
      <w:pStyle w:val="af8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763" w:rsidRDefault="0059088F">
      <w:pPr>
        <w:spacing w:after="0" w:line="240" w:lineRule="auto"/>
      </w:pPr>
      <w:r>
        <w:separator/>
      </w:r>
    </w:p>
  </w:footnote>
  <w:footnote w:type="continuationSeparator" w:id="0">
    <w:p w:rsidR="00CA7763" w:rsidRDefault="0059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783318"/>
      <w:docPartObj>
        <w:docPartGallery w:val="Page Numbers (Top of Page)"/>
        <w:docPartUnique/>
      </w:docPartObj>
    </w:sdtPr>
    <w:sdtEndPr/>
    <w:sdtContent>
      <w:p w:rsidR="00CA7763" w:rsidRDefault="0059088F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ED71D7">
          <w:rPr>
            <w:rFonts w:ascii="Times New Roman" w:hAnsi="Times New Roman"/>
            <w:noProof/>
            <w:sz w:val="24"/>
            <w:szCs w:val="24"/>
          </w:rPr>
          <w:t>2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A7763" w:rsidRDefault="00CA7763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63" w:rsidRDefault="0059088F">
    <w:pPr>
      <w:pStyle w:val="afa"/>
      <w:spacing w:after="0" w:line="240" w:lineRule="auto"/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379115"/>
      <w:docPartObj>
        <w:docPartGallery w:val="Page Numbers (Top of Page)"/>
        <w:docPartUnique/>
      </w:docPartObj>
    </w:sdtPr>
    <w:sdtEndPr/>
    <w:sdtContent>
      <w:p w:rsidR="00CA7763" w:rsidRDefault="0059088F">
        <w:pPr>
          <w:pStyle w:val="afa"/>
          <w:tabs>
            <w:tab w:val="clear" w:pos="4677"/>
            <w:tab w:val="clear" w:pos="9355"/>
          </w:tabs>
          <w:spacing w:after="0" w:line="240" w:lineRule="auto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ED71D7">
          <w:rPr>
            <w:rFonts w:ascii="Times New Roman" w:hAnsi="Times New Roman"/>
            <w:noProof/>
            <w:sz w:val="24"/>
            <w:szCs w:val="24"/>
          </w:rPr>
          <w:t>3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CA7763" w:rsidRDefault="00CA7763">
    <w:pPr>
      <w:pStyle w:val="afa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63" w:rsidRDefault="0059088F">
    <w:pPr>
      <w:pStyle w:val="afa"/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Приложение</w:t>
    </w:r>
  </w:p>
  <w:p w:rsidR="00CA7763" w:rsidRDefault="0059088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к повестке № 10</w:t>
    </w:r>
  </w:p>
  <w:p w:rsidR="00CA7763" w:rsidRDefault="0059088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8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заседания комитета</w:t>
    </w:r>
  </w:p>
  <w:p w:rsidR="00CA7763" w:rsidRDefault="0059088F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/>
        <w:sz w:val="28"/>
        <w:szCs w:val="20"/>
        <w:lang w:eastAsia="ru-RU"/>
      </w:rPr>
    </w:pPr>
    <w:r>
      <w:rPr>
        <w:rFonts w:ascii="Times New Roman" w:eastAsia="Times New Roman" w:hAnsi="Times New Roman"/>
        <w:sz w:val="28"/>
        <w:szCs w:val="28"/>
        <w:lang w:eastAsia="ru-RU"/>
      </w:rPr>
      <w:t>от 19 июня 2025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D54CA"/>
    <w:multiLevelType w:val="hybridMultilevel"/>
    <w:tmpl w:val="25FA61F4"/>
    <w:lvl w:ilvl="0" w:tplc="4A5642E2">
      <w:start w:val="1"/>
      <w:numFmt w:val="decimal"/>
      <w:lvlText w:val="%1."/>
      <w:lvlJc w:val="left"/>
      <w:pPr>
        <w:ind w:left="9008" w:hanging="360"/>
      </w:pPr>
    </w:lvl>
    <w:lvl w:ilvl="1" w:tplc="5400F1F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4F4F80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2BE0E18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A42AE2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D3E417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A4A5B5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AEE208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29C642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233B46E5"/>
    <w:multiLevelType w:val="hybridMultilevel"/>
    <w:tmpl w:val="FEE4F71C"/>
    <w:lvl w:ilvl="0" w:tplc="A4221816">
      <w:start w:val="1"/>
      <w:numFmt w:val="decimal"/>
      <w:lvlText w:val="%1."/>
      <w:lvlJc w:val="left"/>
      <w:pPr>
        <w:ind w:left="9008" w:hanging="360"/>
      </w:pPr>
    </w:lvl>
    <w:lvl w:ilvl="1" w:tplc="7A86D2E8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344ED08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47E3FB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B4A914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3FAF9C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834D4F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F60D3D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57016B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2AEF5D71"/>
    <w:multiLevelType w:val="hybridMultilevel"/>
    <w:tmpl w:val="06C40FB0"/>
    <w:lvl w:ilvl="0" w:tplc="19B82566">
      <w:start w:val="1"/>
      <w:numFmt w:val="decimal"/>
      <w:lvlText w:val="%1."/>
      <w:lvlJc w:val="left"/>
      <w:pPr>
        <w:ind w:left="9008" w:hanging="360"/>
      </w:pPr>
    </w:lvl>
    <w:lvl w:ilvl="1" w:tplc="0D5845A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B22202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52836C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ACEE4B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E1CE2E4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EF4C01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AACB8E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6FAB4F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2E2A2B79"/>
    <w:multiLevelType w:val="hybridMultilevel"/>
    <w:tmpl w:val="DE8641EC"/>
    <w:lvl w:ilvl="0" w:tplc="85BAAB02">
      <w:start w:val="1"/>
      <w:numFmt w:val="decimal"/>
      <w:lvlText w:val="%1."/>
      <w:lvlJc w:val="left"/>
      <w:pPr>
        <w:ind w:left="9008" w:hanging="360"/>
      </w:pPr>
    </w:lvl>
    <w:lvl w:ilvl="1" w:tplc="E7AA2B8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19EDFC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99CC2A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880189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4106F1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4DCB06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5FB2B69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B76C9B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4" w15:restartNumberingAfterBreak="0">
    <w:nsid w:val="30833F9A"/>
    <w:multiLevelType w:val="hybridMultilevel"/>
    <w:tmpl w:val="7892FA3C"/>
    <w:lvl w:ilvl="0" w:tplc="5FE69602">
      <w:start w:val="1"/>
      <w:numFmt w:val="decimal"/>
      <w:lvlText w:val="%1."/>
      <w:lvlJc w:val="left"/>
      <w:pPr>
        <w:ind w:left="9008" w:hanging="360"/>
      </w:pPr>
    </w:lvl>
    <w:lvl w:ilvl="1" w:tplc="7350563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956B9D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F0A316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4966C1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8F8316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D6C4D4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DFE01D6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5B6AF7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3A3247E3"/>
    <w:multiLevelType w:val="hybridMultilevel"/>
    <w:tmpl w:val="18FCDA32"/>
    <w:lvl w:ilvl="0" w:tplc="28E4F824">
      <w:start w:val="1"/>
      <w:numFmt w:val="decimal"/>
      <w:lvlText w:val="%1."/>
      <w:lvlJc w:val="left"/>
      <w:pPr>
        <w:ind w:left="9008" w:hanging="360"/>
      </w:pPr>
    </w:lvl>
    <w:lvl w:ilvl="1" w:tplc="2E8C263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B5643A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174AC7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1887A3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58ED28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F0A1BE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66464E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808922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3C5E300A"/>
    <w:multiLevelType w:val="hybridMultilevel"/>
    <w:tmpl w:val="6122D4AA"/>
    <w:lvl w:ilvl="0" w:tplc="14C65FFE">
      <w:start w:val="1"/>
      <w:numFmt w:val="decimal"/>
      <w:lvlText w:val="%1."/>
      <w:lvlJc w:val="left"/>
      <w:pPr>
        <w:ind w:left="9008" w:hanging="360"/>
      </w:pPr>
    </w:lvl>
    <w:lvl w:ilvl="1" w:tplc="1CC40A6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35CFA2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E22AE91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894432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892140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B8758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82665E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2C6D91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53C273AB"/>
    <w:multiLevelType w:val="hybridMultilevel"/>
    <w:tmpl w:val="4C941AF6"/>
    <w:lvl w:ilvl="0" w:tplc="D80607A8">
      <w:start w:val="1"/>
      <w:numFmt w:val="decimal"/>
      <w:lvlText w:val="%1."/>
      <w:lvlJc w:val="left"/>
      <w:pPr>
        <w:ind w:left="9008" w:hanging="360"/>
      </w:pPr>
    </w:lvl>
    <w:lvl w:ilvl="1" w:tplc="185257B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BAC617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66473C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3C8F5F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0D418E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C82FF0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3623D3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2CACB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553400DE"/>
    <w:multiLevelType w:val="hybridMultilevel"/>
    <w:tmpl w:val="D18EF45E"/>
    <w:lvl w:ilvl="0" w:tplc="7A860C86">
      <w:start w:val="1"/>
      <w:numFmt w:val="decimal"/>
      <w:lvlText w:val="%1."/>
      <w:lvlJc w:val="left"/>
      <w:pPr>
        <w:ind w:left="9008" w:hanging="360"/>
      </w:pPr>
    </w:lvl>
    <w:lvl w:ilvl="1" w:tplc="E6BA049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60E4905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400CC5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AF0C82A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DCE713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63C1ABE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6DE423A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A2E550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60573222"/>
    <w:multiLevelType w:val="hybridMultilevel"/>
    <w:tmpl w:val="E2FA472A"/>
    <w:lvl w:ilvl="0" w:tplc="623AB3A6">
      <w:start w:val="1"/>
      <w:numFmt w:val="decimal"/>
      <w:lvlText w:val="%1."/>
      <w:lvlJc w:val="left"/>
      <w:pPr>
        <w:ind w:left="9008" w:hanging="360"/>
      </w:pPr>
    </w:lvl>
    <w:lvl w:ilvl="1" w:tplc="9D3ED2F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6CEA9F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680E04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14EABE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808B69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9FB8CF7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A022A5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B87036A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64D76910"/>
    <w:multiLevelType w:val="hybridMultilevel"/>
    <w:tmpl w:val="D3B4616C"/>
    <w:lvl w:ilvl="0" w:tplc="C218BDB4">
      <w:start w:val="1"/>
      <w:numFmt w:val="decimal"/>
      <w:lvlText w:val="%1."/>
      <w:lvlJc w:val="left"/>
      <w:pPr>
        <w:ind w:left="9008" w:hanging="360"/>
      </w:pPr>
    </w:lvl>
    <w:lvl w:ilvl="1" w:tplc="46C4647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BC90846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428BAB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8FF41E1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FBEDE8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6ECCB9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6429B0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CF34790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6B0C07D1"/>
    <w:multiLevelType w:val="hybridMultilevel"/>
    <w:tmpl w:val="22F6828C"/>
    <w:lvl w:ilvl="0" w:tplc="C082EA62">
      <w:start w:val="1"/>
      <w:numFmt w:val="decimal"/>
      <w:lvlText w:val="%1."/>
      <w:lvlJc w:val="left"/>
      <w:pPr>
        <w:ind w:left="9008" w:hanging="360"/>
      </w:pPr>
    </w:lvl>
    <w:lvl w:ilvl="1" w:tplc="33B89B2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A8F8E42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BBE32B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1165B7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C5585B6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256A1B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B4222F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2DCC9D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6EB0295E"/>
    <w:multiLevelType w:val="hybridMultilevel"/>
    <w:tmpl w:val="5F98A09E"/>
    <w:lvl w:ilvl="0" w:tplc="5EB6D5B8">
      <w:start w:val="1"/>
      <w:numFmt w:val="decimal"/>
      <w:lvlText w:val="%1."/>
      <w:lvlJc w:val="left"/>
      <w:pPr>
        <w:ind w:left="9008" w:hanging="360"/>
      </w:pPr>
    </w:lvl>
    <w:lvl w:ilvl="1" w:tplc="7382DDB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A322A9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16CD22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30C8B85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AB891F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3692C5F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34EABB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7E08DC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 w15:restartNumberingAfterBreak="0">
    <w:nsid w:val="7FEB3C7F"/>
    <w:multiLevelType w:val="hybridMultilevel"/>
    <w:tmpl w:val="4B7EB0E8"/>
    <w:lvl w:ilvl="0" w:tplc="65F617EC">
      <w:start w:val="1"/>
      <w:numFmt w:val="decimal"/>
      <w:lvlText w:val="%1."/>
      <w:lvlJc w:val="left"/>
      <w:pPr>
        <w:ind w:left="9008" w:hanging="360"/>
      </w:pPr>
    </w:lvl>
    <w:lvl w:ilvl="1" w:tplc="23E44E9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BACBDC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274025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3A4F56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5034564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5408B7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3A2EE00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35EAD83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763"/>
    <w:rsid w:val="001E1CE5"/>
    <w:rsid w:val="004A37D0"/>
    <w:rsid w:val="0059088F"/>
    <w:rsid w:val="00CA7763"/>
    <w:rsid w:val="00ED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A9C4"/>
  <w15:docId w15:val="{858CED89-EDE8-4204-8269-F257AB81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  <w:style w:type="character" w:customStyle="1" w:styleId="240">
    <w:name w:val="Основной текст (24)_"/>
    <w:link w:val="241"/>
    <w:rPr>
      <w:rFonts w:ascii="Arial" w:eastAsia="Arial" w:hAnsi="Arial" w:cs="Arial"/>
      <w:spacing w:val="-11"/>
      <w:sz w:val="23"/>
      <w:szCs w:val="23"/>
      <w:shd w:val="clear" w:color="auto" w:fill="FFFFFF"/>
    </w:rPr>
  </w:style>
  <w:style w:type="paragraph" w:customStyle="1" w:styleId="241">
    <w:name w:val="Основной текст (24)"/>
    <w:basedOn w:val="a"/>
    <w:link w:val="240"/>
    <w:pPr>
      <w:widowControl w:val="0"/>
      <w:shd w:val="clear" w:color="auto" w:fill="FFFFFF"/>
      <w:spacing w:before="60" w:after="240" w:line="0" w:lineRule="atLeast"/>
    </w:pPr>
    <w:rPr>
      <w:rFonts w:ascii="Arial" w:eastAsia="Arial" w:hAnsi="Arial" w:cs="Arial"/>
      <w:spacing w:val="-11"/>
      <w:sz w:val="23"/>
      <w:szCs w:val="23"/>
      <w:lang w:eastAsia="ru-RU"/>
    </w:rPr>
  </w:style>
  <w:style w:type="character" w:styleId="afc">
    <w:name w:val="page number"/>
    <w:basedOn w:val="a0"/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</w:rPr>
  </w:style>
  <w:style w:type="paragraph" w:customStyle="1" w:styleId="27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ZSNSO</Company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77</cp:revision>
  <cp:lastPrinted>2025-06-10T02:25:00Z</cp:lastPrinted>
  <dcterms:created xsi:type="dcterms:W3CDTF">2024-01-29T08:24:00Z</dcterms:created>
  <dcterms:modified xsi:type="dcterms:W3CDTF">2025-06-10T02:25:00Z</dcterms:modified>
</cp:coreProperties>
</file>