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2F" w:rsidRDefault="00CC418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2" o:title=""/>
              </v:shape>
            </w:pict>
          </mc:Fallback>
        </mc:AlternateContent>
      </w:r>
    </w:p>
    <w:p w:rsidR="005D512F" w:rsidRDefault="00CC41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5D512F" w:rsidRDefault="005D512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D512F" w:rsidRDefault="00CC41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5D512F" w:rsidRDefault="005D51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D512F" w:rsidRDefault="00CC41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5D512F" w:rsidRDefault="005D512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D512F" w:rsidRDefault="00CC41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</w:t>
      </w:r>
    </w:p>
    <w:p w:rsidR="005D512F" w:rsidRDefault="00CC41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5D512F" w:rsidRDefault="00CC41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25 сентября 2025 года</w:t>
      </w:r>
    </w:p>
    <w:p w:rsidR="005D512F" w:rsidRDefault="00CC41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5D512F" w:rsidRDefault="007B42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</w:t>
      </w:r>
      <w:r w:rsidR="00993CC6">
        <w:rPr>
          <w:rFonts w:ascii="Times New Roman" w:eastAsia="Times New Roman" w:hAnsi="Times New Roman"/>
          <w:sz w:val="28"/>
          <w:szCs w:val="28"/>
          <w:lang w:eastAsia="ru-RU"/>
        </w:rPr>
        <w:t>, к. 302</w:t>
      </w:r>
      <w:bookmarkStart w:id="0" w:name="_GoBack"/>
      <w:bookmarkEnd w:id="0"/>
    </w:p>
    <w:p w:rsidR="005D512F" w:rsidRDefault="005D512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2F" w:rsidRDefault="00CC418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456339" w:rsidRPr="00B36539" w:rsidRDefault="00456339" w:rsidP="00456339">
      <w:pPr>
        <w:pStyle w:val="a3"/>
        <w:widowControl w:val="0"/>
        <w:numPr>
          <w:ilvl w:val="0"/>
          <w:numId w:val="16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Аксенова Елена Анатольевна</w:t>
      </w:r>
      <w:r w:rsidRPr="00B3653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исполняющая обязанности </w:t>
      </w:r>
      <w:r w:rsidRPr="00B36539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а</w:t>
      </w:r>
      <w:r w:rsidRPr="00B36539">
        <w:rPr>
          <w:rFonts w:ascii="Times New Roman" w:hAnsi="Times New Roman"/>
          <w:sz w:val="28"/>
          <w:szCs w:val="28"/>
        </w:rPr>
        <w:t xml:space="preserve"> здравоохранения Новосибирской области;</w:t>
      </w:r>
    </w:p>
    <w:p w:rsidR="00B36539" w:rsidRPr="00B36539" w:rsidRDefault="00B36539" w:rsidP="00B36539">
      <w:pPr>
        <w:pStyle w:val="a3"/>
        <w:widowControl w:val="0"/>
        <w:numPr>
          <w:ilvl w:val="0"/>
          <w:numId w:val="16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539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B36539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B36539" w:rsidRPr="00B36539" w:rsidRDefault="00B36539" w:rsidP="00B36539">
      <w:pPr>
        <w:pStyle w:val="a3"/>
        <w:widowControl w:val="0"/>
        <w:numPr>
          <w:ilvl w:val="0"/>
          <w:numId w:val="16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6539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B36539" w:rsidRPr="00B36539" w:rsidRDefault="00B36539" w:rsidP="00B36539">
      <w:pPr>
        <w:pStyle w:val="a3"/>
        <w:widowControl w:val="0"/>
        <w:numPr>
          <w:ilvl w:val="0"/>
          <w:numId w:val="16"/>
        </w:numPr>
        <w:pBdr>
          <w:bottom w:val="single" w:sz="12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6539">
        <w:rPr>
          <w:rFonts w:ascii="Times New Roman" w:hAnsi="Times New Roman"/>
          <w:sz w:val="28"/>
          <w:szCs w:val="28"/>
        </w:rPr>
        <w:t>Хальзов</w:t>
      </w:r>
      <w:proofErr w:type="spellEnd"/>
      <w:r w:rsidRPr="00B36539">
        <w:rPr>
          <w:rFonts w:ascii="Times New Roman" w:hAnsi="Times New Roman"/>
          <w:sz w:val="28"/>
          <w:szCs w:val="28"/>
        </w:rPr>
        <w:t xml:space="preserve"> Константин Васильевич – заместитель Гу</w:t>
      </w:r>
      <w:r w:rsidR="00456339">
        <w:rPr>
          <w:rFonts w:ascii="Times New Roman" w:hAnsi="Times New Roman"/>
          <w:sz w:val="28"/>
          <w:szCs w:val="28"/>
        </w:rPr>
        <w:t>бернатора Новосибирской области.</w:t>
      </w:r>
    </w:p>
    <w:p w:rsidR="005D512F" w:rsidRPr="00C57F61" w:rsidRDefault="005D512F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D4A08" w:rsidRPr="00C57F61" w:rsidRDefault="007D4A08" w:rsidP="007D4A08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C57F61">
        <w:rPr>
          <w:rFonts w:ascii="Times New Roman" w:eastAsia="Times New Roman" w:hAnsi="Times New Roman"/>
          <w:b/>
          <w:sz w:val="28"/>
          <w:szCs w:val="28"/>
        </w:rPr>
        <w:t>. О председательствующем на заседании комитета.</w:t>
      </w:r>
    </w:p>
    <w:p w:rsidR="000773EC" w:rsidRPr="00B52C52" w:rsidRDefault="007D4A08" w:rsidP="000773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C5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773EC" w:rsidRPr="00B52C52">
        <w:rPr>
          <w:rFonts w:ascii="Times New Roman" w:eastAsia="Times New Roman" w:hAnsi="Times New Roman"/>
          <w:b/>
          <w:sz w:val="28"/>
          <w:szCs w:val="28"/>
          <w:lang w:eastAsia="ru-RU"/>
        </w:rPr>
        <w:t>. О повестке заседания и порядке работы комитета.</w:t>
      </w:r>
    </w:p>
    <w:p w:rsidR="005D512F" w:rsidRPr="00C57F61" w:rsidRDefault="000773EC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="00CC4180" w:rsidRPr="00C57F61">
        <w:rPr>
          <w:rFonts w:ascii="Times New Roman" w:eastAsia="Times New Roman" w:hAnsi="Times New Roman"/>
          <w:b/>
          <w:sz w:val="28"/>
          <w:szCs w:val="28"/>
        </w:rPr>
        <w:t>.</w:t>
      </w:r>
      <w:r w:rsidR="00C57F61" w:rsidRPr="00C57F61">
        <w:rPr>
          <w:rFonts w:ascii="Times New Roman" w:eastAsia="Times New Roman" w:hAnsi="Times New Roman"/>
          <w:b/>
          <w:sz w:val="28"/>
          <w:szCs w:val="28"/>
        </w:rPr>
        <w:t> </w:t>
      </w:r>
      <w:r w:rsidR="00CC4180" w:rsidRPr="00C57F61">
        <w:rPr>
          <w:rFonts w:ascii="Times New Roman" w:eastAsia="Times New Roman" w:hAnsi="Times New Roman"/>
          <w:b/>
          <w:sz w:val="28"/>
          <w:szCs w:val="28"/>
        </w:rPr>
        <w:t>Об избрании председателя комитета.</w:t>
      </w:r>
    </w:p>
    <w:p w:rsidR="00B52C52" w:rsidRPr="00883CEC" w:rsidRDefault="00B52C52" w:rsidP="00B52C52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883CEC">
        <w:rPr>
          <w:rFonts w:ascii="Times New Roman" w:eastAsia="Times New Roman" w:hAnsi="Times New Roman"/>
          <w:b/>
          <w:sz w:val="28"/>
          <w:szCs w:val="28"/>
        </w:rPr>
        <w:t>. Об избрании заместителей председателя комитета.</w:t>
      </w:r>
    </w:p>
    <w:p w:rsidR="005D512F" w:rsidRDefault="005D51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D512F" w:rsidRDefault="005D51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D512F" w:rsidRDefault="005D51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sectPr w:rsidR="005D512F">
      <w:headerReference w:type="default" r:id="rId13"/>
      <w:headerReference w:type="first" r:id="rId14"/>
      <w:footerReference w:type="first" r:id="rId15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2F" w:rsidRDefault="00CC4180">
      <w:pPr>
        <w:spacing w:after="0" w:line="240" w:lineRule="auto"/>
      </w:pPr>
      <w:r>
        <w:separator/>
      </w:r>
    </w:p>
  </w:endnote>
  <w:endnote w:type="continuationSeparator" w:id="0">
    <w:p w:rsidR="005D512F" w:rsidRDefault="00CC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Bahnschrift Ligh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2F" w:rsidRDefault="005D512F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2F" w:rsidRDefault="00CC4180">
      <w:pPr>
        <w:spacing w:after="0" w:line="240" w:lineRule="auto"/>
      </w:pPr>
      <w:r>
        <w:separator/>
      </w:r>
    </w:p>
  </w:footnote>
  <w:footnote w:type="continuationSeparator" w:id="0">
    <w:p w:rsidR="005D512F" w:rsidRDefault="00CC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5D512F" w:rsidRDefault="00CC4180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36539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512F" w:rsidRDefault="005D512F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2F" w:rsidRDefault="00FB698B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462"/>
    <w:multiLevelType w:val="hybridMultilevel"/>
    <w:tmpl w:val="2D9E8774"/>
    <w:lvl w:ilvl="0" w:tplc="1756BB78">
      <w:start w:val="1"/>
      <w:numFmt w:val="decimal"/>
      <w:lvlText w:val="%1."/>
      <w:lvlJc w:val="left"/>
      <w:pPr>
        <w:ind w:left="9008" w:hanging="360"/>
      </w:pPr>
    </w:lvl>
    <w:lvl w:ilvl="1" w:tplc="6B4A936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E14E1C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6D48D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EF4BB7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F40D15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378070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0A07E5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C1E6F8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8E90EF4"/>
    <w:multiLevelType w:val="hybridMultilevel"/>
    <w:tmpl w:val="C0389D32"/>
    <w:lvl w:ilvl="0" w:tplc="165040F2">
      <w:start w:val="1"/>
      <w:numFmt w:val="decimal"/>
      <w:lvlText w:val="%1."/>
      <w:lvlJc w:val="left"/>
      <w:pPr>
        <w:ind w:left="9008" w:hanging="360"/>
      </w:pPr>
    </w:lvl>
    <w:lvl w:ilvl="1" w:tplc="DF765BC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23EF4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B24B75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5C0A62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A247AC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A7EDC9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B94071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866A7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F624F18"/>
    <w:multiLevelType w:val="hybridMultilevel"/>
    <w:tmpl w:val="43AEEDE0"/>
    <w:lvl w:ilvl="0" w:tplc="3628EFB2">
      <w:start w:val="1"/>
      <w:numFmt w:val="decimal"/>
      <w:lvlText w:val="%1."/>
      <w:lvlJc w:val="left"/>
      <w:pPr>
        <w:ind w:left="9008" w:hanging="360"/>
      </w:pPr>
    </w:lvl>
    <w:lvl w:ilvl="1" w:tplc="2670E99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1B0238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8F68E7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A4049D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89CC88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31CEFE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9D2A71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8BCDC8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1E64848"/>
    <w:multiLevelType w:val="hybridMultilevel"/>
    <w:tmpl w:val="52A02D12"/>
    <w:lvl w:ilvl="0" w:tplc="5940600C">
      <w:start w:val="1"/>
      <w:numFmt w:val="bullet"/>
      <w:lvlText w:val="●"/>
      <w:lvlJc w:val="left"/>
      <w:pPr>
        <w:ind w:left="1212" w:hanging="360"/>
      </w:pPr>
      <w:rPr>
        <w:rFonts w:ascii="noto sans symbols" w:eastAsia="noto sans symbols" w:hAnsi="noto sans symbols" w:cs="noto sans symbols"/>
        <w:vertAlign w:val="baseline"/>
      </w:rPr>
    </w:lvl>
    <w:lvl w:ilvl="1" w:tplc="008A31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B6C0749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00C876E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25E4DF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6E82CE8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3B6C2E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B8AF6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8A00B73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2B14B2A"/>
    <w:multiLevelType w:val="hybridMultilevel"/>
    <w:tmpl w:val="AF283324"/>
    <w:lvl w:ilvl="0" w:tplc="5D04E4B4">
      <w:start w:val="1"/>
      <w:numFmt w:val="decimal"/>
      <w:lvlText w:val="%1."/>
      <w:lvlJc w:val="left"/>
      <w:pPr>
        <w:ind w:left="9008" w:hanging="360"/>
      </w:pPr>
    </w:lvl>
    <w:lvl w:ilvl="1" w:tplc="844CF28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D5CD55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3A4C4D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306CDC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4126AB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C0A1CE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544C51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ACA3BA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138468D7"/>
    <w:multiLevelType w:val="hybridMultilevel"/>
    <w:tmpl w:val="8102B06A"/>
    <w:lvl w:ilvl="0" w:tplc="46A8F3AE">
      <w:start w:val="1"/>
      <w:numFmt w:val="decimal"/>
      <w:lvlText w:val="%1."/>
      <w:lvlJc w:val="left"/>
      <w:pPr>
        <w:ind w:left="9008" w:hanging="360"/>
      </w:pPr>
    </w:lvl>
    <w:lvl w:ilvl="1" w:tplc="DB8E684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ACE8A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CD4F42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DCE538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A82D2B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A14C6D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79ED7F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4761FB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271C1C99"/>
    <w:multiLevelType w:val="hybridMultilevel"/>
    <w:tmpl w:val="A954AAB2"/>
    <w:lvl w:ilvl="0" w:tplc="DC9276C0">
      <w:start w:val="1"/>
      <w:numFmt w:val="decimal"/>
      <w:lvlText w:val="%1."/>
      <w:lvlJc w:val="left"/>
      <w:pPr>
        <w:ind w:left="9008" w:hanging="360"/>
      </w:pPr>
    </w:lvl>
    <w:lvl w:ilvl="1" w:tplc="24D8F6F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F86BC7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96C424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590CF0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CEE03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402583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DEA1F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A60007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E130DEB"/>
    <w:multiLevelType w:val="hybridMultilevel"/>
    <w:tmpl w:val="4274E44C"/>
    <w:lvl w:ilvl="0" w:tplc="FE641046">
      <w:start w:val="1"/>
      <w:numFmt w:val="decimal"/>
      <w:lvlText w:val="%1."/>
      <w:lvlJc w:val="left"/>
      <w:pPr>
        <w:ind w:left="9008" w:hanging="360"/>
      </w:pPr>
    </w:lvl>
    <w:lvl w:ilvl="1" w:tplc="C5DE65F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0886C7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DF2314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C1C65D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03276F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0C400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9AC83D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AEE476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40E24E7A"/>
    <w:multiLevelType w:val="hybridMultilevel"/>
    <w:tmpl w:val="D5AA6FA0"/>
    <w:lvl w:ilvl="0" w:tplc="ADAC28D4">
      <w:start w:val="1"/>
      <w:numFmt w:val="decimal"/>
      <w:lvlText w:val="%1."/>
      <w:lvlJc w:val="left"/>
      <w:pPr>
        <w:ind w:left="9008" w:hanging="360"/>
      </w:pPr>
    </w:lvl>
    <w:lvl w:ilvl="1" w:tplc="B5921B1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E10DB3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41488C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5CCCB7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D0EFB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F646F5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B00B5D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EE8C7F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8D309C2"/>
    <w:multiLevelType w:val="hybridMultilevel"/>
    <w:tmpl w:val="1F34965C"/>
    <w:lvl w:ilvl="0" w:tplc="EAF8F0A8">
      <w:start w:val="1"/>
      <w:numFmt w:val="decimal"/>
      <w:lvlText w:val="%1."/>
      <w:lvlJc w:val="left"/>
      <w:pPr>
        <w:ind w:left="9008" w:hanging="360"/>
      </w:pPr>
    </w:lvl>
    <w:lvl w:ilvl="1" w:tplc="27F0746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584122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0ECE80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5EE8DC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8E8B3E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A66D7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B68E7C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988E0A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18F26CE"/>
    <w:multiLevelType w:val="hybridMultilevel"/>
    <w:tmpl w:val="E0129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34250B"/>
    <w:multiLevelType w:val="hybridMultilevel"/>
    <w:tmpl w:val="BAEA23F4"/>
    <w:lvl w:ilvl="0" w:tplc="B2EC77DC">
      <w:start w:val="1"/>
      <w:numFmt w:val="decimal"/>
      <w:lvlText w:val="%1."/>
      <w:lvlJc w:val="left"/>
      <w:pPr>
        <w:ind w:left="9008" w:hanging="360"/>
      </w:pPr>
    </w:lvl>
    <w:lvl w:ilvl="1" w:tplc="B278317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624C0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EC03F7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7864AE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FE4A01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5C4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9AC85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34A165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543D637C"/>
    <w:multiLevelType w:val="hybridMultilevel"/>
    <w:tmpl w:val="C30A0E14"/>
    <w:lvl w:ilvl="0" w:tplc="82628CC4">
      <w:start w:val="1"/>
      <w:numFmt w:val="decimal"/>
      <w:lvlText w:val="%1."/>
      <w:lvlJc w:val="left"/>
      <w:pPr>
        <w:ind w:left="9008" w:hanging="360"/>
      </w:pPr>
    </w:lvl>
    <w:lvl w:ilvl="1" w:tplc="E090A46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D4EC0C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2865C2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1107A6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D688E7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93E01C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19A97D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59E655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6B223BAC"/>
    <w:multiLevelType w:val="hybridMultilevel"/>
    <w:tmpl w:val="E84A247A"/>
    <w:lvl w:ilvl="0" w:tplc="C902E064">
      <w:start w:val="1"/>
      <w:numFmt w:val="decimal"/>
      <w:lvlText w:val="%1."/>
      <w:lvlJc w:val="left"/>
      <w:pPr>
        <w:ind w:left="9008" w:hanging="360"/>
      </w:pPr>
    </w:lvl>
    <w:lvl w:ilvl="1" w:tplc="E6249A1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030C50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D96F87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1822DC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BE0FB5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E1E7A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9AC56D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C23BB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1E64A98"/>
    <w:multiLevelType w:val="hybridMultilevel"/>
    <w:tmpl w:val="F1F60350"/>
    <w:lvl w:ilvl="0" w:tplc="61D47E2E">
      <w:start w:val="1"/>
      <w:numFmt w:val="decimal"/>
      <w:lvlText w:val="%1."/>
      <w:lvlJc w:val="left"/>
      <w:pPr>
        <w:ind w:left="9008" w:hanging="360"/>
      </w:pPr>
    </w:lvl>
    <w:lvl w:ilvl="1" w:tplc="2D4AE6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97E005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F5A7BC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F226C5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D28A2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DCE690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548966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FD41C4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73943AD1"/>
    <w:multiLevelType w:val="hybridMultilevel"/>
    <w:tmpl w:val="5B52EF44"/>
    <w:lvl w:ilvl="0" w:tplc="8C401CCE">
      <w:start w:val="1"/>
      <w:numFmt w:val="decimal"/>
      <w:lvlText w:val="%1."/>
      <w:lvlJc w:val="left"/>
      <w:pPr>
        <w:ind w:left="9008" w:hanging="360"/>
      </w:pPr>
    </w:lvl>
    <w:lvl w:ilvl="1" w:tplc="5AD2886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952705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E947E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1DCA44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59242F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266DB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7CC970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11E005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5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2F"/>
    <w:rsid w:val="000773EC"/>
    <w:rsid w:val="00456339"/>
    <w:rsid w:val="005D512F"/>
    <w:rsid w:val="006C5055"/>
    <w:rsid w:val="007B426A"/>
    <w:rsid w:val="007D4A08"/>
    <w:rsid w:val="00993CC6"/>
    <w:rsid w:val="009A428E"/>
    <w:rsid w:val="009A67F7"/>
    <w:rsid w:val="00B36539"/>
    <w:rsid w:val="00B52C52"/>
    <w:rsid w:val="00C57F61"/>
    <w:rsid w:val="00CC4180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EBE1"/>
  <w15:docId w15:val="{5DFB1E7B-91EE-4E23-BE74-7A212EE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91</cp:revision>
  <cp:lastPrinted>2025-09-24T04:13:00Z</cp:lastPrinted>
  <dcterms:created xsi:type="dcterms:W3CDTF">2024-01-29T08:24:00Z</dcterms:created>
  <dcterms:modified xsi:type="dcterms:W3CDTF">2025-09-25T08:28:00Z</dcterms:modified>
</cp:coreProperties>
</file>