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73" w:rsidRPr="00CE377B" w:rsidRDefault="004B1C2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E377B">
        <w:rPr>
          <w:rFonts w:ascii="Times New Roman" w:eastAsia="Times New Roman" w:hAnsi="Times New Roman"/>
          <w:bCs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D41C73" w:rsidRDefault="004B1C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D41C73" w:rsidRPr="00CE377B" w:rsidRDefault="00D41C7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41C73" w:rsidRDefault="004B1C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D41C73" w:rsidRPr="00CE377B" w:rsidRDefault="00D41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41C73" w:rsidRDefault="004B1C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D41C73" w:rsidRPr="00CE377B" w:rsidRDefault="00D41C7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41C73" w:rsidRDefault="004B1C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12</w:t>
      </w:r>
    </w:p>
    <w:p w:rsidR="00D41C73" w:rsidRDefault="004B1C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D41C73" w:rsidRDefault="004B1C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14 ноября 2024 года</w:t>
      </w:r>
    </w:p>
    <w:p w:rsidR="00D41C73" w:rsidRDefault="004B1C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11-30</w:t>
      </w:r>
    </w:p>
    <w:p w:rsidR="00D41C73" w:rsidRDefault="004B1C2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D41C73" w:rsidRDefault="004B1C2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D41C73" w:rsidRDefault="004B1C28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</w:t>
      </w:r>
      <w:r w:rsidR="00CE377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человек)</w:t>
      </w:r>
    </w:p>
    <w:p w:rsidR="00D41C73" w:rsidRPr="004B1C28" w:rsidRDefault="00D41C7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D41C73" w:rsidRDefault="004B1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D41C73" w:rsidRDefault="004B1C28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41C73" w:rsidRDefault="004B1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/>
          <w:b/>
          <w:sz w:val="28"/>
          <w:szCs w:val="28"/>
        </w:rPr>
        <w:t>О проекте закона Новосибирской области «О внесении изменений в отдельные законы Новосибирской области»</w:t>
      </w:r>
      <w:r>
        <w:rPr>
          <w:rFonts w:ascii="Times New Roman" w:hAnsi="Times New Roman"/>
          <w:b/>
          <w:bCs/>
          <w:sz w:val="28"/>
          <w:szCs w:val="28"/>
        </w:rPr>
        <w:t xml:space="preserve"> (второе чтение)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D41C73" w:rsidRDefault="004B1C28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хранению, охране труда и занятости населения.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  <w:bCs/>
        </w:rPr>
        <w:t>3. О проекте закона Новосибирской области «Об областном бюджете Новосибирской области на 2025 год и плановый период 2026 и 2027 годов» (первое чтение).</w:t>
      </w:r>
    </w:p>
    <w:p w:rsidR="00D41C73" w:rsidRPr="004B1C28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 w:rsidRPr="004B1C28">
        <w:rPr>
          <w:bCs/>
        </w:rPr>
        <w:t>Доклад: Голубенко Виталий Юрьевич – заместитель Председате</w:t>
      </w:r>
      <w:r w:rsidRPr="004B1C28">
        <w:rPr>
          <w:bCs/>
        </w:rPr>
        <w:t>ля Правительства Новосибирской области – министр финансов и налоговой политики Новосибирской области.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 w:rsidRPr="00CE377B">
        <w:rPr>
          <w:b/>
          <w:bCs/>
          <w:spacing w:val="-2"/>
        </w:rPr>
        <w:t>4. О проекте закона Новосибирской области «О бюджете Территориального</w:t>
      </w:r>
      <w:r>
        <w:rPr>
          <w:b/>
          <w:bCs/>
        </w:rPr>
        <w:t xml:space="preserve"> фонда обязательного медицинского страхования Новосибирской области на 2025 год и пла</w:t>
      </w:r>
      <w:r>
        <w:rPr>
          <w:b/>
          <w:bCs/>
        </w:rPr>
        <w:t>новый период 2026 и 2027 годов» (первое чтение).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Доклад: </w:t>
      </w:r>
      <w:proofErr w:type="spellStart"/>
      <w:r>
        <w:rPr>
          <w:color w:val="000000" w:themeColor="text1"/>
        </w:rPr>
        <w:t>Лейхтлинг</w:t>
      </w:r>
      <w:proofErr w:type="spellEnd"/>
      <w:r>
        <w:rPr>
          <w:color w:val="000000" w:themeColor="text1"/>
        </w:rPr>
        <w:t xml:space="preserve"> Елена Леонидовна – исполн</w:t>
      </w:r>
      <w:r>
        <w:rPr>
          <w:bCs/>
          <w:color w:val="000000" w:themeColor="text1"/>
        </w:rPr>
        <w:t>яющая обязанности директора Территориального фонда обязательного медицинского страхования Новосибирской области.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rFonts w:eastAsia="Calibri"/>
          <w:b/>
          <w:bCs/>
          <w:szCs w:val="28"/>
        </w:rPr>
      </w:pPr>
      <w:r>
        <w:rPr>
          <w:b/>
          <w:bCs/>
        </w:rPr>
        <w:t>5. </w:t>
      </w:r>
      <w:r>
        <w:rPr>
          <w:b/>
          <w:szCs w:val="28"/>
        </w:rPr>
        <w:t>О</w:t>
      </w:r>
      <w:r>
        <w:rPr>
          <w:b/>
          <w:bCs/>
        </w:rPr>
        <w:t xml:space="preserve"> проекте закона Новосибирской области </w:t>
      </w:r>
      <w:r>
        <w:rPr>
          <w:rFonts w:eastAsia="Calibri"/>
          <w:b/>
          <w:bCs/>
          <w:szCs w:val="28"/>
        </w:rPr>
        <w:t>«О внесен</w:t>
      </w:r>
      <w:r>
        <w:rPr>
          <w:rFonts w:eastAsia="Calibri"/>
          <w:b/>
          <w:bCs/>
          <w:szCs w:val="28"/>
        </w:rPr>
        <w:t xml:space="preserve">ии изменений в статью 1 </w:t>
      </w:r>
      <w:r>
        <w:rPr>
          <w:b/>
          <w:bCs/>
          <w:iCs/>
          <w:color w:val="000000"/>
          <w:szCs w:val="28"/>
        </w:rPr>
        <w:t xml:space="preserve">Закона Новосибирской области </w:t>
      </w:r>
      <w:r>
        <w:rPr>
          <w:b/>
          <w:bCs/>
          <w:szCs w:val="28"/>
        </w:rPr>
        <w:t>«О социальной поддержке граждан, имеющих детей»</w:t>
      </w:r>
      <w:r>
        <w:rPr>
          <w:rFonts w:eastAsia="Calibri"/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 статью 3 Закона Новосибирской области </w:t>
      </w:r>
      <w:r>
        <w:rPr>
          <w:b/>
          <w:bCs/>
          <w:szCs w:val="28"/>
          <w:highlight w:val="white"/>
        </w:rPr>
        <w:t>«О социальной поддержке многодетных семей на территории Новосибирской области»</w:t>
      </w:r>
      <w:r>
        <w:rPr>
          <w:rFonts w:eastAsia="Calibri"/>
          <w:b/>
          <w:bCs/>
          <w:szCs w:val="28"/>
        </w:rPr>
        <w:t xml:space="preserve"> (первое чтение).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Cs/>
        </w:rPr>
        <w:t>Доклад: </w:t>
      </w:r>
      <w:proofErr w:type="spellStart"/>
      <w:r>
        <w:rPr>
          <w:bCs/>
        </w:rPr>
        <w:t>Бахарева</w:t>
      </w:r>
      <w:proofErr w:type="spellEnd"/>
      <w:r>
        <w:rPr>
          <w:bCs/>
        </w:rPr>
        <w:t xml:space="preserve"> Ел</w:t>
      </w:r>
      <w:r>
        <w:rPr>
          <w:bCs/>
        </w:rPr>
        <w:t>ена Викторовна – министр труда и социального развития Новосибирской области.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lastRenderedPageBreak/>
        <w:t>6. О</w:t>
      </w:r>
      <w:r>
        <w:rPr>
          <w:b/>
          <w:bCs/>
        </w:rPr>
        <w:t xml:space="preserve"> проекте закона Новосибирской области «</w:t>
      </w:r>
      <w:r>
        <w:rPr>
          <w:b/>
          <w:szCs w:val="28"/>
        </w:rPr>
        <w:t xml:space="preserve">О внесении изменений в статьи 1 и 5 Закона Новосибирской области </w:t>
      </w:r>
      <w:r>
        <w:rPr>
          <w:rFonts w:eastAsia="Calibri"/>
          <w:b/>
          <w:szCs w:val="28"/>
        </w:rPr>
        <w:t xml:space="preserve">«О дополнительных мерах социальной защиты граждан, уволенных с военной </w:t>
      </w:r>
      <w:r>
        <w:rPr>
          <w:rFonts w:eastAsia="Calibri"/>
          <w:b/>
          <w:szCs w:val="28"/>
        </w:rPr>
        <w:t xml:space="preserve">службы, </w:t>
      </w:r>
      <w:r>
        <w:rPr>
          <w:rFonts w:eastAsia="Calibri"/>
          <w:b/>
          <w:color w:val="000000"/>
          <w:szCs w:val="28"/>
        </w:rPr>
        <w:t xml:space="preserve">со службы в войсках национальной гвардии Российской Федерации, </w:t>
      </w:r>
      <w:r>
        <w:rPr>
          <w:rFonts w:eastAsia="Calibri"/>
          <w:b/>
          <w:szCs w:val="28"/>
        </w:rPr>
        <w:t>участников специальной военной операции и членов семей погибших участников боевых действий»</w:t>
      </w:r>
      <w:r>
        <w:rPr>
          <w:b/>
          <w:szCs w:val="28"/>
        </w:rPr>
        <w:t xml:space="preserve"> (первое чтение).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Cs/>
        </w:rPr>
        <w:t>Доклад: </w:t>
      </w:r>
      <w:proofErr w:type="spellStart"/>
      <w:r>
        <w:rPr>
          <w:bCs/>
        </w:rPr>
        <w:t>Бахарева</w:t>
      </w:r>
      <w:proofErr w:type="spellEnd"/>
      <w:r>
        <w:rPr>
          <w:bCs/>
        </w:rPr>
        <w:t xml:space="preserve"> Елена Викторовна – министр труда и социального развития Новосибирской области.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  <w:bCs/>
        </w:rPr>
        <w:t>7. 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2025 год» (пер</w:t>
      </w:r>
      <w:r>
        <w:rPr>
          <w:b/>
          <w:bCs/>
        </w:rPr>
        <w:t>вое чтение).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Cs/>
        </w:rPr>
        <w:t>Доклад: </w:t>
      </w:r>
      <w:proofErr w:type="spellStart"/>
      <w:r>
        <w:rPr>
          <w:bCs/>
        </w:rPr>
        <w:t>Бахарева</w:t>
      </w:r>
      <w:proofErr w:type="spellEnd"/>
      <w:r>
        <w:rPr>
          <w:bCs/>
        </w:rPr>
        <w:t xml:space="preserve"> Елена Викторовна – министр труда и социального развития Новосибирской области.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/>
          <w:bCs/>
        </w:rPr>
        <w:t>8. О проекте закона Новосибирской области «</w:t>
      </w:r>
      <w:r>
        <w:rPr>
          <w:rFonts w:eastAsia="Calibri"/>
          <w:b/>
          <w:szCs w:val="28"/>
        </w:rPr>
        <w:t>О наделении органов местного самоуправления муниципальных образований Новосибирской области отдельными г</w:t>
      </w:r>
      <w:r>
        <w:rPr>
          <w:rFonts w:eastAsia="Calibri"/>
          <w:b/>
          <w:szCs w:val="28"/>
        </w:rPr>
        <w:t xml:space="preserve">осударственными полномочиями в сфере социальной поддержки отдельных категорий граждан» </w:t>
      </w:r>
      <w:r>
        <w:rPr>
          <w:b/>
          <w:bCs/>
        </w:rPr>
        <w:t>(первое чтение).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Cs/>
        </w:rPr>
        <w:t>Доклад: </w:t>
      </w:r>
      <w:proofErr w:type="spellStart"/>
      <w:r>
        <w:rPr>
          <w:bCs/>
        </w:rPr>
        <w:t>Бахарева</w:t>
      </w:r>
      <w:proofErr w:type="spellEnd"/>
      <w:r>
        <w:rPr>
          <w:bCs/>
        </w:rPr>
        <w:t xml:space="preserve"> Елена Викторовна – министр труда и социального развития Новосибирской области.</w:t>
      </w:r>
    </w:p>
    <w:p w:rsidR="00D41C73" w:rsidRDefault="004B1C28">
      <w:pPr>
        <w:pStyle w:val="af8"/>
        <w:rPr>
          <w:b/>
          <w:bCs/>
        </w:rPr>
      </w:pPr>
      <w:r>
        <w:rPr>
          <w:b/>
          <w:bCs/>
          <w:szCs w:val="28"/>
        </w:rPr>
        <w:t>9. Вопросы реализации региональной составляющей федераль</w:t>
      </w:r>
      <w:r>
        <w:rPr>
          <w:b/>
          <w:bCs/>
          <w:szCs w:val="28"/>
        </w:rPr>
        <w:t>ного проекта «Обеспечение медицинских организаций системы здравоохранения квалифицированными кадрами» на территории Новосибирской области.</w:t>
      </w:r>
    </w:p>
    <w:p w:rsidR="00D41C73" w:rsidRDefault="004B1C28">
      <w:pPr>
        <w:pStyle w:val="af8"/>
        <w:rPr>
          <w:color w:val="000000" w:themeColor="text1"/>
        </w:rPr>
      </w:pPr>
      <w:r>
        <w:rPr>
          <w:color w:val="000000" w:themeColor="text1"/>
          <w:szCs w:val="28"/>
        </w:rPr>
        <w:t>Доклад: Аксенова Елена Анатольевна – заместитель министра здравоохранения Новосибирской области.</w:t>
      </w:r>
    </w:p>
    <w:p w:rsidR="00D41C73" w:rsidRDefault="004B1C28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10. </w:t>
      </w:r>
      <w:r>
        <w:rPr>
          <w:rFonts w:ascii="Times New Roman" w:hAnsi="Times New Roman"/>
          <w:b/>
          <w:bCs/>
          <w:sz w:val="28"/>
          <w:szCs w:val="28"/>
        </w:rPr>
        <w:t xml:space="preserve">О реализации на </w:t>
      </w:r>
      <w:r>
        <w:rPr>
          <w:rFonts w:ascii="Times New Roman" w:hAnsi="Times New Roman"/>
          <w:b/>
          <w:bCs/>
          <w:sz w:val="28"/>
          <w:szCs w:val="28"/>
        </w:rPr>
        <w:t>территории Новосибирской области государственной политики в области охраны труда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D41C73" w:rsidRDefault="004B1C28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</w:t>
      </w:r>
      <w:r>
        <w:rPr>
          <w:szCs w:val="28"/>
        </w:rPr>
        <w:t>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bCs/>
        </w:rPr>
        <w:t>11. О предложениях в план законопроектной работы Законодательного Собрания Нов</w:t>
      </w:r>
      <w:r>
        <w:rPr>
          <w:b/>
          <w:bCs/>
        </w:rPr>
        <w:t>осибирской области на 2025 год.</w:t>
      </w:r>
    </w:p>
    <w:p w:rsidR="00D41C73" w:rsidRDefault="004B1C28">
      <w:pPr>
        <w:pStyle w:val="27"/>
        <w:tabs>
          <w:tab w:val="clear" w:pos="4153"/>
          <w:tab w:val="clear" w:pos="8306"/>
        </w:tabs>
        <w:ind w:firstLine="709"/>
        <w:jc w:val="both"/>
        <w:rPr>
          <w:bCs/>
        </w:rPr>
      </w:pPr>
      <w:r>
        <w:rPr>
          <w:bCs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41C73" w:rsidRDefault="004B1C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 О награждении.</w:t>
      </w:r>
    </w:p>
    <w:p w:rsidR="00D41C73" w:rsidRDefault="004B1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D41C73" w:rsidRDefault="004B1C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41C73" w:rsidRDefault="00D41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41C73" w:rsidRDefault="00D41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41C73" w:rsidRDefault="00D41C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41C73" w:rsidRDefault="004B1C28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D41C73" w:rsidRDefault="00D41C7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C73" w:rsidRDefault="00D41C7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41C73" w:rsidSect="004B1C28">
          <w:headerReference w:type="default" r:id="rId15"/>
          <w:headerReference w:type="first" r:id="rId16"/>
          <w:type w:val="oddPage"/>
          <w:pgSz w:w="11906" w:h="16838"/>
          <w:pgMar w:top="567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D41C73" w:rsidRDefault="00D41C7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41C73" w:rsidRDefault="004B1C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D41C73" w:rsidRPr="004B1C28" w:rsidRDefault="00D41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C73" w:rsidRPr="004B1C28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C28"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заместитель министра здравоохранения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иты Российской Федерации;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правовым вопросам аппарата Законодательного Собрания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 общественной организации «Новосибирская областная организация Всероссийского общества инвалидов»;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алья Петровна – аудитор Контрольно-счетной палата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мени общество слепых»;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Заблоцкий Ростислав Михайлович – исполняющий обязанности министра здравоохранения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 Владимир Яковлевич – заместитель Председателя Законодательного Собрания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Красовская Наталия Рудольфовна – заместитель Председателя Законодательного Собрания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тва Новосибирской области;</w:t>
      </w:r>
    </w:p>
    <w:p w:rsidR="00D41C73" w:rsidRPr="004B1C28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B1C28">
        <w:rPr>
          <w:rFonts w:ascii="Times New Roman" w:eastAsia="Times New Roman" w:hAnsi="Times New Roman"/>
          <w:sz w:val="28"/>
          <w:szCs w:val="28"/>
          <w:lang w:eastAsia="ru-RU"/>
        </w:rPr>
        <w:t>Лейхтлинг</w:t>
      </w:r>
      <w:proofErr w:type="spellEnd"/>
      <w:r w:rsidRPr="004B1C28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Леонидовна – исполняющая обязанности директора Территориального фонда обязательного медицинского страхования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Новосибирской области «Новосибирская областная специальная библиотека для незрячих и слабовидящих»;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труда, военной службы и правоохранительных органов;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Сгибнева Светлана Сергеевна – временно исполняющая обязанности руков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одителя Территориального органа Федеральной службы по надзору в сфере здравоохранения по Новосибирской области;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 и занятости населения;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D41C73" w:rsidRPr="004B1C28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4B1C28"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</w:t>
      </w:r>
      <w:r w:rsidRPr="004B1C28">
        <w:rPr>
          <w:rFonts w:ascii="Times New Roman" w:eastAsia="Times New Roman" w:hAnsi="Times New Roman"/>
          <w:sz w:val="28"/>
          <w:szCs w:val="28"/>
          <w:lang w:eastAsia="ru-RU"/>
        </w:rPr>
        <w:t>олнением федерального законодательства прокуратуры Новосибирской области;</w:t>
      </w:r>
    </w:p>
    <w:bookmarkEnd w:id="0"/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бщероссийской общественной организации инвалидов – Российского союза инвалидов;</w:t>
      </w:r>
    </w:p>
    <w:p w:rsidR="00D41C73" w:rsidRDefault="004B1C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области.</w:t>
      </w:r>
    </w:p>
    <w:sectPr w:rsidR="00D41C73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73" w:rsidRDefault="004B1C28">
      <w:pPr>
        <w:spacing w:after="0" w:line="240" w:lineRule="auto"/>
      </w:pPr>
      <w:r>
        <w:separator/>
      </w:r>
    </w:p>
  </w:endnote>
  <w:endnote w:type="continuationSeparator" w:id="0">
    <w:p w:rsidR="00D41C73" w:rsidRDefault="004B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73" w:rsidRDefault="00D41C7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73" w:rsidRDefault="004B1C28">
      <w:pPr>
        <w:spacing w:after="0" w:line="240" w:lineRule="auto"/>
      </w:pPr>
      <w:r>
        <w:separator/>
      </w:r>
    </w:p>
  </w:footnote>
  <w:footnote w:type="continuationSeparator" w:id="0">
    <w:p w:rsidR="00D41C73" w:rsidRDefault="004B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164887"/>
      <w:docPartObj>
        <w:docPartGallery w:val="Page Numbers (Top of Page)"/>
        <w:docPartUnique/>
      </w:docPartObj>
    </w:sdtPr>
    <w:sdtEndPr/>
    <w:sdtContent>
      <w:p w:rsidR="00D41C73" w:rsidRDefault="004B1C28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1C73" w:rsidRDefault="00D41C7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73" w:rsidRDefault="004B1C28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D41C73" w:rsidRDefault="004B1C28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1C73" w:rsidRDefault="00D41C7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73" w:rsidRDefault="004B1C28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D41C73" w:rsidRDefault="004B1C28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12</w:t>
    </w:r>
  </w:p>
  <w:p w:rsidR="00D41C73" w:rsidRDefault="004B1C28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D41C73" w:rsidRDefault="004B1C28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14 ноября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E3E"/>
    <w:multiLevelType w:val="hybridMultilevel"/>
    <w:tmpl w:val="059A2206"/>
    <w:lvl w:ilvl="0" w:tplc="BE36CB12">
      <w:start w:val="1"/>
      <w:numFmt w:val="decimal"/>
      <w:lvlText w:val="%1."/>
      <w:lvlJc w:val="left"/>
      <w:pPr>
        <w:ind w:left="9008" w:hanging="360"/>
      </w:pPr>
    </w:lvl>
    <w:lvl w:ilvl="1" w:tplc="301C12C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4922AD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9FAE20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02265F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43CEDB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BEEF53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504D49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D1C421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22B77BDB"/>
    <w:multiLevelType w:val="hybridMultilevel"/>
    <w:tmpl w:val="BE6CBEDE"/>
    <w:lvl w:ilvl="0" w:tplc="E346A1C8">
      <w:start w:val="1"/>
      <w:numFmt w:val="decimal"/>
      <w:lvlText w:val="%1."/>
      <w:lvlJc w:val="left"/>
      <w:pPr>
        <w:ind w:left="9008" w:hanging="360"/>
      </w:pPr>
    </w:lvl>
    <w:lvl w:ilvl="1" w:tplc="210063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420E9B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D3C31E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D2A98B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30453E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C4C177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B5A688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5A23EB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289633E9"/>
    <w:multiLevelType w:val="hybridMultilevel"/>
    <w:tmpl w:val="6A68B6AE"/>
    <w:lvl w:ilvl="0" w:tplc="D550E1CE">
      <w:start w:val="1"/>
      <w:numFmt w:val="decimal"/>
      <w:lvlText w:val="%1."/>
      <w:lvlJc w:val="left"/>
      <w:pPr>
        <w:ind w:left="9008" w:hanging="360"/>
      </w:pPr>
    </w:lvl>
    <w:lvl w:ilvl="1" w:tplc="39ACD51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6B892E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C947BD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9320AE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728F45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9820C4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0C8ED7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186AAE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9AF5000"/>
    <w:multiLevelType w:val="hybridMultilevel"/>
    <w:tmpl w:val="D070D0BC"/>
    <w:lvl w:ilvl="0" w:tplc="36F4C05A">
      <w:start w:val="1"/>
      <w:numFmt w:val="decimal"/>
      <w:lvlText w:val="%1."/>
      <w:lvlJc w:val="left"/>
      <w:pPr>
        <w:ind w:left="9008" w:hanging="360"/>
      </w:pPr>
    </w:lvl>
    <w:lvl w:ilvl="1" w:tplc="B18E253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4463F5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5927AF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168E5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4BE872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DF6115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8545B6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944026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39FA602E"/>
    <w:multiLevelType w:val="hybridMultilevel"/>
    <w:tmpl w:val="29A6421C"/>
    <w:lvl w:ilvl="0" w:tplc="86DC2B34">
      <w:start w:val="1"/>
      <w:numFmt w:val="decimal"/>
      <w:lvlText w:val="%1."/>
      <w:lvlJc w:val="left"/>
      <w:pPr>
        <w:ind w:left="9008" w:hanging="360"/>
      </w:pPr>
    </w:lvl>
    <w:lvl w:ilvl="1" w:tplc="F5F411E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31ED85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0340D8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2A8E9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81826E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5F23B9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B6215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7367B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B112F16"/>
    <w:multiLevelType w:val="hybridMultilevel"/>
    <w:tmpl w:val="23107EC8"/>
    <w:lvl w:ilvl="0" w:tplc="48766E1A">
      <w:start w:val="1"/>
      <w:numFmt w:val="decimal"/>
      <w:lvlText w:val="%1."/>
      <w:lvlJc w:val="left"/>
      <w:pPr>
        <w:ind w:left="9008" w:hanging="360"/>
      </w:pPr>
    </w:lvl>
    <w:lvl w:ilvl="1" w:tplc="4A3C525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132D19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7E8314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8FA4FE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5BAAE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82CC95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C20097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2045E6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4A2B1BD2"/>
    <w:multiLevelType w:val="hybridMultilevel"/>
    <w:tmpl w:val="21C83C38"/>
    <w:lvl w:ilvl="0" w:tplc="ADE479DE">
      <w:start w:val="1"/>
      <w:numFmt w:val="decimal"/>
      <w:lvlText w:val="%1."/>
      <w:lvlJc w:val="left"/>
      <w:pPr>
        <w:ind w:left="9008" w:hanging="360"/>
      </w:pPr>
    </w:lvl>
    <w:lvl w:ilvl="1" w:tplc="C2026D5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81A9E7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E402DD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A24E3A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634680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3125BD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2142D9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D66EA1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6DD1B49"/>
    <w:multiLevelType w:val="hybridMultilevel"/>
    <w:tmpl w:val="E934F14C"/>
    <w:lvl w:ilvl="0" w:tplc="B76402F6">
      <w:start w:val="1"/>
      <w:numFmt w:val="decimal"/>
      <w:lvlText w:val="%1."/>
      <w:lvlJc w:val="left"/>
      <w:pPr>
        <w:ind w:left="9008" w:hanging="360"/>
      </w:pPr>
    </w:lvl>
    <w:lvl w:ilvl="1" w:tplc="F26CC8E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8EC746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708126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CAABC7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4B4B00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7FE739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4443C2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F28DDA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71772CA8"/>
    <w:multiLevelType w:val="hybridMultilevel"/>
    <w:tmpl w:val="B8900E0E"/>
    <w:lvl w:ilvl="0" w:tplc="AA4235E0">
      <w:start w:val="1"/>
      <w:numFmt w:val="decimal"/>
      <w:lvlText w:val="%1."/>
      <w:lvlJc w:val="left"/>
      <w:pPr>
        <w:ind w:left="9008" w:hanging="360"/>
      </w:pPr>
    </w:lvl>
    <w:lvl w:ilvl="1" w:tplc="5A6C550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77E44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43E2AF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048D1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720AE9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CCC9C8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6C4929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61CCF5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73"/>
    <w:rsid w:val="004B1C28"/>
    <w:rsid w:val="00CE377B"/>
    <w:rsid w:val="00D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6A0B"/>
  <w15:docId w15:val="{E98FE6B7-B739-4D0E-9392-4BEE065D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55</cp:revision>
  <dcterms:created xsi:type="dcterms:W3CDTF">2024-01-29T08:24:00Z</dcterms:created>
  <dcterms:modified xsi:type="dcterms:W3CDTF">2024-11-06T07:26:00Z</dcterms:modified>
</cp:coreProperties>
</file>