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9D3" w:rsidRDefault="00B55636">
      <w:pPr>
        <w:jc w:val="center"/>
        <w:rPr>
          <w:bCs/>
          <w:szCs w:val="28"/>
        </w:rPr>
      </w:pPr>
      <w:r>
        <w:rPr>
          <w:bCs/>
          <w:noProof/>
          <w:szCs w:val="28"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3004185</wp:posOffset>
                </wp:positionH>
                <wp:positionV relativeFrom="paragraph">
                  <wp:posOffset>-256540</wp:posOffset>
                </wp:positionV>
                <wp:extent cx="575310" cy="657225"/>
                <wp:effectExtent l="0" t="0" r="0" b="0"/>
                <wp:wrapTopAndBottom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7"/>
                        <a:srcRect r="-4137"/>
                        <a:stretch/>
                      </pic:blipFill>
                      <pic:spPr bwMode="auto">
                        <a:xfrm>
                          <a:off x="0" y="0"/>
                          <a:ext cx="57531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mso-wrap-distance-left:9.0pt;mso-wrap-distance-top:0.0pt;mso-wrap-distance-right:9.0pt;mso-wrap-distance-bottom:0.0pt;z-index:251658241;o:allowoverlap:true;o:allowincell:true;mso-position-horizontal-relative:text;margin-left:236.5pt;mso-position-horizontal:absolute;mso-position-vertical-relative:text;margin-top:-20.2pt;mso-position-vertical:absolute;width:45.3pt;height:51.8pt;" stroked="f">
                <v:path textboxrect="0,0,0,0"/>
                <v:imagedata r:id="rId14" o:title=""/>
              </v:shape>
            </w:pict>
          </mc:Fallback>
        </mc:AlternateContent>
      </w:r>
    </w:p>
    <w:p w:rsidR="002B69D3" w:rsidRDefault="00B55636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ЗАКОНОДАТЕЛЬНОЕ СОБРАНИЕ НОВОСИБИРСКОЙ ОБЛАСТИ</w:t>
      </w:r>
    </w:p>
    <w:p w:rsidR="002B69D3" w:rsidRDefault="002B69D3">
      <w:pPr>
        <w:jc w:val="center"/>
        <w:rPr>
          <w:bCs/>
          <w:szCs w:val="28"/>
        </w:rPr>
      </w:pPr>
    </w:p>
    <w:p w:rsidR="002B69D3" w:rsidRDefault="00B55636">
      <w:pPr>
        <w:keepNext/>
        <w:jc w:val="center"/>
        <w:outlineLvl w:val="0"/>
        <w:rPr>
          <w:b/>
          <w:caps/>
          <w:sz w:val="24"/>
          <w:szCs w:val="24"/>
        </w:rPr>
      </w:pPr>
      <w:r>
        <w:rPr>
          <w:b/>
          <w:sz w:val="24"/>
          <w:szCs w:val="24"/>
        </w:rPr>
        <w:t>К О М И Т Е Т</w:t>
      </w:r>
      <w:r>
        <w:rPr>
          <w:b/>
          <w:sz w:val="24"/>
          <w:szCs w:val="24"/>
        </w:rPr>
        <w:br w:type="textWrapping" w:clear="all"/>
      </w:r>
      <w:r>
        <w:rPr>
          <w:b/>
          <w:caps/>
          <w:sz w:val="24"/>
          <w:szCs w:val="24"/>
        </w:rPr>
        <w:t>по социальной политике, здравоохранению,</w:t>
      </w:r>
    </w:p>
    <w:p w:rsidR="002B69D3" w:rsidRDefault="00B55636">
      <w:pPr>
        <w:keepNext/>
        <w:jc w:val="center"/>
        <w:outlineLvl w:val="0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охране труда и занятости населения</w:t>
      </w:r>
    </w:p>
    <w:p w:rsidR="002B69D3" w:rsidRDefault="002B69D3">
      <w:pPr>
        <w:pStyle w:val="1"/>
        <w:ind w:firstLine="0"/>
        <w:rPr>
          <w:b w:val="0"/>
          <w:szCs w:val="28"/>
        </w:rPr>
      </w:pPr>
    </w:p>
    <w:tbl>
      <w:tblPr>
        <w:tblW w:w="10456" w:type="dxa"/>
        <w:tblInd w:w="-142" w:type="dxa"/>
        <w:tblLook w:val="01E0" w:firstRow="1" w:lastRow="1" w:firstColumn="1" w:lastColumn="1" w:noHBand="0" w:noVBand="0"/>
      </w:tblPr>
      <w:tblGrid>
        <w:gridCol w:w="3473"/>
        <w:gridCol w:w="4432"/>
        <w:gridCol w:w="2551"/>
      </w:tblGrid>
      <w:tr w:rsidR="002B69D3">
        <w:tc>
          <w:tcPr>
            <w:tcW w:w="34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9D3" w:rsidRDefault="00B55636">
            <w:pPr>
              <w:pStyle w:val="ae"/>
              <w:tabs>
                <w:tab w:val="clear" w:pos="4153"/>
                <w:tab w:val="clear" w:pos="8306"/>
              </w:tabs>
            </w:pPr>
            <w:r>
              <w:rPr>
                <w:sz w:val="24"/>
                <w:szCs w:val="24"/>
              </w:rPr>
              <w:t>ул. Кирова, 3, к.303, 304 г.</w:t>
            </w:r>
            <w:r>
              <w:t> </w:t>
            </w:r>
            <w:r>
              <w:rPr>
                <w:sz w:val="24"/>
                <w:szCs w:val="24"/>
              </w:rPr>
              <w:t>Новосибирск, 630007</w:t>
            </w:r>
          </w:p>
        </w:tc>
        <w:tc>
          <w:tcPr>
            <w:tcW w:w="44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9D3" w:rsidRDefault="002B69D3">
            <w:pPr>
              <w:pStyle w:val="ae"/>
              <w:tabs>
                <w:tab w:val="clear" w:pos="4153"/>
                <w:tab w:val="clear" w:pos="8306"/>
              </w:tabs>
            </w:pP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9D3" w:rsidRDefault="00B556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телефоны: 296-53-83;</w:t>
            </w:r>
          </w:p>
          <w:p w:rsidR="002B69D3" w:rsidRDefault="00B55636">
            <w:pPr>
              <w:ind w:left="1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296-54-20</w:t>
            </w:r>
          </w:p>
          <w:p w:rsidR="002B69D3" w:rsidRDefault="00B55636">
            <w:pPr>
              <w:pStyle w:val="ae"/>
              <w:tabs>
                <w:tab w:val="clear" w:pos="4153"/>
                <w:tab w:val="clear" w:pos="8306"/>
              </w:tabs>
              <w:rPr>
                <w:szCs w:val="24"/>
              </w:rPr>
            </w:pPr>
            <w:r>
              <w:rPr>
                <w:sz w:val="24"/>
                <w:szCs w:val="24"/>
                <w:lang w:val="en-US"/>
              </w:rPr>
              <w:t>e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mail</w:t>
            </w:r>
            <w:r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  <w:lang w:val="en-US"/>
              </w:rPr>
              <w:t>k</w:t>
            </w:r>
            <w:r>
              <w:rPr>
                <w:sz w:val="24"/>
                <w:szCs w:val="24"/>
              </w:rPr>
              <w:t>_</w:t>
            </w:r>
            <w:proofErr w:type="spellStart"/>
            <w:r>
              <w:rPr>
                <w:sz w:val="24"/>
                <w:szCs w:val="24"/>
                <w:lang w:val="en-US"/>
              </w:rPr>
              <w:t>soc</w:t>
            </w:r>
            <w:proofErr w:type="spellEnd"/>
            <w:r>
              <w:rPr>
                <w:sz w:val="24"/>
                <w:szCs w:val="24"/>
              </w:rPr>
              <w:t>@</w:t>
            </w:r>
            <w:proofErr w:type="spellStart"/>
            <w:r>
              <w:rPr>
                <w:sz w:val="24"/>
                <w:szCs w:val="24"/>
                <w:lang w:val="de-DE"/>
              </w:rPr>
              <w:t>zsnso</w:t>
            </w:r>
            <w:proofErr w:type="spellEnd"/>
            <w:r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2B69D3" w:rsidRDefault="002B69D3">
      <w:pPr>
        <w:pStyle w:val="ae"/>
        <w:pBdr>
          <w:bottom w:val="single" w:sz="12" w:space="1" w:color="auto"/>
        </w:pBdr>
        <w:tabs>
          <w:tab w:val="clear" w:pos="4153"/>
          <w:tab w:val="clear" w:pos="8306"/>
        </w:tabs>
        <w:jc w:val="right"/>
        <w:rPr>
          <w:szCs w:val="28"/>
        </w:rPr>
      </w:pPr>
    </w:p>
    <w:p w:rsidR="002B69D3" w:rsidRDefault="00B55636">
      <w:pPr>
        <w:pStyle w:val="ae"/>
        <w:tabs>
          <w:tab w:val="clear" w:pos="4153"/>
          <w:tab w:val="clear" w:pos="8306"/>
        </w:tabs>
        <w:jc w:val="right"/>
        <w:rPr>
          <w:szCs w:val="28"/>
        </w:rPr>
      </w:pPr>
      <w:r>
        <w:rPr>
          <w:szCs w:val="28"/>
        </w:rPr>
        <w:t>№ 3</w:t>
      </w:r>
    </w:p>
    <w:p w:rsidR="002B69D3" w:rsidRDefault="00B55636">
      <w:pPr>
        <w:pStyle w:val="ae"/>
        <w:tabs>
          <w:tab w:val="clear" w:pos="4153"/>
          <w:tab w:val="clear" w:pos="8306"/>
        </w:tabs>
        <w:jc w:val="center"/>
        <w:rPr>
          <w:b/>
          <w:szCs w:val="28"/>
        </w:rPr>
      </w:pPr>
      <w:r>
        <w:rPr>
          <w:b/>
          <w:szCs w:val="28"/>
        </w:rPr>
        <w:t>ПОВЕСТКА</w:t>
      </w:r>
    </w:p>
    <w:p w:rsidR="00B55636" w:rsidRDefault="00B55636" w:rsidP="00B55636">
      <w:pPr>
        <w:pStyle w:val="ae"/>
        <w:tabs>
          <w:tab w:val="clear" w:pos="4153"/>
          <w:tab w:val="clear" w:pos="8306"/>
        </w:tabs>
        <w:jc w:val="center"/>
        <w:rPr>
          <w:b/>
          <w:szCs w:val="28"/>
        </w:rPr>
      </w:pPr>
      <w:r>
        <w:rPr>
          <w:b/>
          <w:szCs w:val="28"/>
        </w:rPr>
        <w:t>внеочередного заседания комитета 26 января 2023 года</w:t>
      </w:r>
    </w:p>
    <w:p w:rsidR="00B55636" w:rsidRDefault="00B55636" w:rsidP="00B55636">
      <w:pPr>
        <w:pStyle w:val="ae"/>
        <w:tabs>
          <w:tab w:val="clear" w:pos="4153"/>
          <w:tab w:val="clear" w:pos="8306"/>
        </w:tabs>
        <w:jc w:val="right"/>
        <w:rPr>
          <w:szCs w:val="28"/>
        </w:rPr>
      </w:pPr>
      <w:r>
        <w:rPr>
          <w:szCs w:val="28"/>
        </w:rPr>
        <w:t>12-30</w:t>
      </w:r>
    </w:p>
    <w:p w:rsidR="00B55636" w:rsidRDefault="00B55636" w:rsidP="00B55636">
      <w:pPr>
        <w:pStyle w:val="ae"/>
        <w:tabs>
          <w:tab w:val="clear" w:pos="4153"/>
          <w:tab w:val="clear" w:pos="8306"/>
        </w:tabs>
        <w:jc w:val="right"/>
        <w:rPr>
          <w:szCs w:val="28"/>
        </w:rPr>
      </w:pPr>
      <w:r>
        <w:rPr>
          <w:szCs w:val="28"/>
        </w:rPr>
        <w:t>ул. Кирова, 3, малый зал</w:t>
      </w:r>
    </w:p>
    <w:p w:rsidR="002B69D3" w:rsidRDefault="002B69D3">
      <w:pPr>
        <w:widowControl w:val="0"/>
        <w:contextualSpacing/>
        <w:jc w:val="both"/>
        <w:rPr>
          <w:rFonts w:eastAsia="Calibri"/>
          <w:szCs w:val="28"/>
          <w:lang w:eastAsia="en-US"/>
        </w:rPr>
      </w:pPr>
    </w:p>
    <w:p w:rsidR="002B69D3" w:rsidRDefault="00B55636">
      <w:pPr>
        <w:widowControl w:val="0"/>
        <w:ind w:firstLine="709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Приглашенные:</w:t>
      </w:r>
    </w:p>
    <w:p w:rsidR="002B69D3" w:rsidRDefault="00B55636">
      <w:pPr>
        <w:widowControl w:val="0"/>
        <w:pBdr>
          <w:bottom w:val="single" w:sz="12" w:space="1" w:color="auto"/>
        </w:pBdr>
        <w:ind w:firstLine="709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(список прилагается – 1</w:t>
      </w:r>
      <w:r w:rsidR="00AA5605">
        <w:rPr>
          <w:rFonts w:eastAsia="Calibri"/>
          <w:szCs w:val="28"/>
          <w:lang w:eastAsia="en-US"/>
        </w:rPr>
        <w:t>5</w:t>
      </w:r>
      <w:r>
        <w:rPr>
          <w:rFonts w:eastAsia="Calibri"/>
          <w:szCs w:val="28"/>
          <w:lang w:eastAsia="en-US"/>
        </w:rPr>
        <w:t xml:space="preserve"> человек)</w:t>
      </w:r>
    </w:p>
    <w:p w:rsidR="002B69D3" w:rsidRDefault="002B69D3">
      <w:pPr>
        <w:tabs>
          <w:tab w:val="left" w:pos="0"/>
          <w:tab w:val="left" w:pos="1418"/>
        </w:tabs>
        <w:jc w:val="both"/>
        <w:rPr>
          <w:b/>
          <w:bCs/>
          <w:szCs w:val="28"/>
        </w:rPr>
      </w:pPr>
    </w:p>
    <w:p w:rsidR="002B69D3" w:rsidRDefault="00B55636">
      <w:pPr>
        <w:pStyle w:val="ae"/>
        <w:tabs>
          <w:tab w:val="clear" w:pos="4153"/>
          <w:tab w:val="clear" w:pos="8306"/>
        </w:tabs>
        <w:ind w:firstLine="709"/>
        <w:jc w:val="both"/>
        <w:rPr>
          <w:b/>
          <w:szCs w:val="28"/>
        </w:rPr>
      </w:pPr>
      <w:r>
        <w:rPr>
          <w:b/>
          <w:szCs w:val="28"/>
        </w:rPr>
        <w:t>1. О повестке заседания и порядке работы комитета.</w:t>
      </w:r>
    </w:p>
    <w:p w:rsidR="002B69D3" w:rsidRDefault="00B55636">
      <w:pPr>
        <w:pStyle w:val="ae"/>
        <w:tabs>
          <w:tab w:val="clear" w:pos="4153"/>
          <w:tab w:val="clear" w:pos="8306"/>
        </w:tabs>
        <w:spacing w:line="300" w:lineRule="exact"/>
        <w:ind w:firstLine="709"/>
        <w:jc w:val="both"/>
        <w:rPr>
          <w:szCs w:val="28"/>
        </w:rPr>
      </w:pPr>
      <w:r>
        <w:rPr>
          <w:szCs w:val="28"/>
        </w:rPr>
        <w:t>Доклад: Гришунин Игорь Федорович – председатель комитета Законодательного Собрания Новосибирской области по социальной политике, здравоохранению, охране труда и занятости населения.</w:t>
      </w:r>
    </w:p>
    <w:p w:rsidR="00B55636" w:rsidRDefault="00B55636" w:rsidP="00B55636">
      <w:pPr>
        <w:pStyle w:val="ae"/>
        <w:tabs>
          <w:tab w:val="clear" w:pos="4153"/>
          <w:tab w:val="clear" w:pos="8306"/>
        </w:tabs>
        <w:ind w:firstLine="709"/>
        <w:jc w:val="both"/>
        <w:rPr>
          <w:b/>
          <w:szCs w:val="28"/>
        </w:rPr>
      </w:pPr>
      <w:r>
        <w:rPr>
          <w:b/>
          <w:szCs w:val="28"/>
        </w:rPr>
        <w:t>2. </w:t>
      </w:r>
      <w:r>
        <w:rPr>
          <w:b/>
          <w:color w:val="000000" w:themeColor="text1"/>
        </w:rPr>
        <w:t>О проекте изменений в государственную программу Новосибирской области «Социальная поддержка в Новосибирской области»</w:t>
      </w:r>
      <w:r>
        <w:rPr>
          <w:b/>
          <w:szCs w:val="28"/>
        </w:rPr>
        <w:t>.</w:t>
      </w:r>
    </w:p>
    <w:p w:rsidR="00B55636" w:rsidRDefault="00B55636" w:rsidP="00B55636">
      <w:pPr>
        <w:tabs>
          <w:tab w:val="left" w:pos="9498"/>
          <w:tab w:val="left" w:pos="9639"/>
        </w:tabs>
        <w:ind w:firstLine="709"/>
        <w:jc w:val="both"/>
        <w:rPr>
          <w:color w:val="000000"/>
        </w:rPr>
      </w:pPr>
      <w:r>
        <w:rPr>
          <w:color w:val="000000" w:themeColor="text1"/>
          <w:szCs w:val="28"/>
        </w:rPr>
        <w:t>Доклад: </w:t>
      </w:r>
      <w:proofErr w:type="spellStart"/>
      <w:r>
        <w:rPr>
          <w:color w:val="000000" w:themeColor="text1"/>
          <w:szCs w:val="28"/>
        </w:rPr>
        <w:t>Бахарева</w:t>
      </w:r>
      <w:proofErr w:type="spellEnd"/>
      <w:r>
        <w:rPr>
          <w:color w:val="000000" w:themeColor="text1"/>
          <w:szCs w:val="28"/>
        </w:rPr>
        <w:t xml:space="preserve"> Елена Викторовна – министр труда и социального развития Новосибирской области.</w:t>
      </w:r>
    </w:p>
    <w:p w:rsidR="00B55636" w:rsidRDefault="00B55636" w:rsidP="00B55636">
      <w:pPr>
        <w:pStyle w:val="ae"/>
        <w:tabs>
          <w:tab w:val="clear" w:pos="4153"/>
          <w:tab w:val="clear" w:pos="8306"/>
        </w:tabs>
        <w:ind w:firstLine="709"/>
        <w:jc w:val="both"/>
        <w:rPr>
          <w:b/>
          <w:szCs w:val="28"/>
        </w:rPr>
      </w:pPr>
      <w:r>
        <w:rPr>
          <w:b/>
          <w:szCs w:val="28"/>
        </w:rPr>
        <w:t>3. </w:t>
      </w:r>
      <w:r>
        <w:rPr>
          <w:b/>
          <w:color w:val="000000" w:themeColor="text1"/>
        </w:rPr>
        <w:t>О мерах поддержки участников специальной военной операции и членов их семей</w:t>
      </w:r>
      <w:r>
        <w:rPr>
          <w:b/>
          <w:szCs w:val="28"/>
        </w:rPr>
        <w:t>.</w:t>
      </w:r>
    </w:p>
    <w:p w:rsidR="00B55636" w:rsidRDefault="00B55636" w:rsidP="00B55636">
      <w:pPr>
        <w:tabs>
          <w:tab w:val="left" w:pos="9498"/>
          <w:tab w:val="left" w:pos="9639"/>
        </w:tabs>
        <w:ind w:firstLine="709"/>
        <w:jc w:val="both"/>
        <w:rPr>
          <w:color w:val="000000"/>
          <w:szCs w:val="28"/>
        </w:rPr>
      </w:pPr>
      <w:r>
        <w:rPr>
          <w:color w:val="000000" w:themeColor="text1"/>
          <w:szCs w:val="28"/>
        </w:rPr>
        <w:t>Доклады:</w:t>
      </w:r>
    </w:p>
    <w:p w:rsidR="00B55636" w:rsidRDefault="00B55636" w:rsidP="00B55636">
      <w:pPr>
        <w:tabs>
          <w:tab w:val="left" w:pos="9498"/>
          <w:tab w:val="left" w:pos="9639"/>
        </w:tabs>
        <w:ind w:firstLine="709"/>
        <w:jc w:val="both"/>
        <w:rPr>
          <w:color w:val="000000"/>
          <w:szCs w:val="28"/>
        </w:rPr>
      </w:pPr>
      <w:proofErr w:type="spellStart"/>
      <w:r>
        <w:rPr>
          <w:color w:val="000000" w:themeColor="text1"/>
          <w:szCs w:val="28"/>
        </w:rPr>
        <w:t>Бахарева</w:t>
      </w:r>
      <w:proofErr w:type="spellEnd"/>
      <w:r>
        <w:rPr>
          <w:color w:val="000000" w:themeColor="text1"/>
          <w:szCs w:val="28"/>
        </w:rPr>
        <w:t xml:space="preserve"> Елена Викторовна – министр труда и социального развития Новосибирской области;</w:t>
      </w:r>
    </w:p>
    <w:p w:rsidR="00B55636" w:rsidRPr="00B55636" w:rsidRDefault="00B55636" w:rsidP="00B55636">
      <w:pPr>
        <w:ind w:firstLine="709"/>
        <w:jc w:val="both"/>
        <w:rPr>
          <w:color w:val="000000" w:themeColor="text1"/>
          <w:szCs w:val="28"/>
        </w:rPr>
      </w:pPr>
      <w:r w:rsidRPr="00B55636">
        <w:rPr>
          <w:color w:val="000000" w:themeColor="text1"/>
          <w:szCs w:val="28"/>
        </w:rPr>
        <w:t>Шалыгина Лада Станиславовна – заместитель министра здравоохранения Новосибирской области</w:t>
      </w:r>
      <w:r>
        <w:rPr>
          <w:color w:val="000000" w:themeColor="text1"/>
          <w:szCs w:val="28"/>
        </w:rPr>
        <w:t>.</w:t>
      </w:r>
    </w:p>
    <w:p w:rsidR="00B55636" w:rsidRDefault="00B55636" w:rsidP="00B55636">
      <w:pPr>
        <w:tabs>
          <w:tab w:val="left" w:pos="9498"/>
          <w:tab w:val="left" w:pos="9639"/>
        </w:tabs>
        <w:ind w:firstLine="709"/>
        <w:jc w:val="both"/>
        <w:rPr>
          <w:b/>
          <w:szCs w:val="28"/>
        </w:rPr>
      </w:pPr>
      <w:r>
        <w:rPr>
          <w:b/>
          <w:szCs w:val="28"/>
        </w:rPr>
        <w:t>4.</w:t>
      </w:r>
      <w:r>
        <w:t> </w:t>
      </w:r>
      <w:r>
        <w:rPr>
          <w:b/>
          <w:szCs w:val="28"/>
        </w:rPr>
        <w:t>Разное.</w:t>
      </w:r>
    </w:p>
    <w:p w:rsidR="002B69D3" w:rsidRDefault="002B69D3">
      <w:pPr>
        <w:ind w:firstLine="709"/>
        <w:jc w:val="both"/>
        <w:rPr>
          <w:szCs w:val="28"/>
          <w:highlight w:val="yellow"/>
        </w:rPr>
      </w:pPr>
    </w:p>
    <w:p w:rsidR="002B69D3" w:rsidRDefault="002B69D3">
      <w:pPr>
        <w:ind w:firstLine="709"/>
        <w:jc w:val="both"/>
        <w:rPr>
          <w:szCs w:val="28"/>
          <w:highlight w:val="yellow"/>
        </w:rPr>
      </w:pPr>
    </w:p>
    <w:p w:rsidR="002B69D3" w:rsidRDefault="002B69D3">
      <w:pPr>
        <w:tabs>
          <w:tab w:val="left" w:pos="9498"/>
          <w:tab w:val="left" w:pos="9639"/>
        </w:tabs>
        <w:ind w:firstLine="709"/>
        <w:jc w:val="both"/>
        <w:rPr>
          <w:szCs w:val="28"/>
        </w:rPr>
      </w:pPr>
    </w:p>
    <w:p w:rsidR="002B69D3" w:rsidRDefault="00B55636">
      <w:pPr>
        <w:jc w:val="both"/>
        <w:rPr>
          <w:szCs w:val="28"/>
        </w:rPr>
        <w:sectPr w:rsidR="002B69D3" w:rsidSect="00B55636">
          <w:headerReference w:type="even" r:id="rId15"/>
          <w:headerReference w:type="default" r:id="rId16"/>
          <w:headerReference w:type="first" r:id="rId17"/>
          <w:pgSz w:w="11906" w:h="16838"/>
          <w:pgMar w:top="567" w:right="567" w:bottom="1134" w:left="1134" w:header="720" w:footer="720" w:gutter="0"/>
          <w:cols w:space="720"/>
          <w:titlePg/>
          <w:docGrid w:linePitch="360"/>
        </w:sectPr>
      </w:pPr>
      <w:r>
        <w:rPr>
          <w:szCs w:val="28"/>
        </w:rPr>
        <w:t>Председатель комитета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И.Ф. Гришунин</w:t>
      </w:r>
    </w:p>
    <w:p w:rsidR="002B69D3" w:rsidRDefault="002B69D3">
      <w:pPr>
        <w:jc w:val="both"/>
      </w:pPr>
    </w:p>
    <w:p w:rsidR="002B69D3" w:rsidRDefault="00B55636">
      <w:pPr>
        <w:jc w:val="center"/>
        <w:rPr>
          <w:b/>
        </w:rPr>
      </w:pPr>
      <w:r>
        <w:rPr>
          <w:b/>
        </w:rPr>
        <w:t>Список приглашенных</w:t>
      </w:r>
    </w:p>
    <w:p w:rsidR="002B69D3" w:rsidRDefault="002B69D3">
      <w:pPr>
        <w:jc w:val="both"/>
        <w:rPr>
          <w:rFonts w:eastAsia="Calibri"/>
          <w:szCs w:val="28"/>
          <w:lang w:eastAsia="en-US"/>
        </w:rPr>
      </w:pPr>
    </w:p>
    <w:p w:rsidR="002B69D3" w:rsidRDefault="00B55636">
      <w:pPr>
        <w:numPr>
          <w:ilvl w:val="0"/>
          <w:numId w:val="6"/>
        </w:numPr>
        <w:ind w:left="0" w:firstLine="709"/>
        <w:jc w:val="both"/>
        <w:rPr>
          <w:rFonts w:eastAsia="Calibri"/>
          <w:szCs w:val="22"/>
          <w:lang w:eastAsia="en-US"/>
        </w:rPr>
      </w:pPr>
      <w:r>
        <w:rPr>
          <w:szCs w:val="28"/>
        </w:rPr>
        <w:t>Бакулина Вера Ивановна – начальник департамента по социально-экономическим вопросам аппарата Законодательного Собрания Новосибирской области;</w:t>
      </w:r>
    </w:p>
    <w:p w:rsidR="002B69D3" w:rsidRDefault="00B55636">
      <w:pPr>
        <w:numPr>
          <w:ilvl w:val="0"/>
          <w:numId w:val="6"/>
        </w:numPr>
        <w:ind w:left="0" w:firstLine="709"/>
        <w:jc w:val="both"/>
        <w:rPr>
          <w:rFonts w:eastAsia="Calibri"/>
          <w:szCs w:val="28"/>
          <w:lang w:eastAsia="en-US"/>
        </w:rPr>
      </w:pPr>
      <w:proofErr w:type="spellStart"/>
      <w:r>
        <w:rPr>
          <w:rFonts w:eastAsia="Calibri"/>
          <w:szCs w:val="28"/>
          <w:lang w:eastAsia="en-US"/>
        </w:rPr>
        <w:t>Бахарева</w:t>
      </w:r>
      <w:proofErr w:type="spellEnd"/>
      <w:r>
        <w:rPr>
          <w:rFonts w:eastAsia="Calibri"/>
          <w:szCs w:val="28"/>
          <w:lang w:eastAsia="en-US"/>
        </w:rPr>
        <w:t xml:space="preserve"> Елена Викторовна – министр труда и социального развития Новосибирской области;</w:t>
      </w:r>
    </w:p>
    <w:p w:rsidR="002B69D3" w:rsidRDefault="00B55636">
      <w:pPr>
        <w:numPr>
          <w:ilvl w:val="0"/>
          <w:numId w:val="6"/>
        </w:numPr>
        <w:ind w:left="0" w:firstLine="709"/>
        <w:jc w:val="both"/>
        <w:rPr>
          <w:rFonts w:eastAsia="Calibri"/>
          <w:szCs w:val="28"/>
          <w:lang w:eastAsia="en-US"/>
        </w:rPr>
      </w:pPr>
      <w:proofErr w:type="spellStart"/>
      <w:r>
        <w:rPr>
          <w:rFonts w:eastAsia="Calibri"/>
          <w:szCs w:val="28"/>
          <w:lang w:eastAsia="en-US"/>
        </w:rPr>
        <w:t>Варда</w:t>
      </w:r>
      <w:proofErr w:type="spellEnd"/>
      <w:r>
        <w:rPr>
          <w:rFonts w:eastAsia="Calibri"/>
          <w:szCs w:val="28"/>
          <w:lang w:eastAsia="en-US"/>
        </w:rPr>
        <w:t xml:space="preserve"> Татьяна Александровна – начальник департамента по правовым вопросам аппарата Законодательного Собрания Новосибирской области;</w:t>
      </w:r>
    </w:p>
    <w:p w:rsidR="002B69D3" w:rsidRDefault="00B55636">
      <w:pPr>
        <w:numPr>
          <w:ilvl w:val="0"/>
          <w:numId w:val="6"/>
        </w:numPr>
        <w:ind w:left="0" w:firstLine="709"/>
        <w:jc w:val="both"/>
        <w:rPr>
          <w:rFonts w:eastAsia="Calibri"/>
          <w:szCs w:val="28"/>
          <w:lang w:eastAsia="en-US"/>
        </w:rPr>
      </w:pPr>
      <w:bookmarkStart w:id="0" w:name="_GoBack"/>
      <w:bookmarkEnd w:id="0"/>
      <w:r>
        <w:rPr>
          <w:rFonts w:eastAsia="Calibri"/>
          <w:szCs w:val="28"/>
          <w:lang w:eastAsia="en-US"/>
        </w:rPr>
        <w:t>Галл-</w:t>
      </w:r>
      <w:proofErr w:type="spellStart"/>
      <w:r>
        <w:rPr>
          <w:rFonts w:eastAsia="Calibri"/>
          <w:szCs w:val="28"/>
          <w:lang w:eastAsia="en-US"/>
        </w:rPr>
        <w:t>Савальский</w:t>
      </w:r>
      <w:proofErr w:type="spellEnd"/>
      <w:r>
        <w:rPr>
          <w:rFonts w:eastAsia="Calibri"/>
          <w:szCs w:val="28"/>
          <w:lang w:eastAsia="en-US"/>
        </w:rPr>
        <w:t xml:space="preserve"> Игорь Владимирович – член </w:t>
      </w:r>
      <w:r>
        <w:rPr>
          <w:rFonts w:eastAsia="Calibri"/>
          <w:szCs w:val="22"/>
          <w:lang w:eastAsia="en-US"/>
        </w:rPr>
        <w:t xml:space="preserve">Общественной палаты Российской Федерации, </w:t>
      </w:r>
      <w:r>
        <w:rPr>
          <w:rFonts w:eastAsia="Calibri"/>
          <w:szCs w:val="28"/>
          <w:lang w:eastAsia="en-US"/>
        </w:rPr>
        <w:t>председатель общественной организации «Новосибирская областная организация Всероссийского общества инвалидов»;</w:t>
      </w:r>
    </w:p>
    <w:p w:rsidR="002B69D3" w:rsidRDefault="00B55636">
      <w:pPr>
        <w:numPr>
          <w:ilvl w:val="0"/>
          <w:numId w:val="6"/>
        </w:numPr>
        <w:ind w:left="0" w:firstLine="709"/>
        <w:jc w:val="both"/>
        <w:rPr>
          <w:rFonts w:eastAsia="Calibri"/>
          <w:szCs w:val="28"/>
          <w:lang w:eastAsia="en-US"/>
        </w:rPr>
      </w:pPr>
      <w:proofErr w:type="spellStart"/>
      <w:r>
        <w:rPr>
          <w:rFonts w:eastAsia="Calibri"/>
          <w:szCs w:val="28"/>
          <w:lang w:eastAsia="en-US"/>
        </w:rPr>
        <w:t>Гарцуев</w:t>
      </w:r>
      <w:proofErr w:type="spellEnd"/>
      <w:r>
        <w:rPr>
          <w:rFonts w:eastAsia="Calibri"/>
          <w:szCs w:val="28"/>
          <w:lang w:eastAsia="en-US"/>
        </w:rPr>
        <w:t xml:space="preserve"> Сергей Иванович – руководитель аппарата Законодательного Собрания Новосибирской области;</w:t>
      </w:r>
    </w:p>
    <w:p w:rsidR="002B69D3" w:rsidRDefault="00B55636">
      <w:pPr>
        <w:numPr>
          <w:ilvl w:val="0"/>
          <w:numId w:val="6"/>
        </w:numPr>
        <w:ind w:left="0" w:firstLine="709"/>
        <w:jc w:val="both"/>
        <w:rPr>
          <w:rFonts w:eastAsia="Calibri"/>
          <w:szCs w:val="28"/>
          <w:lang w:eastAsia="en-US"/>
        </w:rPr>
      </w:pPr>
      <w:proofErr w:type="spellStart"/>
      <w:r>
        <w:t>Заикина</w:t>
      </w:r>
      <w:proofErr w:type="spellEnd"/>
      <w:r>
        <w:t xml:space="preserve"> Светлана Сергеевна – руководитель Регионального исполкома Общероссийского народного фронта в Новосибирской области</w:t>
      </w:r>
      <w:r>
        <w:rPr>
          <w:rFonts w:eastAsia="Calibri"/>
          <w:szCs w:val="22"/>
          <w:lang w:eastAsia="en-US"/>
        </w:rPr>
        <w:t>;</w:t>
      </w:r>
    </w:p>
    <w:p w:rsidR="00B55636" w:rsidRDefault="00B55636" w:rsidP="00B55636">
      <w:pPr>
        <w:numPr>
          <w:ilvl w:val="0"/>
          <w:numId w:val="6"/>
        </w:numPr>
        <w:ind w:left="0" w:firstLine="709"/>
        <w:jc w:val="both"/>
      </w:pPr>
      <w:r w:rsidRPr="00B55636">
        <w:t xml:space="preserve">Кириллов Алексей Николаевич </w:t>
      </w:r>
      <w:r w:rsidRPr="00EE388D">
        <w:t>– руководитель департамента административных органов администрации Губернатора Новосибирской области и Правительства Новосибирской области</w:t>
      </w:r>
      <w:r>
        <w:t>;</w:t>
      </w:r>
    </w:p>
    <w:p w:rsidR="002B69D3" w:rsidRPr="00B55636" w:rsidRDefault="00B55636">
      <w:pPr>
        <w:numPr>
          <w:ilvl w:val="0"/>
          <w:numId w:val="6"/>
        </w:numPr>
        <w:ind w:left="0" w:firstLine="709"/>
        <w:jc w:val="both"/>
      </w:pPr>
      <w:r w:rsidRPr="00B55636">
        <w:t>Кравченко Ольга Васильевна – заместитель председателя комиссии по социальной политике, здравоохранению и трудовым отношениям Общественной палаты Новосибирской области;</w:t>
      </w:r>
    </w:p>
    <w:p w:rsidR="00B55636" w:rsidRDefault="00B55636" w:rsidP="00B55636">
      <w:pPr>
        <w:numPr>
          <w:ilvl w:val="0"/>
          <w:numId w:val="6"/>
        </w:numPr>
        <w:ind w:left="0" w:firstLine="709"/>
        <w:jc w:val="both"/>
      </w:pPr>
      <w:r>
        <w:t>Курина Наталия Николаевна – председатель регионального штаба Комитета семей воинов Отечества Новосибирской области;</w:t>
      </w:r>
    </w:p>
    <w:p w:rsidR="00B55636" w:rsidRDefault="00B55636" w:rsidP="00B55636">
      <w:pPr>
        <w:numPr>
          <w:ilvl w:val="0"/>
          <w:numId w:val="6"/>
        </w:numPr>
        <w:ind w:left="0" w:firstLine="709"/>
        <w:jc w:val="both"/>
      </w:pPr>
      <w:proofErr w:type="spellStart"/>
      <w:r w:rsidRPr="00EE388D">
        <w:t>Машанов</w:t>
      </w:r>
      <w:proofErr w:type="spellEnd"/>
      <w:r w:rsidRPr="00EE388D">
        <w:t xml:space="preserve"> Владимир Александрович – заместитель министра труда и социального развития Новосибирской области;</w:t>
      </w:r>
    </w:p>
    <w:p w:rsidR="0014546E" w:rsidRPr="0014546E" w:rsidRDefault="0014546E" w:rsidP="0014546E">
      <w:pPr>
        <w:numPr>
          <w:ilvl w:val="0"/>
          <w:numId w:val="6"/>
        </w:numPr>
        <w:ind w:left="0" w:firstLine="709"/>
        <w:jc w:val="both"/>
      </w:pPr>
      <w:proofErr w:type="spellStart"/>
      <w:r w:rsidRPr="0014546E">
        <w:t>Незамаева</w:t>
      </w:r>
      <w:proofErr w:type="spellEnd"/>
      <w:r w:rsidRPr="0014546E">
        <w:t xml:space="preserve"> Ольга Борисовна – начальник департамента по социальной политике мэрии города Новосибирска;</w:t>
      </w:r>
    </w:p>
    <w:p w:rsidR="002B69D3" w:rsidRDefault="00B55636">
      <w:pPr>
        <w:numPr>
          <w:ilvl w:val="0"/>
          <w:numId w:val="6"/>
        </w:numPr>
        <w:ind w:left="0" w:firstLine="709"/>
        <w:jc w:val="both"/>
        <w:rPr>
          <w:rFonts w:eastAsia="Calibri"/>
          <w:szCs w:val="28"/>
          <w:lang w:eastAsia="en-US"/>
        </w:rPr>
      </w:pPr>
      <w:r w:rsidRPr="0014546E">
        <w:t>Нелюбов Сергей Александрович – заместитель Губернатора</w:t>
      </w:r>
      <w:r>
        <w:rPr>
          <w:szCs w:val="28"/>
        </w:rPr>
        <w:t xml:space="preserve"> Новосибирской области;</w:t>
      </w:r>
    </w:p>
    <w:p w:rsidR="002B69D3" w:rsidRDefault="00B55636">
      <w:pPr>
        <w:numPr>
          <w:ilvl w:val="0"/>
          <w:numId w:val="6"/>
        </w:numPr>
        <w:ind w:left="0" w:firstLine="709"/>
        <w:jc w:val="both"/>
        <w:rPr>
          <w:rFonts w:eastAsia="Calibri"/>
          <w:szCs w:val="28"/>
          <w:lang w:eastAsia="en-US"/>
        </w:rPr>
      </w:pPr>
      <w:proofErr w:type="spellStart"/>
      <w:r>
        <w:rPr>
          <w:rFonts w:eastAsia="Calibri"/>
          <w:szCs w:val="28"/>
          <w:lang w:eastAsia="en-US"/>
        </w:rPr>
        <w:t>Ночевкина</w:t>
      </w:r>
      <w:proofErr w:type="spellEnd"/>
      <w:r>
        <w:rPr>
          <w:rFonts w:eastAsia="Calibri"/>
          <w:szCs w:val="28"/>
          <w:lang w:eastAsia="en-US"/>
        </w:rPr>
        <w:t xml:space="preserve"> Наталья Сергеевна – советник в департаменте по социально-экономическим вопросам аппарата Законодательного Собрания Новосибирской области;</w:t>
      </w:r>
    </w:p>
    <w:p w:rsidR="002B69D3" w:rsidRDefault="00B55636">
      <w:pPr>
        <w:numPr>
          <w:ilvl w:val="0"/>
          <w:numId w:val="6"/>
        </w:numPr>
        <w:ind w:left="0" w:firstLine="709"/>
        <w:jc w:val="both"/>
        <w:rPr>
          <w:rFonts w:eastAsia="Calibri"/>
          <w:szCs w:val="22"/>
          <w:lang w:eastAsia="en-US"/>
        </w:rPr>
      </w:pPr>
      <w:proofErr w:type="spellStart"/>
      <w:r>
        <w:rPr>
          <w:rFonts w:eastAsia="Calibri"/>
          <w:szCs w:val="22"/>
          <w:lang w:eastAsia="en-US"/>
        </w:rPr>
        <w:t>Переладова</w:t>
      </w:r>
      <w:proofErr w:type="spellEnd"/>
      <w:r>
        <w:rPr>
          <w:rFonts w:eastAsia="Calibri"/>
          <w:szCs w:val="22"/>
          <w:lang w:eastAsia="en-US"/>
        </w:rPr>
        <w:t xml:space="preserve"> Ирина Александровна – консультант департамента по правовым вопросам аппарата Законодательного Собрания Новосибирской области;</w:t>
      </w:r>
    </w:p>
    <w:p w:rsidR="00B55636" w:rsidRPr="006B7C46" w:rsidRDefault="00B55636" w:rsidP="00B55636">
      <w:pPr>
        <w:numPr>
          <w:ilvl w:val="0"/>
          <w:numId w:val="6"/>
        </w:numPr>
        <w:ind w:left="0" w:firstLine="709"/>
        <w:jc w:val="both"/>
        <w:rPr>
          <w:szCs w:val="28"/>
        </w:rPr>
      </w:pPr>
      <w:r w:rsidRPr="006B7C46">
        <w:rPr>
          <w:szCs w:val="28"/>
        </w:rPr>
        <w:t>Шалыгина Лада Станиславовна – заместитель министра здравоохранения Новосибирской области</w:t>
      </w:r>
      <w:r>
        <w:rPr>
          <w:szCs w:val="28"/>
        </w:rPr>
        <w:t>.</w:t>
      </w:r>
    </w:p>
    <w:p w:rsidR="002B69D3" w:rsidRDefault="002B69D3">
      <w:pPr>
        <w:jc w:val="both"/>
        <w:rPr>
          <w:szCs w:val="28"/>
        </w:rPr>
      </w:pPr>
    </w:p>
    <w:sectPr w:rsidR="002B69D3">
      <w:headerReference w:type="default" r:id="rId18"/>
      <w:headerReference w:type="first" r:id="rId19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9D3" w:rsidRDefault="00B55636">
      <w:r>
        <w:separator/>
      </w:r>
    </w:p>
  </w:endnote>
  <w:endnote w:type="continuationSeparator" w:id="0">
    <w:p w:rsidR="002B69D3" w:rsidRDefault="00B55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 chancec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9D3" w:rsidRDefault="00B55636">
      <w:r>
        <w:separator/>
      </w:r>
    </w:p>
  </w:footnote>
  <w:footnote w:type="continuationSeparator" w:id="0">
    <w:p w:rsidR="002B69D3" w:rsidRDefault="00B556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69D3" w:rsidRDefault="00B55636">
    <w:pPr>
      <w:pStyle w:val="ac"/>
      <w:framePr w:wrap="around" w:vAnchor="text" w:hAnchor="margin" w:xAlign="center" w:y="1"/>
      <w:rPr>
        <w:rStyle w:val="afd"/>
      </w:rPr>
    </w:pPr>
    <w:r>
      <w:rPr>
        <w:rStyle w:val="afd"/>
      </w:rPr>
      <w:fldChar w:fldCharType="begin"/>
    </w:r>
    <w:r>
      <w:rPr>
        <w:rStyle w:val="afd"/>
      </w:rPr>
      <w:instrText xml:space="preserve">PAGE  </w:instrText>
    </w:r>
    <w:r>
      <w:rPr>
        <w:rStyle w:val="afd"/>
      </w:rPr>
      <w:fldChar w:fldCharType="end"/>
    </w:r>
  </w:p>
  <w:p w:rsidR="002B69D3" w:rsidRDefault="002B69D3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2050098"/>
      <w:docPartObj>
        <w:docPartGallery w:val="Page Numbers (Top of Page)"/>
        <w:docPartUnique/>
      </w:docPartObj>
    </w:sdtPr>
    <w:sdtEndPr/>
    <w:sdtContent>
      <w:p w:rsidR="002B69D3" w:rsidRDefault="00B55636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2B69D3" w:rsidRDefault="002B69D3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69D3" w:rsidRDefault="00B55636">
    <w:pPr>
      <w:pStyle w:val="ac"/>
      <w:jc w:val="right"/>
    </w:pPr>
    <w:r>
      <w:t>Проект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69D3" w:rsidRDefault="00B55636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14546E">
      <w:rPr>
        <w:noProof/>
      </w:rPr>
      <w:t>2</w:t>
    </w:r>
    <w:r>
      <w:fldChar w:fldCharType="end"/>
    </w:r>
  </w:p>
  <w:p w:rsidR="002B69D3" w:rsidRDefault="002B69D3">
    <w:pPr>
      <w:pStyle w:val="ac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69D3" w:rsidRDefault="00B55636">
    <w:pPr>
      <w:pStyle w:val="ac"/>
      <w:jc w:val="right"/>
      <w:rPr>
        <w:szCs w:val="28"/>
      </w:rPr>
    </w:pPr>
    <w:r>
      <w:rPr>
        <w:szCs w:val="28"/>
      </w:rPr>
      <w:t>Приложение</w:t>
    </w:r>
  </w:p>
  <w:p w:rsidR="002B69D3" w:rsidRDefault="00B55636">
    <w:pPr>
      <w:pStyle w:val="ac"/>
      <w:jc w:val="right"/>
      <w:rPr>
        <w:szCs w:val="28"/>
      </w:rPr>
    </w:pPr>
    <w:r>
      <w:rPr>
        <w:szCs w:val="28"/>
      </w:rPr>
      <w:t>к повестке № 3</w:t>
    </w:r>
  </w:p>
  <w:p w:rsidR="002B69D3" w:rsidRDefault="00B55636">
    <w:pPr>
      <w:pStyle w:val="ac"/>
      <w:jc w:val="right"/>
      <w:rPr>
        <w:szCs w:val="28"/>
      </w:rPr>
    </w:pPr>
    <w:r>
      <w:rPr>
        <w:szCs w:val="28"/>
      </w:rPr>
      <w:t>заседания комитета</w:t>
    </w:r>
  </w:p>
  <w:p w:rsidR="002B69D3" w:rsidRDefault="00B55636">
    <w:pPr>
      <w:pStyle w:val="ac"/>
      <w:jc w:val="right"/>
      <w:rPr>
        <w:szCs w:val="28"/>
      </w:rPr>
    </w:pPr>
    <w:r>
      <w:rPr>
        <w:szCs w:val="28"/>
      </w:rPr>
      <w:t>от 2</w:t>
    </w:r>
    <w:r w:rsidR="008A7CA1">
      <w:rPr>
        <w:szCs w:val="28"/>
      </w:rPr>
      <w:t>6</w:t>
    </w:r>
    <w:r>
      <w:rPr>
        <w:szCs w:val="28"/>
      </w:rPr>
      <w:t xml:space="preserve"> января 2023 года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9300D"/>
    <w:multiLevelType w:val="hybridMultilevel"/>
    <w:tmpl w:val="1FC2C8FE"/>
    <w:lvl w:ilvl="0" w:tplc="35462BAC">
      <w:start w:val="1"/>
      <w:numFmt w:val="decimal"/>
      <w:lvlText w:val="%1."/>
      <w:lvlJc w:val="left"/>
      <w:pPr>
        <w:ind w:left="1429" w:hanging="360"/>
      </w:pPr>
    </w:lvl>
    <w:lvl w:ilvl="1" w:tplc="B5A8937A">
      <w:start w:val="1"/>
      <w:numFmt w:val="lowerLetter"/>
      <w:lvlText w:val="%2."/>
      <w:lvlJc w:val="left"/>
      <w:pPr>
        <w:ind w:left="2149" w:hanging="360"/>
      </w:pPr>
    </w:lvl>
    <w:lvl w:ilvl="2" w:tplc="126E8618">
      <w:start w:val="1"/>
      <w:numFmt w:val="lowerRoman"/>
      <w:lvlText w:val="%3."/>
      <w:lvlJc w:val="right"/>
      <w:pPr>
        <w:ind w:left="2869" w:hanging="180"/>
      </w:pPr>
    </w:lvl>
    <w:lvl w:ilvl="3" w:tplc="E568817A">
      <w:start w:val="1"/>
      <w:numFmt w:val="decimal"/>
      <w:lvlText w:val="%4."/>
      <w:lvlJc w:val="left"/>
      <w:pPr>
        <w:ind w:left="3589" w:hanging="360"/>
      </w:pPr>
    </w:lvl>
    <w:lvl w:ilvl="4" w:tplc="C36CAA1E">
      <w:start w:val="1"/>
      <w:numFmt w:val="lowerLetter"/>
      <w:lvlText w:val="%5."/>
      <w:lvlJc w:val="left"/>
      <w:pPr>
        <w:ind w:left="4309" w:hanging="360"/>
      </w:pPr>
    </w:lvl>
    <w:lvl w:ilvl="5" w:tplc="BF62A2B6">
      <w:start w:val="1"/>
      <w:numFmt w:val="lowerRoman"/>
      <w:lvlText w:val="%6."/>
      <w:lvlJc w:val="right"/>
      <w:pPr>
        <w:ind w:left="5029" w:hanging="180"/>
      </w:pPr>
    </w:lvl>
    <w:lvl w:ilvl="6" w:tplc="B5749E8C">
      <w:start w:val="1"/>
      <w:numFmt w:val="decimal"/>
      <w:lvlText w:val="%7."/>
      <w:lvlJc w:val="left"/>
      <w:pPr>
        <w:ind w:left="5749" w:hanging="360"/>
      </w:pPr>
    </w:lvl>
    <w:lvl w:ilvl="7" w:tplc="DD9AE6FC">
      <w:start w:val="1"/>
      <w:numFmt w:val="lowerLetter"/>
      <w:lvlText w:val="%8."/>
      <w:lvlJc w:val="left"/>
      <w:pPr>
        <w:ind w:left="6469" w:hanging="360"/>
      </w:pPr>
    </w:lvl>
    <w:lvl w:ilvl="8" w:tplc="0FD0014A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4AA6DFD"/>
    <w:multiLevelType w:val="hybridMultilevel"/>
    <w:tmpl w:val="AC7A468A"/>
    <w:lvl w:ilvl="0" w:tplc="0419000F">
      <w:start w:val="1"/>
      <w:numFmt w:val="decimal"/>
      <w:lvlText w:val="%1."/>
      <w:lvlJc w:val="left"/>
      <w:pPr>
        <w:ind w:left="9008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" w15:restartNumberingAfterBreak="0">
    <w:nsid w:val="14BC3259"/>
    <w:multiLevelType w:val="hybridMultilevel"/>
    <w:tmpl w:val="999C72E4"/>
    <w:lvl w:ilvl="0" w:tplc="02303570">
      <w:start w:val="1"/>
      <w:numFmt w:val="decimal"/>
      <w:lvlText w:val="%1."/>
      <w:lvlJc w:val="left"/>
      <w:pPr>
        <w:ind w:left="9008" w:hanging="360"/>
      </w:pPr>
    </w:lvl>
    <w:lvl w:ilvl="1" w:tplc="88B05D00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395A7C42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734A39E6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7F489388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6B147F22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CBE822F2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FD646AB4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DE3C5AF0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3" w15:restartNumberingAfterBreak="0">
    <w:nsid w:val="1D17439C"/>
    <w:multiLevelType w:val="hybridMultilevel"/>
    <w:tmpl w:val="0CFA3DF0"/>
    <w:lvl w:ilvl="0" w:tplc="6BCA9F84">
      <w:start w:val="1"/>
      <w:numFmt w:val="decimal"/>
      <w:lvlText w:val="%1."/>
      <w:lvlJc w:val="left"/>
      <w:pPr>
        <w:ind w:left="720" w:hanging="360"/>
      </w:pPr>
    </w:lvl>
    <w:lvl w:ilvl="1" w:tplc="3D64ABB0">
      <w:start w:val="1"/>
      <w:numFmt w:val="lowerLetter"/>
      <w:lvlText w:val="%2."/>
      <w:lvlJc w:val="left"/>
      <w:pPr>
        <w:ind w:left="1440" w:hanging="360"/>
      </w:pPr>
    </w:lvl>
    <w:lvl w:ilvl="2" w:tplc="F59E751E">
      <w:start w:val="1"/>
      <w:numFmt w:val="lowerRoman"/>
      <w:lvlText w:val="%3."/>
      <w:lvlJc w:val="right"/>
      <w:pPr>
        <w:ind w:left="2160" w:hanging="180"/>
      </w:pPr>
    </w:lvl>
    <w:lvl w:ilvl="3" w:tplc="985EDAA6">
      <w:start w:val="1"/>
      <w:numFmt w:val="decimal"/>
      <w:lvlText w:val="%4."/>
      <w:lvlJc w:val="left"/>
      <w:pPr>
        <w:ind w:left="2880" w:hanging="360"/>
      </w:pPr>
    </w:lvl>
    <w:lvl w:ilvl="4" w:tplc="A190904A">
      <w:start w:val="1"/>
      <w:numFmt w:val="lowerLetter"/>
      <w:lvlText w:val="%5."/>
      <w:lvlJc w:val="left"/>
      <w:pPr>
        <w:ind w:left="3600" w:hanging="360"/>
      </w:pPr>
    </w:lvl>
    <w:lvl w:ilvl="5" w:tplc="F65E0B82">
      <w:start w:val="1"/>
      <w:numFmt w:val="lowerRoman"/>
      <w:lvlText w:val="%6."/>
      <w:lvlJc w:val="right"/>
      <w:pPr>
        <w:ind w:left="4320" w:hanging="180"/>
      </w:pPr>
    </w:lvl>
    <w:lvl w:ilvl="6" w:tplc="E5126732">
      <w:start w:val="1"/>
      <w:numFmt w:val="decimal"/>
      <w:lvlText w:val="%7."/>
      <w:lvlJc w:val="left"/>
      <w:pPr>
        <w:ind w:left="5040" w:hanging="360"/>
      </w:pPr>
    </w:lvl>
    <w:lvl w:ilvl="7" w:tplc="52F4E6AC">
      <w:start w:val="1"/>
      <w:numFmt w:val="lowerLetter"/>
      <w:lvlText w:val="%8."/>
      <w:lvlJc w:val="left"/>
      <w:pPr>
        <w:ind w:left="5760" w:hanging="360"/>
      </w:pPr>
    </w:lvl>
    <w:lvl w:ilvl="8" w:tplc="D6E4A8E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161234"/>
    <w:multiLevelType w:val="hybridMultilevel"/>
    <w:tmpl w:val="29F28C8E"/>
    <w:lvl w:ilvl="0" w:tplc="CEE268C2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6F5485E4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16E22C1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FF108B78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F9887B7A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6038CBA0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3198EB1C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50FADAAA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58D0859A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5" w15:restartNumberingAfterBreak="0">
    <w:nsid w:val="5E145FB8"/>
    <w:multiLevelType w:val="hybridMultilevel"/>
    <w:tmpl w:val="E11EF98C"/>
    <w:lvl w:ilvl="0" w:tplc="F5E4BBC2">
      <w:start w:val="1"/>
      <w:numFmt w:val="decimal"/>
      <w:lvlText w:val="%1."/>
      <w:lvlJc w:val="left"/>
      <w:pPr>
        <w:ind w:left="720" w:hanging="360"/>
      </w:pPr>
    </w:lvl>
    <w:lvl w:ilvl="1" w:tplc="A59AB928">
      <w:start w:val="1"/>
      <w:numFmt w:val="lowerLetter"/>
      <w:lvlText w:val="%2."/>
      <w:lvlJc w:val="left"/>
      <w:pPr>
        <w:ind w:left="1440" w:hanging="360"/>
      </w:pPr>
    </w:lvl>
    <w:lvl w:ilvl="2" w:tplc="BCC8BC08">
      <w:start w:val="1"/>
      <w:numFmt w:val="lowerRoman"/>
      <w:lvlText w:val="%3."/>
      <w:lvlJc w:val="right"/>
      <w:pPr>
        <w:ind w:left="2160" w:hanging="180"/>
      </w:pPr>
    </w:lvl>
    <w:lvl w:ilvl="3" w:tplc="31C4AE48">
      <w:start w:val="1"/>
      <w:numFmt w:val="decimal"/>
      <w:lvlText w:val="%4."/>
      <w:lvlJc w:val="left"/>
      <w:pPr>
        <w:ind w:left="2880" w:hanging="360"/>
      </w:pPr>
    </w:lvl>
    <w:lvl w:ilvl="4" w:tplc="A822BFAE">
      <w:start w:val="1"/>
      <w:numFmt w:val="lowerLetter"/>
      <w:lvlText w:val="%5."/>
      <w:lvlJc w:val="left"/>
      <w:pPr>
        <w:ind w:left="3600" w:hanging="360"/>
      </w:pPr>
    </w:lvl>
    <w:lvl w:ilvl="5" w:tplc="F06E30AA">
      <w:start w:val="1"/>
      <w:numFmt w:val="lowerRoman"/>
      <w:lvlText w:val="%6."/>
      <w:lvlJc w:val="right"/>
      <w:pPr>
        <w:ind w:left="4320" w:hanging="180"/>
      </w:pPr>
    </w:lvl>
    <w:lvl w:ilvl="6" w:tplc="3DE4C922">
      <w:start w:val="1"/>
      <w:numFmt w:val="decimal"/>
      <w:lvlText w:val="%7."/>
      <w:lvlJc w:val="left"/>
      <w:pPr>
        <w:ind w:left="5040" w:hanging="360"/>
      </w:pPr>
    </w:lvl>
    <w:lvl w:ilvl="7" w:tplc="C3D68AD2">
      <w:start w:val="1"/>
      <w:numFmt w:val="lowerLetter"/>
      <w:lvlText w:val="%8."/>
      <w:lvlJc w:val="left"/>
      <w:pPr>
        <w:ind w:left="5760" w:hanging="360"/>
      </w:pPr>
    </w:lvl>
    <w:lvl w:ilvl="8" w:tplc="42CA96B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1C0234"/>
    <w:multiLevelType w:val="hybridMultilevel"/>
    <w:tmpl w:val="485A376C"/>
    <w:lvl w:ilvl="0" w:tplc="A7503AA6">
      <w:start w:val="1"/>
      <w:numFmt w:val="decimal"/>
      <w:lvlText w:val="%1."/>
      <w:lvlJc w:val="left"/>
      <w:pPr>
        <w:ind w:left="720" w:hanging="360"/>
      </w:pPr>
    </w:lvl>
    <w:lvl w:ilvl="1" w:tplc="57942C72">
      <w:start w:val="1"/>
      <w:numFmt w:val="lowerLetter"/>
      <w:lvlText w:val="%2."/>
      <w:lvlJc w:val="left"/>
      <w:pPr>
        <w:ind w:left="1440" w:hanging="360"/>
      </w:pPr>
    </w:lvl>
    <w:lvl w:ilvl="2" w:tplc="70004F3C">
      <w:start w:val="1"/>
      <w:numFmt w:val="lowerRoman"/>
      <w:lvlText w:val="%3."/>
      <w:lvlJc w:val="right"/>
      <w:pPr>
        <w:ind w:left="2160" w:hanging="180"/>
      </w:pPr>
    </w:lvl>
    <w:lvl w:ilvl="3" w:tplc="04D47672">
      <w:start w:val="1"/>
      <w:numFmt w:val="decimal"/>
      <w:lvlText w:val="%4."/>
      <w:lvlJc w:val="left"/>
      <w:pPr>
        <w:ind w:left="2880" w:hanging="360"/>
      </w:pPr>
    </w:lvl>
    <w:lvl w:ilvl="4" w:tplc="827EB1F8">
      <w:start w:val="1"/>
      <w:numFmt w:val="lowerLetter"/>
      <w:lvlText w:val="%5."/>
      <w:lvlJc w:val="left"/>
      <w:pPr>
        <w:ind w:left="3600" w:hanging="360"/>
      </w:pPr>
    </w:lvl>
    <w:lvl w:ilvl="5" w:tplc="F490CF74">
      <w:start w:val="1"/>
      <w:numFmt w:val="lowerRoman"/>
      <w:lvlText w:val="%6."/>
      <w:lvlJc w:val="right"/>
      <w:pPr>
        <w:ind w:left="4320" w:hanging="180"/>
      </w:pPr>
    </w:lvl>
    <w:lvl w:ilvl="6" w:tplc="1EAE743A">
      <w:start w:val="1"/>
      <w:numFmt w:val="decimal"/>
      <w:lvlText w:val="%7."/>
      <w:lvlJc w:val="left"/>
      <w:pPr>
        <w:ind w:left="5040" w:hanging="360"/>
      </w:pPr>
    </w:lvl>
    <w:lvl w:ilvl="7" w:tplc="3F8ADEA2">
      <w:start w:val="1"/>
      <w:numFmt w:val="lowerLetter"/>
      <w:lvlText w:val="%8."/>
      <w:lvlJc w:val="left"/>
      <w:pPr>
        <w:ind w:left="5760" w:hanging="360"/>
      </w:pPr>
    </w:lvl>
    <w:lvl w:ilvl="8" w:tplc="A86CB0C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D774A5"/>
    <w:multiLevelType w:val="hybridMultilevel"/>
    <w:tmpl w:val="528AD89A"/>
    <w:lvl w:ilvl="0" w:tplc="1534AF00">
      <w:start w:val="1"/>
      <w:numFmt w:val="decimal"/>
      <w:lvlText w:val="%1."/>
      <w:lvlJc w:val="left"/>
      <w:pPr>
        <w:ind w:left="1429" w:hanging="360"/>
      </w:pPr>
    </w:lvl>
    <w:lvl w:ilvl="1" w:tplc="121C00B8">
      <w:start w:val="1"/>
      <w:numFmt w:val="lowerLetter"/>
      <w:lvlText w:val="%2."/>
      <w:lvlJc w:val="left"/>
      <w:pPr>
        <w:ind w:left="2149" w:hanging="360"/>
      </w:pPr>
    </w:lvl>
    <w:lvl w:ilvl="2" w:tplc="EE468258">
      <w:start w:val="1"/>
      <w:numFmt w:val="lowerRoman"/>
      <w:lvlText w:val="%3."/>
      <w:lvlJc w:val="right"/>
      <w:pPr>
        <w:ind w:left="2869" w:hanging="180"/>
      </w:pPr>
    </w:lvl>
    <w:lvl w:ilvl="3" w:tplc="FAECB360">
      <w:start w:val="1"/>
      <w:numFmt w:val="decimal"/>
      <w:lvlText w:val="%4."/>
      <w:lvlJc w:val="left"/>
      <w:pPr>
        <w:ind w:left="3589" w:hanging="360"/>
      </w:pPr>
    </w:lvl>
    <w:lvl w:ilvl="4" w:tplc="0154536C">
      <w:start w:val="1"/>
      <w:numFmt w:val="lowerLetter"/>
      <w:lvlText w:val="%5."/>
      <w:lvlJc w:val="left"/>
      <w:pPr>
        <w:ind w:left="4309" w:hanging="360"/>
      </w:pPr>
    </w:lvl>
    <w:lvl w:ilvl="5" w:tplc="B6206C32">
      <w:start w:val="1"/>
      <w:numFmt w:val="lowerRoman"/>
      <w:lvlText w:val="%6."/>
      <w:lvlJc w:val="right"/>
      <w:pPr>
        <w:ind w:left="5029" w:hanging="180"/>
      </w:pPr>
    </w:lvl>
    <w:lvl w:ilvl="6" w:tplc="309AD1E2">
      <w:start w:val="1"/>
      <w:numFmt w:val="decimal"/>
      <w:lvlText w:val="%7."/>
      <w:lvlJc w:val="left"/>
      <w:pPr>
        <w:ind w:left="5749" w:hanging="360"/>
      </w:pPr>
    </w:lvl>
    <w:lvl w:ilvl="7" w:tplc="57E8B41E">
      <w:start w:val="1"/>
      <w:numFmt w:val="lowerLetter"/>
      <w:lvlText w:val="%8."/>
      <w:lvlJc w:val="left"/>
      <w:pPr>
        <w:ind w:left="6469" w:hanging="360"/>
      </w:pPr>
    </w:lvl>
    <w:lvl w:ilvl="8" w:tplc="75164DF2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77C04B09"/>
    <w:multiLevelType w:val="hybridMultilevel"/>
    <w:tmpl w:val="CEAE8212"/>
    <w:lvl w:ilvl="0" w:tplc="4DB81EEC">
      <w:start w:val="1"/>
      <w:numFmt w:val="decimal"/>
      <w:lvlText w:val="%1."/>
      <w:lvlJc w:val="left"/>
      <w:pPr>
        <w:ind w:left="928" w:hanging="360"/>
      </w:pPr>
    </w:lvl>
    <w:lvl w:ilvl="1" w:tplc="9738E904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D7DEEA84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67E8C390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81EBDE6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CE94ACD8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79EA9D88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FE82710C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3B8002D0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7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9D3"/>
    <w:rsid w:val="0014546E"/>
    <w:rsid w:val="002B69D3"/>
    <w:rsid w:val="008A7CA1"/>
    <w:rsid w:val="00AA5605"/>
    <w:rsid w:val="00B5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91979"/>
  <w15:docId w15:val="{81B477CF-DA73-4F3C-B9AA-3B1EA9DB2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8"/>
      <w:lang w:eastAsia="ru-RU"/>
    </w:rPr>
  </w:style>
  <w:style w:type="paragraph" w:styleId="1">
    <w:name w:val="heading 1"/>
    <w:basedOn w:val="a"/>
    <w:next w:val="a"/>
    <w:link w:val="10"/>
    <w:pPr>
      <w:keepNext/>
      <w:ind w:firstLine="624"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pPr>
      <w:keepNext/>
      <w:jc w:val="center"/>
      <w:outlineLvl w:val="1"/>
    </w:pPr>
    <w:rPr>
      <w:rFonts w:ascii="zapf chancec" w:hAnsi="zapf chancec"/>
      <w:b/>
      <w:i/>
      <w:color w:val="FF0000"/>
      <w:sz w:val="4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link w:val="a4"/>
    <w:pPr>
      <w:ind w:left="720" w:firstLine="709"/>
      <w:contextualSpacing/>
    </w:pPr>
    <w:rPr>
      <w:rFonts w:eastAsia="Calibri"/>
      <w:szCs w:val="22"/>
      <w:lang w:eastAsia="en-US"/>
    </w:rPr>
  </w:style>
  <w:style w:type="paragraph" w:styleId="a5">
    <w:name w:val="No Spacing"/>
    <w:rPr>
      <w:rFonts w:ascii="Calibri" w:eastAsia="Calibri" w:hAnsi="Calibri"/>
      <w:sz w:val="22"/>
      <w:szCs w:val="22"/>
      <w:lang w:eastAsia="en-US"/>
    </w:r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e">
    <w:name w:val="footer"/>
    <w:basedOn w:val="a"/>
    <w:link w:val="af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</w:style>
  <w:style w:type="paragraph" w:styleId="af0">
    <w:name w:val="caption"/>
    <w:basedOn w:val="a"/>
    <w:next w:val="a"/>
    <w:pPr>
      <w:jc w:val="center"/>
    </w:pPr>
    <w:rPr>
      <w:b/>
      <w:sz w:val="32"/>
      <w:szCs w:val="24"/>
    </w:rPr>
  </w:style>
  <w:style w:type="character" w:customStyle="1" w:styleId="CaptionChar">
    <w:name w:val="Caption Char"/>
    <w:uiPriority w:val="99"/>
  </w:style>
  <w:style w:type="table" w:styleId="af1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rPr>
      <w:color w:val="5771AB"/>
      <w:u w:val="non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b">
    <w:name w:val="Body Text Indent"/>
    <w:basedOn w:val="a"/>
    <w:link w:val="afc"/>
    <w:pPr>
      <w:ind w:firstLine="851"/>
      <w:jc w:val="both"/>
    </w:pPr>
  </w:style>
  <w:style w:type="character" w:styleId="afd">
    <w:name w:val="page number"/>
    <w:basedOn w:val="a0"/>
  </w:style>
  <w:style w:type="paragraph" w:styleId="afe">
    <w:name w:val="Balloon Text"/>
    <w:basedOn w:val="a"/>
    <w:semiHidden/>
    <w:rPr>
      <w:rFonts w:ascii="Tahoma" w:hAnsi="Tahoma"/>
      <w:sz w:val="16"/>
      <w:szCs w:val="16"/>
    </w:rPr>
  </w:style>
  <w:style w:type="character" w:customStyle="1" w:styleId="af">
    <w:name w:val="Нижний колонтитул Знак"/>
    <w:link w:val="ae"/>
    <w:rPr>
      <w:sz w:val="28"/>
    </w:rPr>
  </w:style>
  <w:style w:type="character" w:customStyle="1" w:styleId="afc">
    <w:name w:val="Основной текст с отступом Знак"/>
    <w:link w:val="afb"/>
    <w:rPr>
      <w:sz w:val="28"/>
    </w:rPr>
  </w:style>
  <w:style w:type="character" w:customStyle="1" w:styleId="aff">
    <w:name w:val="Знак Знак"/>
    <w:rPr>
      <w:sz w:val="28"/>
      <w:lang w:val="ru-RU" w:eastAsia="ru-RU" w:bidi="ar-SA"/>
    </w:rPr>
  </w:style>
  <w:style w:type="character" w:customStyle="1" w:styleId="25">
    <w:name w:val="Знак Знак2"/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43">
    <w:name w:val="Знак Знак4"/>
    <w:rPr>
      <w:sz w:val="28"/>
      <w:lang w:val="ru-RU" w:eastAsia="ru-RU" w:bidi="ar-SA"/>
    </w:rPr>
  </w:style>
  <w:style w:type="paragraph" w:styleId="aff0">
    <w:name w:val="Body Text"/>
    <w:basedOn w:val="a"/>
    <w:link w:val="aff1"/>
    <w:semiHidden/>
    <w:pPr>
      <w:jc w:val="center"/>
    </w:pPr>
    <w:rPr>
      <w:b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  <w:lang w:eastAsia="ru-RU"/>
    </w:rPr>
  </w:style>
  <w:style w:type="paragraph" w:styleId="26">
    <w:name w:val="Body Text 2"/>
    <w:basedOn w:val="a"/>
    <w:pPr>
      <w:spacing w:after="120" w:line="480" w:lineRule="auto"/>
    </w:pPr>
  </w:style>
  <w:style w:type="character" w:styleId="aff2">
    <w:name w:val="Strong"/>
    <w:rPr>
      <w:b/>
      <w:bCs/>
    </w:rPr>
  </w:style>
  <w:style w:type="paragraph" w:styleId="27">
    <w:name w:val="Body Text Indent 2"/>
    <w:basedOn w:val="a"/>
    <w:link w:val="28"/>
    <w:pPr>
      <w:spacing w:after="120" w:line="480" w:lineRule="auto"/>
      <w:ind w:left="283"/>
    </w:pPr>
    <w:rPr>
      <w:sz w:val="24"/>
      <w:szCs w:val="24"/>
    </w:rPr>
  </w:style>
  <w:style w:type="character" w:customStyle="1" w:styleId="28">
    <w:name w:val="Основной текст с отступом 2 Знак"/>
    <w:link w:val="27"/>
    <w:rPr>
      <w:sz w:val="24"/>
      <w:szCs w:val="24"/>
    </w:rPr>
  </w:style>
  <w:style w:type="paragraph" w:customStyle="1" w:styleId="aff3">
    <w:name w:val="Знак"/>
    <w:basedOn w:val="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f4">
    <w:name w:val="Название"/>
    <w:basedOn w:val="a"/>
    <w:link w:val="aff5"/>
    <w:pPr>
      <w:jc w:val="center"/>
    </w:pPr>
    <w:rPr>
      <w:b/>
      <w:sz w:val="20"/>
    </w:rPr>
  </w:style>
  <w:style w:type="character" w:customStyle="1" w:styleId="aff5">
    <w:name w:val="Название Знак"/>
    <w:link w:val="aff4"/>
    <w:rPr>
      <w:b/>
    </w:rPr>
  </w:style>
  <w:style w:type="character" w:customStyle="1" w:styleId="aff1">
    <w:name w:val="Основной текст Знак"/>
    <w:link w:val="aff0"/>
    <w:semiHidden/>
    <w:rPr>
      <w:b/>
      <w:sz w:val="28"/>
    </w:rPr>
  </w:style>
  <w:style w:type="paragraph" w:customStyle="1" w:styleId="ConsPlusNonformat">
    <w:name w:val="ConsPlusNonformat"/>
    <w:rPr>
      <w:rFonts w:ascii="Courier New" w:hAnsi="Courier New"/>
      <w:lang w:eastAsia="ru-RU"/>
    </w:rPr>
  </w:style>
  <w:style w:type="paragraph" w:customStyle="1" w:styleId="ConsPlusCell">
    <w:name w:val="ConsPlusCell"/>
    <w:rPr>
      <w:rFonts w:ascii="Arial" w:hAnsi="Arial"/>
      <w:lang w:eastAsia="ru-RU"/>
    </w:rPr>
  </w:style>
  <w:style w:type="character" w:styleId="aff6">
    <w:name w:val="Emphasis"/>
    <w:rPr>
      <w:i/>
      <w:iCs/>
    </w:rPr>
  </w:style>
  <w:style w:type="paragraph" w:customStyle="1" w:styleId="ConsPlusTitle">
    <w:name w:val="ConsPlusTitle"/>
    <w:pPr>
      <w:widowControl w:val="0"/>
    </w:pPr>
    <w:rPr>
      <w:b/>
      <w:bCs/>
      <w:sz w:val="28"/>
      <w:szCs w:val="28"/>
      <w:lang w:eastAsia="ru-RU"/>
    </w:rPr>
  </w:style>
  <w:style w:type="paragraph" w:customStyle="1" w:styleId="consplustitle0">
    <w:name w:val="consplustitle"/>
    <w:basedOn w:val="a"/>
    <w:rPr>
      <w:rFonts w:ascii="Arial" w:eastAsia="Arial Unicode MS" w:hAnsi="Arial"/>
      <w:b/>
      <w:bCs/>
      <w:sz w:val="20"/>
    </w:rPr>
  </w:style>
  <w:style w:type="paragraph" w:styleId="aff7">
    <w:name w:val="Normal (Web)"/>
    <w:basedOn w:val="a"/>
    <w:pPr>
      <w:spacing w:before="75" w:after="75"/>
    </w:pPr>
    <w:rPr>
      <w:rFonts w:ascii="Tahoma" w:hAnsi="Tahoma"/>
      <w:sz w:val="20"/>
    </w:rPr>
  </w:style>
  <w:style w:type="character" w:customStyle="1" w:styleId="44">
    <w:name w:val="Основной текст (4)_"/>
    <w:link w:val="45"/>
    <w:rPr>
      <w:spacing w:val="-1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rPr>
      <w:rFonts w:ascii="Times New Roman" w:eastAsia="Times New Roman" w:hAnsi="Times New Roman"/>
      <w:color w:val="000000"/>
      <w:spacing w:val="0"/>
      <w:position w:val="0"/>
      <w:sz w:val="26"/>
      <w:szCs w:val="26"/>
      <w:u w:val="none"/>
      <w:lang w:val="ru"/>
    </w:rPr>
  </w:style>
  <w:style w:type="paragraph" w:customStyle="1" w:styleId="45">
    <w:name w:val="Основной текст (4)"/>
    <w:basedOn w:val="a"/>
    <w:link w:val="44"/>
    <w:pPr>
      <w:widowControl w:val="0"/>
      <w:shd w:val="clear" w:color="auto" w:fill="FFFFFF"/>
      <w:spacing w:line="0" w:lineRule="atLeast"/>
    </w:pPr>
    <w:rPr>
      <w:spacing w:val="-1"/>
      <w:sz w:val="26"/>
      <w:szCs w:val="26"/>
    </w:rPr>
  </w:style>
  <w:style w:type="character" w:customStyle="1" w:styleId="aff8">
    <w:name w:val="Основной текст_"/>
    <w:link w:val="29"/>
    <w:rPr>
      <w:shd w:val="clear" w:color="auto" w:fill="FFFFFF"/>
    </w:rPr>
  </w:style>
  <w:style w:type="character" w:customStyle="1" w:styleId="aff9">
    <w:name w:val="Основной текст + Полужирный"/>
    <w:rPr>
      <w:rFonts w:ascii="Times New Roman" w:eastAsia="Times New Roman" w:hAnsi="Times New Roman"/>
      <w:b/>
      <w:bCs/>
      <w:color w:val="000000"/>
      <w:spacing w:val="0"/>
      <w:position w:val="0"/>
      <w:sz w:val="24"/>
      <w:szCs w:val="24"/>
      <w:shd w:val="clear" w:color="auto" w:fill="FFFFFF"/>
      <w:lang w:val="ru"/>
    </w:rPr>
  </w:style>
  <w:style w:type="paragraph" w:customStyle="1" w:styleId="29">
    <w:name w:val="Основной текст2"/>
    <w:basedOn w:val="a"/>
    <w:link w:val="aff8"/>
    <w:pPr>
      <w:widowControl w:val="0"/>
      <w:shd w:val="clear" w:color="auto" w:fill="FFFFFF"/>
      <w:spacing w:before="180" w:line="178" w:lineRule="exact"/>
    </w:pPr>
    <w:rPr>
      <w:sz w:val="20"/>
    </w:rPr>
  </w:style>
  <w:style w:type="character" w:customStyle="1" w:styleId="a4">
    <w:name w:val="Абзац списка Знак"/>
    <w:link w:val="a3"/>
    <w:rPr>
      <w:rFonts w:eastAsia="Calibri"/>
      <w:sz w:val="28"/>
      <w:szCs w:val="22"/>
      <w:lang w:eastAsia="en-US"/>
    </w:rPr>
  </w:style>
  <w:style w:type="character" w:customStyle="1" w:styleId="250">
    <w:name w:val="Основной текст (25)_"/>
    <w:link w:val="251"/>
    <w:rPr>
      <w:spacing w:val="-1"/>
      <w:sz w:val="26"/>
      <w:szCs w:val="26"/>
      <w:shd w:val="clear" w:color="auto" w:fill="FFFFFF"/>
    </w:rPr>
  </w:style>
  <w:style w:type="paragraph" w:customStyle="1" w:styleId="251">
    <w:name w:val="Основной текст (25)"/>
    <w:basedOn w:val="a"/>
    <w:link w:val="250"/>
    <w:pPr>
      <w:widowControl w:val="0"/>
      <w:shd w:val="clear" w:color="auto" w:fill="FFFFFF"/>
      <w:spacing w:after="300" w:line="322" w:lineRule="exact"/>
    </w:pPr>
    <w:rPr>
      <w:spacing w:val="-1"/>
      <w:sz w:val="26"/>
      <w:szCs w:val="26"/>
    </w:rPr>
  </w:style>
  <w:style w:type="character" w:customStyle="1" w:styleId="ad">
    <w:name w:val="Верхний колонтитул Знак"/>
    <w:link w:val="ac"/>
    <w:uiPriority w:val="99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8" Type="http://schemas.openxmlformats.org/officeDocument/2006/relationships/header" Target="header4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9" Type="http://schemas.openxmlformats.org/officeDocument/2006/relationships/header" Target="header5.xml"/><Relationship Id="rId4" Type="http://schemas.openxmlformats.org/officeDocument/2006/relationships/webSettings" Target="webSettings.xml"/><Relationship Id="rId14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Прокудин Артем Петрович</dc:creator>
  <cp:keywords/>
  <dc:description/>
  <cp:lastModifiedBy>Прокудин Артем Петрович</cp:lastModifiedBy>
  <cp:revision>5</cp:revision>
  <dcterms:created xsi:type="dcterms:W3CDTF">2023-01-25T02:30:00Z</dcterms:created>
  <dcterms:modified xsi:type="dcterms:W3CDTF">2023-01-25T09:23:00Z</dcterms:modified>
</cp:coreProperties>
</file>