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10" w:rsidRPr="007F7C10" w:rsidRDefault="007F7C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3ED6" w:rsidRDefault="007F7C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-204470</wp:posOffset>
                </wp:positionV>
                <wp:extent cx="575310" cy="657225"/>
                <wp:effectExtent l="0" t="0" r="0" b="9525"/>
                <wp:wrapTopAndBottom/>
                <wp:docPr id="1" name="Рисунок 8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emblem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lum bright="-12000" contrast="18000"/>
                        </a:blip>
                        <a:srcRect r="-4138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36.5pt;mso-position-horizontal:absolute;mso-position-vertical-relative:text;margin-top:-16.1pt;mso-position-vertical:absolute;width:45.3pt;height:51.8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ЗАКОНОДАТЕЛЬНОЕ СОБРАНИЕ НОВОСИБИРСКОЙ ОБЛАСТИ</w:t>
      </w:r>
    </w:p>
    <w:p w:rsidR="00163ED6" w:rsidRPr="007F7C10" w:rsidRDefault="00163E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63ED6" w:rsidRDefault="007F7C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 О М И Т Е 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по социальной политике, здравоохранению,</w:t>
      </w:r>
    </w:p>
    <w:p w:rsidR="00163ED6" w:rsidRDefault="007F7C1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охране труда и занятости населения</w:t>
      </w:r>
    </w:p>
    <w:p w:rsidR="00163ED6" w:rsidRPr="007F7C10" w:rsidRDefault="00163ED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163ED6">
        <w:tc>
          <w:tcPr>
            <w:tcW w:w="3473" w:type="dxa"/>
          </w:tcPr>
          <w:p w:rsidR="00163ED6" w:rsidRDefault="007F7C1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 Кирова, 3, к.303, 304</w:t>
            </w:r>
          </w:p>
          <w:p w:rsidR="00163ED6" w:rsidRDefault="007F7C10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Новосибирск, 630007</w:t>
            </w:r>
          </w:p>
        </w:tc>
        <w:tc>
          <w:tcPr>
            <w:tcW w:w="4432" w:type="dxa"/>
          </w:tcPr>
          <w:p w:rsidR="00163ED6" w:rsidRDefault="00163ED6">
            <w:pPr>
              <w:tabs>
                <w:tab w:val="center" w:pos="4536"/>
                <w:tab w:val="right" w:pos="9072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163ED6" w:rsidRDefault="007F7C1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телефоны: 296-53-83;</w:t>
            </w:r>
          </w:p>
          <w:p w:rsidR="00163ED6" w:rsidRDefault="007F7C10">
            <w:pPr>
              <w:spacing w:after="0" w:line="240" w:lineRule="auto"/>
              <w:ind w:left="113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296-54-20</w:t>
            </w:r>
          </w:p>
          <w:p w:rsidR="00163ED6" w:rsidRDefault="007F7C10" w:rsidP="007F7C10">
            <w:pPr>
              <w:tabs>
                <w:tab w:val="center" w:pos="4536"/>
                <w:tab w:val="right" w:pos="9072"/>
              </w:tabs>
              <w:spacing w:after="120" w:line="240" w:lineRule="auto"/>
              <w:jc w:val="both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soc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ru-RU"/>
              </w:rPr>
              <w:t>zsnso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163ED6" w:rsidRDefault="007F7C10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7"/>
          <w:lang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515100" cy="1270"/>
                <wp:effectExtent l="13335" t="11430" r="15240" b="15875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" style="position:absolute;mso-wrap-distance-left:9.0pt;mso-wrap-distance-top:0.0pt;mso-wrap-distance-right:9.0pt;mso-wrap-distance-bottom:0.0pt;z-index:251657216;o:allowoverlap:true;o:allowincell:true;mso-position-horizontal-relative:text;margin-left:1.3pt;mso-position-horizontal:absolute;mso-position-vertical-relative:text;margin-top:1.3pt;mso-position-vertical:absolute;width:513.0pt;height:0.1pt;flip:y;" coordsize="100000,100000" path="" filled="f" strokecolor="#000000" strokeweight="1.50pt">
                <v:path textboxrect="0,0,0,0"/>
              </v:shape>
            </w:pict>
          </mc:Fallback>
        </mc:AlternateContent>
      </w:r>
    </w:p>
    <w:p w:rsidR="00163ED6" w:rsidRDefault="007F7C10">
      <w:pPr>
        <w:spacing w:after="0" w:line="240" w:lineRule="auto"/>
        <w:jc w:val="center"/>
        <w:rPr>
          <w:rFonts w:ascii="Times New Roman" w:eastAsia="MS Mincho" w:hAnsi="Times New Roman"/>
          <w:b/>
          <w:bCs/>
          <w:spacing w:val="24"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pacing w:val="24"/>
          <w:sz w:val="28"/>
          <w:szCs w:val="28"/>
          <w:lang w:eastAsia="ja-JP"/>
        </w:rPr>
        <w:t>ПРОГРАММА</w:t>
      </w:r>
    </w:p>
    <w:p w:rsidR="00163ED6" w:rsidRDefault="007F7C10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 xml:space="preserve">внеочередного выездного </w:t>
      </w:r>
      <w:r>
        <w:rPr>
          <w:rFonts w:ascii="Times New Roman" w:hAnsi="Times New Roman"/>
          <w:b/>
          <w:sz w:val="28"/>
          <w:szCs w:val="28"/>
        </w:rPr>
        <w:t>заседания комитета</w:t>
      </w:r>
      <w:r>
        <w:rPr>
          <w:rFonts w:ascii="Times New Roman" w:eastAsia="MS Mincho" w:hAnsi="Times New Roman"/>
          <w:b/>
          <w:sz w:val="28"/>
          <w:szCs w:val="28"/>
          <w:lang w:eastAsia="ja-JP"/>
        </w:rPr>
        <w:br/>
        <w:t>Законодательного Собрания Новосибирской области по социальной политике, здравоохранению, охране труда и занятости населения</w:t>
      </w:r>
    </w:p>
    <w:p w:rsidR="00163ED6" w:rsidRDefault="007F7C10">
      <w:pPr>
        <w:spacing w:after="0" w:line="240" w:lineRule="auto"/>
        <w:jc w:val="center"/>
        <w:rPr>
          <w:rFonts w:ascii="Times New Roman" w:eastAsia="MS Mincho" w:hAnsi="Times New Roman"/>
          <w:b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sz w:val="28"/>
          <w:szCs w:val="28"/>
          <w:lang w:eastAsia="ja-JP"/>
        </w:rPr>
        <w:t>6 декабря 2022 года</w:t>
      </w:r>
    </w:p>
    <w:p w:rsidR="00163ED6" w:rsidRPr="007F7C10" w:rsidRDefault="00163ED6">
      <w:pPr>
        <w:spacing w:after="0" w:line="240" w:lineRule="auto"/>
        <w:jc w:val="center"/>
        <w:rPr>
          <w:rFonts w:ascii="Times New Roman" w:eastAsia="MS Mincho" w:hAnsi="Times New Roman"/>
          <w:sz w:val="20"/>
          <w:szCs w:val="20"/>
          <w:lang w:eastAsia="ja-JP"/>
        </w:rPr>
      </w:pPr>
    </w:p>
    <w:p w:rsidR="00163ED6" w:rsidRDefault="007F7C10">
      <w:pPr>
        <w:spacing w:after="0" w:line="240" w:lineRule="auto"/>
        <w:contextualSpacing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/>
          <w:bCs/>
          <w:sz w:val="28"/>
          <w:szCs w:val="28"/>
          <w:lang w:eastAsia="ja-JP"/>
        </w:rPr>
        <w:t>Участвуют:</w:t>
      </w:r>
    </w:p>
    <w:p w:rsidR="00163ED6" w:rsidRDefault="007F7C10" w:rsidP="001777B3">
      <w:pPr>
        <w:spacing w:after="0" w:line="240" w:lineRule="auto"/>
        <w:ind w:left="142" w:hanging="142"/>
        <w:contextualSpacing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депутаты Законодательного Собрания Новосибирской области;</w:t>
      </w:r>
    </w:p>
    <w:p w:rsidR="00163ED6" w:rsidRDefault="007F7C10" w:rsidP="001777B3">
      <w:pPr>
        <w:spacing w:after="0" w:line="240" w:lineRule="auto"/>
        <w:ind w:left="142" w:hanging="142"/>
        <w:contextualSpacing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представители министерства здравоохранения Новосибирской области;</w:t>
      </w:r>
    </w:p>
    <w:p w:rsidR="00163ED6" w:rsidRDefault="007F7C10" w:rsidP="001777B3">
      <w:pPr>
        <w:spacing w:after="0" w:line="240" w:lineRule="auto"/>
        <w:contextualSpacing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представители Территориального фонда обязательного медицинского страхования Новосибирской области;</w:t>
      </w:r>
      <w:bookmarkStart w:id="0" w:name="_GoBack"/>
      <w:bookmarkEnd w:id="0"/>
    </w:p>
    <w:p w:rsidR="00163ED6" w:rsidRDefault="007F7C10" w:rsidP="001777B3">
      <w:pPr>
        <w:spacing w:after="0" w:line="240" w:lineRule="auto"/>
        <w:ind w:left="142" w:hanging="142"/>
        <w:contextualSpacing/>
        <w:jc w:val="both"/>
        <w:rPr>
          <w:rFonts w:ascii="Times New Roman" w:eastAsia="MS Mincho" w:hAnsi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/>
          <w:bCs/>
          <w:sz w:val="28"/>
          <w:szCs w:val="28"/>
          <w:lang w:eastAsia="ja-JP"/>
        </w:rPr>
        <w:t>представители медицинских организаций.</w:t>
      </w:r>
    </w:p>
    <w:p w:rsidR="00163ED6" w:rsidRPr="007F7C10" w:rsidRDefault="00163ED6">
      <w:pPr>
        <w:spacing w:after="0" w:line="240" w:lineRule="auto"/>
        <w:contextualSpacing/>
        <w:jc w:val="both"/>
        <w:rPr>
          <w:rFonts w:ascii="Times New Roman" w:eastAsia="MS Mincho" w:hAnsi="Times New Roman"/>
          <w:bCs/>
          <w:sz w:val="20"/>
          <w:szCs w:val="20"/>
          <w:lang w:eastAsia="ja-JP"/>
        </w:rPr>
      </w:pPr>
    </w:p>
    <w:tbl>
      <w:tblPr>
        <w:tblW w:w="10382" w:type="dxa"/>
        <w:tblInd w:w="-176" w:type="dxa"/>
        <w:tblLook w:val="04A0" w:firstRow="1" w:lastRow="0" w:firstColumn="1" w:lastColumn="0" w:noHBand="0" w:noVBand="1"/>
      </w:tblPr>
      <w:tblGrid>
        <w:gridCol w:w="1877"/>
        <w:gridCol w:w="8505"/>
      </w:tblGrid>
      <w:tr w:rsidR="00163ED6">
        <w:tc>
          <w:tcPr>
            <w:tcW w:w="1877" w:type="dxa"/>
            <w:shd w:val="clear" w:color="auto" w:fill="auto"/>
          </w:tcPr>
          <w:p w:rsidR="00163ED6" w:rsidRDefault="007F7C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10.30</w:t>
            </w:r>
          </w:p>
        </w:tc>
        <w:tc>
          <w:tcPr>
            <w:tcW w:w="8505" w:type="dxa"/>
            <w:shd w:val="clear" w:color="auto" w:fill="auto"/>
          </w:tcPr>
          <w:p w:rsidR="00163ED6" w:rsidRDefault="007F7C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Отъезд участников мероприятия</w:t>
            </w:r>
          </w:p>
          <w:p w:rsidR="00163ED6" w:rsidRDefault="007F7C1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г. Новосибирск, ул. Кирова, 3, возле шлагбаума на парковке со стороны ул. Каменская</w:t>
            </w:r>
          </w:p>
          <w:p w:rsidR="00163ED6" w:rsidRPr="007F7C10" w:rsidRDefault="00163E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ED6">
        <w:tc>
          <w:tcPr>
            <w:tcW w:w="1877" w:type="dxa"/>
            <w:shd w:val="clear" w:color="auto" w:fill="auto"/>
          </w:tcPr>
          <w:p w:rsidR="00163ED6" w:rsidRDefault="007F7C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11.00 – 11.40</w:t>
            </w:r>
          </w:p>
        </w:tc>
        <w:tc>
          <w:tcPr>
            <w:tcW w:w="8505" w:type="dxa"/>
            <w:shd w:val="clear" w:color="auto" w:fill="auto"/>
          </w:tcPr>
          <w:p w:rsidR="00163ED6" w:rsidRDefault="007F7C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с материально-технической базой Центра лучевой терапии</w:t>
            </w:r>
          </w:p>
          <w:p w:rsidR="00163ED6" w:rsidRDefault="007F7C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г. Новосибирск, ул. Залесского, д. 6, корп. 5, на территории государственного бюджетного учреждения здравоохранения Новосибирской области «Городская клиническая больница № 1»</w:t>
            </w:r>
          </w:p>
          <w:p w:rsidR="00163ED6" w:rsidRPr="007F7C10" w:rsidRDefault="00163E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ED6">
        <w:tc>
          <w:tcPr>
            <w:tcW w:w="1877" w:type="dxa"/>
            <w:shd w:val="clear" w:color="auto" w:fill="auto"/>
          </w:tcPr>
          <w:p w:rsidR="00163ED6" w:rsidRDefault="007F7C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11.40 – 12.10</w:t>
            </w:r>
          </w:p>
        </w:tc>
        <w:tc>
          <w:tcPr>
            <w:tcW w:w="8505" w:type="dxa"/>
            <w:shd w:val="clear" w:color="auto" w:fill="auto"/>
          </w:tcPr>
          <w:p w:rsidR="00163ED6" w:rsidRDefault="007F7C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Переезд делегации</w:t>
            </w:r>
          </w:p>
          <w:p w:rsidR="00163ED6" w:rsidRPr="007F7C10" w:rsidRDefault="00163E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ED6">
        <w:tc>
          <w:tcPr>
            <w:tcW w:w="1877" w:type="dxa"/>
            <w:shd w:val="clear" w:color="auto" w:fill="auto"/>
          </w:tcPr>
          <w:p w:rsidR="00163ED6" w:rsidRDefault="007F7C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12.10 – 13.00</w:t>
            </w:r>
          </w:p>
        </w:tc>
        <w:tc>
          <w:tcPr>
            <w:tcW w:w="8505" w:type="dxa"/>
            <w:shd w:val="clear" w:color="auto" w:fill="auto"/>
          </w:tcPr>
          <w:p w:rsidR="00163ED6" w:rsidRDefault="007F7C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Ознакомление с материально-технической базой Центра новых медицинских технологий</w:t>
            </w:r>
          </w:p>
          <w:p w:rsidR="00163ED6" w:rsidRDefault="007F7C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г. Новосибирск, ул. Сакко и Ванцетти, д. 77, многофункциональный центр </w:t>
            </w:r>
            <w:proofErr w:type="spellStart"/>
            <w:r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MedPark</w:t>
            </w:r>
            <w:proofErr w:type="spellEnd"/>
          </w:p>
          <w:p w:rsidR="00163ED6" w:rsidRPr="007F7C10" w:rsidRDefault="00163ED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63ED6">
        <w:trPr>
          <w:trHeight w:val="817"/>
        </w:trPr>
        <w:tc>
          <w:tcPr>
            <w:tcW w:w="1877" w:type="dxa"/>
            <w:shd w:val="clear" w:color="auto" w:fill="auto"/>
          </w:tcPr>
          <w:p w:rsidR="00163ED6" w:rsidRDefault="007F7C1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13.00</w:t>
            </w:r>
          </w:p>
        </w:tc>
        <w:tc>
          <w:tcPr>
            <w:tcW w:w="8505" w:type="dxa"/>
            <w:shd w:val="clear" w:color="auto" w:fill="auto"/>
          </w:tcPr>
          <w:p w:rsidR="00163ED6" w:rsidRDefault="007F7C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Отъезд делегации в Законодательное Собрание Новосибирской области</w:t>
            </w:r>
          </w:p>
          <w:p w:rsidR="00163ED6" w:rsidRDefault="007F7C1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г. Новосибирск, ул.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Кирова, 3</w:t>
            </w:r>
          </w:p>
        </w:tc>
      </w:tr>
    </w:tbl>
    <w:p w:rsidR="00163ED6" w:rsidRDefault="00163ED6">
      <w:pPr>
        <w:widowControl w:val="0"/>
        <w:spacing w:after="0" w:line="238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sectPr w:rsidR="00163ED6" w:rsidSect="007F7C10">
      <w:headerReference w:type="default" r:id="rId12"/>
      <w:headerReference w:type="first" r:id="rId13"/>
      <w:pgSz w:w="11906" w:h="16838"/>
      <w:pgMar w:top="284" w:right="567" w:bottom="539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D6" w:rsidRDefault="007F7C10">
      <w:pPr>
        <w:spacing w:after="0" w:line="240" w:lineRule="auto"/>
      </w:pPr>
      <w:r>
        <w:separator/>
      </w:r>
    </w:p>
  </w:endnote>
  <w:endnote w:type="continuationSeparator" w:id="0">
    <w:p w:rsidR="00163ED6" w:rsidRDefault="007F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00"/>
    <w:family w:val="auto"/>
    <w:pitch w:val="default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D6" w:rsidRDefault="007F7C10">
      <w:pPr>
        <w:spacing w:after="0" w:line="240" w:lineRule="auto"/>
      </w:pPr>
      <w:r>
        <w:separator/>
      </w:r>
    </w:p>
  </w:footnote>
  <w:footnote w:type="continuationSeparator" w:id="0">
    <w:p w:rsidR="00163ED6" w:rsidRDefault="007F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6" w:rsidRDefault="007F7C10">
    <w:pPr>
      <w:pStyle w:val="af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ED6" w:rsidRDefault="007F7C10" w:rsidP="007F7C10">
    <w:pPr>
      <w:pStyle w:val="afa"/>
      <w:spacing w:after="0" w:line="240" w:lineRule="auto"/>
      <w:jc w:val="right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6"/>
    <w:rsid w:val="00163ED6"/>
    <w:rsid w:val="001777B3"/>
    <w:rsid w:val="007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4CCDD-3F29-4B6D-904E-22285AA6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f8">
    <w:name w:val="footer"/>
    <w:basedOn w:val="a"/>
    <w:link w:val="af9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9">
    <w:name w:val="Нижний колонтитул Знак"/>
    <w:link w:val="af8"/>
    <w:uiPriority w:val="99"/>
    <w:rPr>
      <w:rFonts w:ascii="Times New Roman" w:eastAsia="Times New Roman" w:hAnsi="Times New Roman"/>
      <w:sz w:val="28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bCs/>
      <w:sz w:val="28"/>
      <w:szCs w:val="28"/>
      <w:lang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/>
      <w:bCs/>
      <w:sz w:val="28"/>
      <w:szCs w:val="2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link w:val="afa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0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2D80B7C0-A321-4645-9C2B-FB6E1CED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1204</Characters>
  <Application>Microsoft Office Word</Application>
  <DocSecurity>0</DocSecurity>
  <Lines>10</Lines>
  <Paragraphs>2</Paragraphs>
  <ScaleCrop>false</ScaleCrop>
  <Company>ZSNSO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Прокудин Артем Петрович</cp:lastModifiedBy>
  <cp:revision>7</cp:revision>
  <dcterms:created xsi:type="dcterms:W3CDTF">2022-11-29T10:32:00Z</dcterms:created>
  <dcterms:modified xsi:type="dcterms:W3CDTF">2022-11-30T07:29:00Z</dcterms:modified>
</cp:coreProperties>
</file>