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pt;mso-position-horizontal:absolute;mso-position-vertical-relative:text;margin-top:1.9pt;mso-position-vertical:absolute;width:45.9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/>
    </w:p>
    <w:p>
      <w:pPr>
        <w:pStyle w:val="618"/>
        <w:jc w:val="center"/>
        <w:rPr>
          <w:b/>
        </w:rPr>
      </w:pPr>
      <w:r>
        <w:rPr>
          <w:b/>
        </w:rPr>
      </w:r>
      <w:r/>
    </w:p>
    <w:p>
      <w:pPr>
        <w:pStyle w:val="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61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618"/>
        <w:jc w:val="center"/>
        <w:rPr>
          <w:b/>
        </w:rPr>
      </w:pPr>
      <w:r>
        <w:rPr>
          <w:b/>
        </w:rPr>
      </w:r>
      <w:r/>
    </w:p>
    <w:p>
      <w:pPr>
        <w:pStyle w:val="619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619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618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/>
          </w:p>
          <w:p>
            <w:pPr>
              <w:pStyle w:val="6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/>
          </w:p>
          <w:p>
            <w:pPr>
              <w:pStyle w:val="623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624"/>
                <w:sz w:val="24"/>
                <w:szCs w:val="24"/>
                <w:lang w:val="en-US"/>
              </w:rPr>
              <w:t xml:space="preserve">a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-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@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.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623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/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6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</w:tr>
      <w:tr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618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/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18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</w:tr>
      <w:tr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pStyle w:val="623"/>
      </w:pPr>
      <w:r/>
      <w:r/>
    </w:p>
    <w:p>
      <w:pPr>
        <w:jc w:val="center"/>
      </w:pPr>
      <w:r>
        <w:rPr>
          <w:b/>
        </w:rPr>
        <w:t xml:space="preserve">ПРОТОКОЛ № 1</w:t>
      </w:r>
      <w:r/>
      <w:r/>
    </w:p>
    <w:p>
      <w:pPr>
        <w:jc w:val="center"/>
      </w:pPr>
      <w:r>
        <w:rPr>
          <w:b/>
        </w:rPr>
        <w:t xml:space="preserve">заседания комиссии</w:t>
      </w:r>
      <w:r/>
      <w:r/>
    </w:p>
    <w:p>
      <w:pPr>
        <w:ind w:left="0" w:right="0" w:firstLine="567"/>
        <w:jc w:val="both"/>
        <w:rPr>
          <w:highlight w:val="none"/>
        </w:rPr>
      </w:pPr>
      <w:r>
        <w:rPr>
          <w:bCs w:val="0"/>
          <w:u w:val="single"/>
        </w:rPr>
        <w:t xml:space="preserve">Присутствовали:</w:t>
      </w:r>
      <w:r>
        <w:rPr>
          <w:u w:val="single"/>
        </w:rPr>
      </w:r>
      <w:r/>
    </w:p>
    <w:p>
      <w:pPr>
        <w:pStyle w:val="618"/>
        <w:ind w:firstLine="567"/>
      </w:pPr>
      <w:r>
        <w:rPr>
          <w:szCs w:val="28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/>
      <w:r/>
    </w:p>
    <w:p>
      <w:pPr>
        <w:pStyle w:val="618"/>
        <w:ind w:firstLine="567"/>
        <w:jc w:val="both"/>
      </w:pPr>
      <w:r>
        <w:rPr>
          <w:szCs w:val="28"/>
        </w:rPr>
        <w:t xml:space="preserve">Карпов Сергей Витальевич – начальник штаба ГУ МВД России по Новосибирской области, полковник внутренней службы</w:t>
      </w:r>
      <w:r>
        <w:rPr>
          <w:szCs w:val="28"/>
        </w:rPr>
        <w:t xml:space="preserve">;</w:t>
      </w:r>
      <w:r>
        <w:rPr>
          <w:highlight w:val="none"/>
        </w:rPr>
      </w:r>
      <w:r/>
    </w:p>
    <w:p>
      <w:pPr>
        <w:pStyle w:val="13"/>
        <w:ind w:left="0" w:right="0" w:firstLine="567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Пономарев Андрей Юрьевич – </w:t>
      </w:r>
      <w:r>
        <w:rPr>
          <w:rFonts w:ascii="Times New Roman" w:hAnsi="Times New Roman" w:eastAsia="PT Sans" w:cs="Times New Roman"/>
          <w:color w:val="272727"/>
          <w:sz w:val="28"/>
          <w:szCs w:val="28"/>
        </w:rPr>
        <w:t xml:space="preserve">заместитель начальника полиции ГУ МВД России по Новосибирской области (по охране общественного порядка),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полковник полиции;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7"/>
        <w:ind w:left="0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Бабенков Александр Владимирович – 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начальник Управления ГИБДД ГУ МВД России по Новосибирской области,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полковник полиции</w:t>
      </w:r>
      <w:r>
        <w:t xml:space="preserve">;</w:t>
      </w:r>
      <w:r/>
    </w:p>
    <w:p>
      <w:pPr>
        <w:ind w:left="0" w:right="0" w:firstLine="567"/>
        <w:jc w:val="both"/>
      </w:pPr>
      <w:r>
        <w:t xml:space="preserve">Пак Андрей Станиславович – депутат Законодательного Собрания Новосибирской области.</w:t>
      </w:r>
      <w:r/>
    </w:p>
    <w:p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  <w:r/>
          </w:p>
          <w:p>
            <w:pPr>
              <w:ind w:right="284"/>
            </w:pPr>
            <w:r>
              <w:t xml:space="preserve">Андреев Алексей Алексеевич</w:t>
            </w:r>
            <w:r/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  <w:t xml:space="preserve">Быков Виталий Евгеньевич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Калиниченко Александр Викторович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Новосёлов Яков Борисович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Смышляев Евгений Валерьевич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Тырина Елена Николаевна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Аверкин Александр Александрович</w:t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r>
              <w:t xml:space="preserve">Курочкин Дмитрий Павлович</w:t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/>
          </w:p>
        </w:tc>
      </w:tr>
    </w:tbl>
    <w:p>
      <w:pPr>
        <w:ind w:firstLine="709"/>
        <w:jc w:val="both"/>
      </w:pPr>
      <w:r/>
      <w:r/>
      <w:r/>
    </w:p>
    <w:p>
      <w:pPr>
        <w:ind w:firstLine="567"/>
        <w:jc w:val="both"/>
        <w:pBdr>
          <w:bottom w:val="single" w:color="FFFFFF" w:sz="6" w:space="26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pt;mso-wrap-distance-top:0.0pt;mso-wrap-distance-right:9.0pt;mso-wrap-distance-bottom:0.0pt;flip:y;visibility:visible;" from="-1.6pt,20.8pt" to="511.4pt,20.9pt" filled="f" strokecolor="#000000" strokeweight="1.50pt"/>
            </w:pict>
          </mc:Fallback>
        </mc:AlternateContent>
      </w:r>
      <w:r/>
      <w:r/>
    </w:p>
    <w:p>
      <w:pPr>
        <w:pStyle w:val="33"/>
        <w:ind w:firstLine="567"/>
        <w:jc w:val="both"/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sz w:val="28"/>
        </w:rPr>
      </w:r>
      <w:r/>
    </w:p>
    <w:p>
      <w:pPr>
        <w:pStyle w:val="1_1062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1_1062"/>
        <w:ind w:firstLine="567"/>
        <w:jc w:val="both"/>
      </w:pPr>
      <w:r>
        <w:rPr>
          <w:sz w:val="28"/>
          <w:szCs w:val="28"/>
        </w:rPr>
        <w:t xml:space="preserve">РЕШИЛИ:</w:t>
      </w:r>
      <w:r/>
      <w:r/>
    </w:p>
    <w:p>
      <w:pPr>
        <w:pStyle w:val="44"/>
        <w:ind w:firstLine="567"/>
        <w:jc w:val="both"/>
      </w:pPr>
      <w:r>
        <w:rPr>
          <w:szCs w:val="28"/>
        </w:rPr>
        <w:t xml:space="preserve">П</w:t>
      </w:r>
      <w:r>
        <w:rPr>
          <w:szCs w:val="28"/>
        </w:rPr>
        <w:t xml:space="preserve">овестку</w:t>
      </w:r>
      <w:r>
        <w:rPr>
          <w:szCs w:val="28"/>
        </w:rPr>
        <w:t xml:space="preserve"> дня утвердить. </w:t>
      </w:r>
      <w:r/>
    </w:p>
    <w:p>
      <w:pPr>
        <w:pStyle w:val="44"/>
        <w:ind w:firstLine="567"/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pStyle w:val="1_1063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pStyle w:val="33"/>
        <w:ind w:firstLine="709"/>
        <w:jc w:val="both"/>
      </w:pPr>
      <w:r>
        <w:rPr>
          <w:sz w:val="16"/>
          <w:szCs w:val="16"/>
        </w:rPr>
      </w:r>
      <w:r/>
      <w:r/>
    </w:p>
    <w:p>
      <w:pPr>
        <w:ind w:firstLine="567"/>
        <w:jc w:val="both"/>
      </w:pPr>
      <w:r>
        <w:rPr>
          <w:b/>
          <w:bCs/>
          <w:sz w:val="28"/>
          <w:szCs w:val="28"/>
        </w:rPr>
        <w:t xml:space="preserve">2. Об </w:t>
      </w:r>
      <w:r>
        <w:rPr>
          <w:b/>
          <w:bCs/>
          <w:spacing w:val="2"/>
          <w:sz w:val="28"/>
          <w:szCs w:val="28"/>
        </w:rPr>
        <w:t xml:space="preserve">информации </w:t>
      </w:r>
      <w:r>
        <w:rPr>
          <w:b/>
          <w:bCs/>
          <w:sz w:val="28"/>
          <w:szCs w:val="28"/>
        </w:rPr>
        <w:t xml:space="preserve">Главного управления Министерства внутренних дел Российской Федерации по Новосибирской области о деятельности подчиненных органов внутренних дел за 202</w:t>
      </w:r>
      <w:r>
        <w:rPr>
          <w:b/>
          <w:bCs/>
          <w:sz w:val="28"/>
          <w:szCs w:val="28"/>
        </w:rPr>
        <w:t xml:space="preserve">3 год</w:t>
      </w:r>
      <w:r>
        <w:rPr>
          <w:rFonts w:eastAsia="Calibri"/>
          <w:b/>
          <w:bCs/>
        </w:rPr>
        <w:t xml:space="preserve">.</w:t>
      </w:r>
      <w:r>
        <w:rPr>
          <w:rFonts w:eastAsia="Calibri"/>
          <w:b/>
          <w:bCs/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t xml:space="preserve">Доклад: </w:t>
      </w:r>
      <w:r>
        <w:rPr>
          <w:rFonts w:ascii="Times New Roman" w:hAnsi="Times New Roman" w:cs="Times New Roman"/>
          <w:sz w:val="28"/>
          <w:szCs w:val="28"/>
        </w:rPr>
        <w:t xml:space="preserve">Карпов Сергей Витальевич – начальник </w:t>
      </w:r>
      <w:r>
        <w:rPr>
          <w:rFonts w:ascii="Times New Roman" w:hAnsi="Times New Roman" w:cs="Times New Roman"/>
          <w:sz w:val="28"/>
          <w:szCs w:val="28"/>
        </w:rPr>
        <w:t xml:space="preserve">штаба Главного управления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полковник внутренней службы</w:t>
      </w:r>
      <w:r>
        <w:rPr>
          <w:highlight w:val="none"/>
        </w:rPr>
        <w:t xml:space="preserve">;</w:t>
      </w:r>
      <w:r/>
    </w:p>
    <w:p>
      <w:pPr>
        <w:pStyle w:val="13"/>
        <w:ind w:left="0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Содоклад: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3"/>
        <w:ind w:left="0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Пономарев Андрей Юрьевич – </w:t>
      </w:r>
      <w:r>
        <w:rPr>
          <w:rFonts w:ascii="Times New Roman" w:hAnsi="Times New Roman" w:eastAsia="PT Sans" w:cs="Times New Roman"/>
          <w:color w:val="272727"/>
          <w:sz w:val="28"/>
          <w:szCs w:val="28"/>
        </w:rPr>
        <w:t xml:space="preserve">заместитель начальника полиции ГУ МВД России по Новосибирской области (по охране общественного порядка),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полковник полиции;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7"/>
        <w:ind w:left="0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Бабенков Александр Владимирович – 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начальник Управления ГИБДД ГУ МВД России по Новосибирской области,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полковник полиции</w:t>
      </w:r>
      <w: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b/>
          <w:bCs/>
          <w:highlight w:val="none"/>
        </w:rPr>
        <w:t xml:space="preserve">ВОПРОСЫ: </w:t>
      </w:r>
      <w:r>
        <w:rPr>
          <w:highlight w:val="none"/>
        </w:rPr>
        <w:t xml:space="preserve">Новосёлов Я.Б., Шпикельман А.М., Быков В.Е., Новоселов Я.Б., Тырина Е.Н., Пак А.С., Кириллов А.Н. 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b/>
        </w:rPr>
        <w:t xml:space="preserve">РЕШИЛИ</w:t>
      </w:r>
      <w:r>
        <w:t xml:space="preserve">:</w:t>
      </w:r>
      <w:r/>
      <w:r/>
    </w:p>
    <w:p>
      <w:pPr>
        <w:ind w:firstLine="567"/>
        <w:jc w:val="both"/>
      </w:pPr>
      <w:r>
        <w:rPr>
          <w:bCs w:val="0"/>
        </w:rPr>
      </w:r>
      <w:r>
        <w:rPr>
          <w:rStyle w:val="1_1064"/>
          <w:b w:val="0"/>
          <w:bCs w:val="0"/>
          <w:color w:val="000000"/>
          <w:sz w:val="28"/>
          <w:szCs w:val="28"/>
        </w:rPr>
        <w:t xml:space="preserve">Информацию, представленную </w:t>
      </w:r>
      <w:r>
        <w:rPr>
          <w:b w:val="0"/>
          <w:bCs w:val="0"/>
          <w:sz w:val="28"/>
          <w:szCs w:val="28"/>
        </w:rPr>
        <w:t xml:space="preserve">Главным управлением Министерства внутренних дел Российской Федерации по Новосибирской области о деятельности подчиненных органов внутренних</w:t>
      </w:r>
      <w:r>
        <w:rPr>
          <w:rStyle w:val="1_1064"/>
          <w:b w:val="0"/>
          <w:bCs w:val="0"/>
          <w:color w:val="000000"/>
          <w:sz w:val="28"/>
          <w:szCs w:val="28"/>
        </w:rPr>
        <w:t xml:space="preserve"> дел за 2023 год, принять к сведению</w:t>
      </w:r>
      <w:r>
        <w:rPr>
          <w:rStyle w:val="1_1064"/>
          <w:b w:val="0"/>
          <w:bCs w:val="0"/>
          <w:color w:val="000000"/>
          <w:sz w:val="28"/>
          <w:szCs w:val="28"/>
        </w:rPr>
        <w:t xml:space="preserve">.</w:t>
      </w:r>
      <w:r>
        <w:rPr>
          <w:bCs w:val="0"/>
        </w:rPr>
        <w:t xml:space="preserve">.</w:t>
      </w:r>
      <w:r>
        <w:t xml:space="preserve">  </w:t>
      </w:r>
      <w:r/>
      <w:r/>
    </w:p>
    <w:p>
      <w:pPr>
        <w:ind w:firstLine="567"/>
        <w:jc w:val="both"/>
        <w:pBdr>
          <w:bottom w:val="single" w:color="FFFFFF" w:sz="6" w:space="26"/>
        </w:pBd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  <w:r/>
    </w:p>
    <w:p>
      <w:pPr>
        <w:ind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t xml:space="preserve">«За» – единогласно</w:t>
      </w:r>
      <w:r>
        <w:rPr>
          <w:bCs w:val="0"/>
        </w:rPr>
        <w:t xml:space="preserve">.</w:t>
      </w:r>
      <w:r/>
      <w:r/>
    </w:p>
    <w:p>
      <w:pPr>
        <w:pStyle w:val="623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b/>
          <w:szCs w:val="28"/>
          <w:highlight w:val="none"/>
        </w:rPr>
      </w:r>
      <w:r/>
      <w:r/>
    </w:p>
    <w:p>
      <w:pPr>
        <w:pStyle w:val="623"/>
        <w:jc w:val="center"/>
      </w:pPr>
      <w:r/>
      <w:r/>
    </w:p>
    <w:p>
      <w:pPr>
        <w:ind w:firstLine="567"/>
        <w:jc w:val="both"/>
        <w:rPr>
          <w:highlight w:val="none"/>
        </w:rPr>
        <w:pBdr>
          <w:bottom w:val="single" w:color="FFFFFF" w:sz="6" w:space="26"/>
        </w:pBdr>
      </w:pPr>
      <w:r>
        <w:rPr>
          <w:bCs w:val="0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pStyle w:val="618"/>
        <w:rPr>
          <w:sz w:val="20"/>
        </w:rPr>
      </w:pPr>
      <w:r>
        <w:rPr>
          <w:sz w:val="20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50302020302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3"/>
      <w:rPr>
        <w:sz w:val="18"/>
      </w:rPr>
    </w:pPr>
    <w:r>
      <w:rPr>
        <w:sz w:val="18"/>
      </w:rPr>
    </w:r>
    <w:r/>
  </w:p>
  <w:p>
    <w:pPr>
      <w:pStyle w:val="6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8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8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8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8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ffffff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bCs/>
      <w:sz w:val="28"/>
      <w:szCs w:val="28"/>
      <w:lang w:val="ru-RU" w:eastAsia="ru-RU" w:bidi="ar-SA"/>
    </w:rPr>
  </w:style>
  <w:style w:type="paragraph" w:styleId="619">
    <w:name w:val="Заголовок 1"/>
    <w:basedOn w:val="618"/>
    <w:next w:val="618"/>
    <w:link w:val="643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620">
    <w:name w:val="Основной шрифт абзаца"/>
    <w:next w:val="620"/>
    <w:link w:val="618"/>
    <w:semiHidden/>
  </w:style>
  <w:style w:type="table" w:styleId="621">
    <w:name w:val="Обычная таблица"/>
    <w:next w:val="621"/>
    <w:link w:val="618"/>
    <w:semiHidden/>
    <w:tblPr/>
  </w:style>
  <w:style w:type="numbering" w:styleId="622">
    <w:name w:val="Нет списка"/>
    <w:next w:val="622"/>
    <w:link w:val="618"/>
    <w:semiHidden/>
  </w:style>
  <w:style w:type="paragraph" w:styleId="623">
    <w:name w:val="Нижний колонтитул"/>
    <w:basedOn w:val="618"/>
    <w:next w:val="623"/>
    <w:link w:val="64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624">
    <w:name w:val="Гиперссылка"/>
    <w:next w:val="624"/>
    <w:link w:val="618"/>
    <w:rPr>
      <w:color w:val="0000ff"/>
      <w:u w:val="single"/>
    </w:rPr>
  </w:style>
  <w:style w:type="table" w:styleId="625">
    <w:name w:val="Сетка таблицы"/>
    <w:basedOn w:val="621"/>
    <w:next w:val="625"/>
    <w:link w:val="618"/>
    <w:tblPr/>
  </w:style>
  <w:style w:type="paragraph" w:styleId="626">
    <w:name w:val="Название"/>
    <w:basedOn w:val="618"/>
    <w:next w:val="626"/>
    <w:link w:val="638"/>
    <w:qFormat/>
    <w:pPr>
      <w:jc w:val="center"/>
    </w:pPr>
    <w:rPr>
      <w:b/>
      <w:bCs w:val="0"/>
      <w:szCs w:val="20"/>
    </w:rPr>
  </w:style>
  <w:style w:type="paragraph" w:styleId="627">
    <w:name w:val="Подзаголовок"/>
    <w:basedOn w:val="618"/>
    <w:next w:val="627"/>
    <w:link w:val="639"/>
    <w:qFormat/>
    <w:pPr>
      <w:jc w:val="center"/>
    </w:pPr>
    <w:rPr>
      <w:b/>
      <w:bCs w:val="0"/>
      <w:szCs w:val="20"/>
    </w:rPr>
  </w:style>
  <w:style w:type="character" w:styleId="628">
    <w:name w:val="Номер страницы"/>
    <w:basedOn w:val="620"/>
    <w:next w:val="628"/>
    <w:link w:val="618"/>
  </w:style>
  <w:style w:type="paragraph" w:styleId="629">
    <w:name w:val="Основной текст"/>
    <w:basedOn w:val="618"/>
    <w:next w:val="629"/>
    <w:link w:val="641"/>
    <w:pPr>
      <w:jc w:val="center"/>
    </w:pPr>
    <w:rPr>
      <w:b/>
      <w:bCs w:val="0"/>
      <w:sz w:val="24"/>
      <w:szCs w:val="20"/>
    </w:rPr>
  </w:style>
  <w:style w:type="paragraph" w:styleId="630">
    <w:name w:val="Основной текст 3"/>
    <w:basedOn w:val="618"/>
    <w:next w:val="630"/>
    <w:link w:val="618"/>
    <w:pPr>
      <w:spacing w:after="120"/>
    </w:pPr>
    <w:rPr>
      <w:sz w:val="16"/>
      <w:szCs w:val="16"/>
    </w:rPr>
  </w:style>
  <w:style w:type="paragraph" w:styleId="631">
    <w:name w:val="Цитата"/>
    <w:basedOn w:val="618"/>
    <w:next w:val="631"/>
    <w:link w:val="618"/>
    <w:pPr>
      <w:ind w:left="252" w:right="180"/>
    </w:pPr>
    <w:rPr>
      <w:bCs w:val="0"/>
      <w:sz w:val="20"/>
      <w:szCs w:val="24"/>
    </w:rPr>
  </w:style>
  <w:style w:type="paragraph" w:styleId="632">
    <w:name w:val="Верхний колонтитул"/>
    <w:basedOn w:val="618"/>
    <w:next w:val="632"/>
    <w:link w:val="64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633">
    <w:name w:val="Текст"/>
    <w:basedOn w:val="618"/>
    <w:next w:val="633"/>
    <w:link w:val="618"/>
    <w:rPr>
      <w:rFonts w:ascii="Courier New" w:hAnsi="Courier New"/>
      <w:bCs w:val="0"/>
      <w:sz w:val="20"/>
      <w:szCs w:val="20"/>
    </w:rPr>
  </w:style>
  <w:style w:type="paragraph" w:styleId="634">
    <w:name w:val="Текст сноски"/>
    <w:basedOn w:val="618"/>
    <w:next w:val="634"/>
    <w:link w:val="618"/>
    <w:semiHidden/>
    <w:pPr>
      <w:ind w:firstLine="340"/>
      <w:jc w:val="both"/>
    </w:pPr>
    <w:rPr>
      <w:bCs w:val="0"/>
      <w:sz w:val="20"/>
      <w:szCs w:val="20"/>
    </w:rPr>
  </w:style>
  <w:style w:type="character" w:styleId="635">
    <w:name w:val="Знак сноски"/>
    <w:next w:val="635"/>
    <w:link w:val="618"/>
    <w:semiHidden/>
    <w:rPr>
      <w:vertAlign w:val="superscript"/>
    </w:rPr>
  </w:style>
  <w:style w:type="paragraph" w:styleId="636">
    <w:name w:val="Основной текст с отступом"/>
    <w:basedOn w:val="618"/>
    <w:next w:val="636"/>
    <w:link w:val="618"/>
    <w:pPr>
      <w:ind w:left="283"/>
      <w:spacing w:after="120"/>
    </w:pPr>
  </w:style>
  <w:style w:type="paragraph" w:styleId="637">
    <w:name w:val="Текст выноски"/>
    <w:basedOn w:val="618"/>
    <w:next w:val="637"/>
    <w:link w:val="618"/>
    <w:semiHidden/>
    <w:rPr>
      <w:rFonts w:ascii="Tahoma" w:hAnsi="Tahoma" w:cs="Tahoma"/>
      <w:sz w:val="16"/>
      <w:szCs w:val="16"/>
    </w:rPr>
  </w:style>
  <w:style w:type="character" w:styleId="638">
    <w:name w:val="Название Знак"/>
    <w:next w:val="638"/>
    <w:link w:val="626"/>
    <w:rPr>
      <w:b/>
      <w:sz w:val="28"/>
    </w:rPr>
  </w:style>
  <w:style w:type="character" w:styleId="639">
    <w:name w:val="Подзаголовок Знак"/>
    <w:next w:val="639"/>
    <w:link w:val="627"/>
    <w:rPr>
      <w:b/>
      <w:sz w:val="28"/>
    </w:rPr>
  </w:style>
  <w:style w:type="character" w:styleId="640">
    <w:name w:val="Нижний колонтитул Знак"/>
    <w:next w:val="640"/>
    <w:link w:val="623"/>
    <w:rPr>
      <w:sz w:val="28"/>
    </w:rPr>
  </w:style>
  <w:style w:type="character" w:styleId="641">
    <w:name w:val="Основной текст Знак"/>
    <w:next w:val="641"/>
    <w:link w:val="629"/>
    <w:rPr>
      <w:b/>
      <w:sz w:val="24"/>
    </w:rPr>
  </w:style>
  <w:style w:type="character" w:styleId="642">
    <w:name w:val="Верхний колонтитул Знак"/>
    <w:basedOn w:val="620"/>
    <w:next w:val="642"/>
    <w:link w:val="632"/>
  </w:style>
  <w:style w:type="character" w:styleId="643">
    <w:name w:val="Заголовок 1 Знак"/>
    <w:next w:val="643"/>
    <w:link w:val="619"/>
    <w:rPr>
      <w:b/>
      <w:sz w:val="28"/>
    </w:rPr>
  </w:style>
  <w:style w:type="character" w:styleId="1068" w:default="1">
    <w:name w:val="Default Paragraph Font"/>
    <w:uiPriority w:val="1"/>
    <w:semiHidden/>
    <w:unhideWhenUsed/>
  </w:style>
  <w:style w:type="numbering" w:styleId="1069" w:default="1">
    <w:name w:val="No List"/>
    <w:uiPriority w:val="99"/>
    <w:semiHidden/>
    <w:unhideWhenUsed/>
  </w:style>
  <w:style w:type="table" w:styleId="1070" w:default="1">
    <w:name w:val="Normal Table"/>
    <w:uiPriority w:val="99"/>
    <w:semiHidden/>
    <w:unhideWhenUsed/>
    <w:tblPr/>
  </w:style>
  <w:style w:type="character" w:styleId="1_1064" w:customStyle="1">
    <w:name w:val="Основной текст (25)_"/>
    <w:rPr>
      <w:spacing w:val="-6"/>
      <w:sz w:val="26"/>
      <w:szCs w:val="26"/>
      <w:shd w:val="clear" w:color="auto" w:fill="ffffff"/>
    </w:rPr>
  </w:style>
  <w:style w:type="paragraph" w:styleId="1_1062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063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3</cp:revision>
  <dcterms:created xsi:type="dcterms:W3CDTF">2023-12-25T04:09:00Z</dcterms:created>
  <dcterms:modified xsi:type="dcterms:W3CDTF">2024-02-22T07:44:02Z</dcterms:modified>
  <cp:version>1048576</cp:version>
</cp:coreProperties>
</file>