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header3.xml" ContentType="application/vnd.openxmlformats-officedocument.wordprocessingml.header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84"/>
        <w:tabs>
          <w:tab w:val="left" w:pos="9071" w:leader="none"/>
        </w:tabs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524288" behindDoc="0" locked="0" layoutInCell="1" allowOverlap="1">
                <wp:simplePos x="0" y="0"/>
                <wp:positionH relativeFrom="column">
                  <wp:posOffset>2998470</wp:posOffset>
                </wp:positionH>
                <wp:positionV relativeFrom="paragraph">
                  <wp:posOffset>-12064</wp:posOffset>
                </wp:positionV>
                <wp:extent cx="579120" cy="657225"/>
                <wp:effectExtent l="0" t="0" r="0" b="0"/>
                <wp:wrapNone/>
                <wp:docPr id="1" name="" hidden="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 hidden="0"/>
                        <pic:cNvPicPr/>
                        <pic:nvPr isPhoto="0" userDrawn="0"/>
                      </pic:nvPicPr>
                      <pic:blipFill>
                        <a:blip r:embed="rId14"/>
                        <a:srcRect l="0" t="0" r="-4825" b="0"/>
                        <a:stretch/>
                      </pic:blipFill>
                      <pic:spPr bwMode="auto">
                        <a:xfrm>
                          <a:off x="0" y="0"/>
                          <a:ext cx="57912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524288;o:allowoverlap:true;o:allowincell:true;mso-position-horizontal-relative:text;margin-left:236.10pt;mso-position-horizontal:absolute;mso-position-vertical-relative:text;margin-top:-0.95pt;mso-position-vertical:absolute;width:45.60pt;height:51.75pt;mso-wrap-distance-left:9.00pt;mso-wrap-distance-top:0.00pt;mso-wrap-distance-right:9.00pt;mso-wrap-distance-bottom:0.00pt;" stroked="f">
                <v:path textboxrect="0,0,0,0"/>
                <v:imagedata r:id="rId14" o:title=""/>
              </v:shape>
            </w:pict>
          </mc:Fallback>
        </mc:AlternateContent>
      </w:r>
      <w:r>
        <w:tab/>
      </w:r>
      <w:r/>
    </w:p>
    <w:p>
      <w:pPr>
        <w:pStyle w:val="984"/>
      </w:pPr>
      <w:r/>
      <w:r/>
    </w:p>
    <w:p>
      <w:pPr>
        <w:pStyle w:val="984"/>
        <w:jc w:val="center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pStyle w:val="984"/>
        <w:jc w:val="center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pStyle w:val="984"/>
        <w:jc w:val="center"/>
        <w:rPr>
          <w:b/>
        </w:rPr>
      </w:pPr>
      <w:r>
        <w:rPr>
          <w:b/>
        </w:rPr>
        <w:t xml:space="preserve">ЗАКОНОДАТЕЛЬНОЕ СОБРАНИЕ НОВОСИБИРСКОЙ ОБЛАСТИ</w:t>
      </w:r>
      <w:r>
        <w:rPr>
          <w:b/>
        </w:rPr>
      </w:r>
      <w:r>
        <w:rPr>
          <w:b/>
        </w:rPr>
      </w:r>
    </w:p>
    <w:p>
      <w:pPr>
        <w:pStyle w:val="984"/>
        <w:jc w:val="center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pStyle w:val="985"/>
        <w:ind w:firstLine="0"/>
      </w:pPr>
      <w:r/>
      <w:bookmarkStart w:id="0" w:name="_Toc295979863"/>
      <w:r>
        <w:rPr>
          <w:sz w:val="24"/>
          <w:szCs w:val="24"/>
        </w:rPr>
        <w:t xml:space="preserve">К О М И С С И Я</w:t>
        <w:br w:type="textWrapping" w:clear="all"/>
        <w:t xml:space="preserve">ПО </w:t>
      </w:r>
      <w:bookmarkEnd w:id="0"/>
      <w:r>
        <w:rPr>
          <w:sz w:val="24"/>
          <w:szCs w:val="24"/>
        </w:rPr>
        <w:t xml:space="preserve">НАКАЗАМ ИЗБИРАТ</w:t>
      </w:r>
      <w:r>
        <w:rPr>
          <w:sz w:val="24"/>
          <w:szCs w:val="24"/>
        </w:rPr>
        <w:t xml:space="preserve">Е</w:t>
      </w:r>
      <w:r>
        <w:rPr>
          <w:sz w:val="24"/>
          <w:szCs w:val="24"/>
        </w:rPr>
        <w:t xml:space="preserve">ЛЕЙ</w:t>
      </w:r>
      <w:r/>
    </w:p>
    <w:p>
      <w:pPr>
        <w:pStyle w:val="984"/>
        <w:jc w:val="center"/>
      </w:pPr>
      <w:r/>
      <w:r/>
    </w:p>
    <w:tbl>
      <w:tblPr>
        <w:tblW w:w="10419" w:type="dxa"/>
        <w:tblInd w:w="0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3473"/>
        <w:gridCol w:w="3865"/>
        <w:gridCol w:w="3081"/>
      </w:tblGrid>
      <w:tr>
        <w:tblPrEx/>
        <w:trPr/>
        <w:tc>
          <w:tcPr>
            <w:gridSpan w:val="3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10419" w:type="dxa"/>
            <w:vAlign w:val="top"/>
            <w:textDirection w:val="lrTb"/>
            <w:noWrap w:val="false"/>
          </w:tcPr>
          <w:p>
            <w:pPr>
              <w:pStyle w:val="989"/>
              <w:ind w:firstLine="0"/>
              <w:jc w:val="center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t xml:space="preserve">ул. Кирова, д. 3, г. Новосибирск, 630007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</w:p>
          <w:p>
            <w:pPr>
              <w:pStyle w:val="984"/>
              <w:jc w:val="center"/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тел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.: 8 (383) 296-53-90</w:t>
            </w:r>
            <w:r>
              <w:rPr>
                <w:rFonts w:ascii="Times New Roman" w:hAnsi="Times New Roman"/>
                <w:lang w:val="en-US"/>
              </w:rPr>
            </w:r>
            <w:r>
              <w:rPr>
                <w:rFonts w:ascii="Times New Roman" w:hAnsi="Times New Roman"/>
                <w:lang w:val="en-US"/>
              </w:rPr>
            </w:r>
          </w:p>
          <w:p>
            <w:pPr>
              <w:pStyle w:val="984"/>
              <w:jc w:val="center"/>
              <w:spacing w:after="0" w:line="240" w:lineRule="auto"/>
              <w:tabs>
                <w:tab w:val="center" w:pos="4536" w:leader="none"/>
                <w:tab w:val="right" w:pos="9072" w:leader="none"/>
              </w:tabs>
              <w:rPr>
                <w:rFonts w:ascii="Times New Roman" w:hAnsi="Times New Roman"/>
                <w:szCs w:val="28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E-mail: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k_nakaz@zsnso.ru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http://www.zsnso.ru</w:t>
            </w:r>
            <w:r>
              <w:rPr>
                <w:rFonts w:ascii="Times New Roman" w:hAnsi="Times New Roman"/>
                <w:szCs w:val="28"/>
                <w:lang w:val="en-US"/>
              </w:rPr>
            </w:r>
            <w:r>
              <w:rPr>
                <w:rFonts w:ascii="Times New Roman" w:hAnsi="Times New Roman"/>
                <w:szCs w:val="28"/>
                <w:lang w:val="en-US"/>
              </w:rPr>
            </w:r>
          </w:p>
        </w:tc>
      </w:tr>
    </w:tbl>
    <w:p>
      <w:pPr>
        <w:pStyle w:val="989"/>
        <w:rPr>
          <w:lang w:val="en-US"/>
        </w:rPr>
      </w:pPr>
      <w:r>
        <w:rPr>
          <w:lang w:val="en-US"/>
        </w:rPr>
      </w:r>
      <w:r>
        <w:rPr>
          <w:lang w:val="en-US"/>
        </w:rPr>
      </w:r>
      <w:r>
        <w:rPr>
          <w:lang w:val="en-US"/>
        </w:rPr>
      </w:r>
    </w:p>
    <w:p>
      <w:pPr>
        <w:pStyle w:val="989"/>
        <w:ind w:firstLine="0"/>
        <w:tabs>
          <w:tab w:val="clear" w:pos="4536" w:leader="none"/>
          <w:tab w:val="clear" w:pos="9072" w:leader="none"/>
          <w:tab w:val="left" w:pos="9638" w:leader="none"/>
        </w:tabs>
        <w:rPr>
          <w:b/>
          <w:sz w:val="26"/>
          <w:szCs w:val="26"/>
        </w:rPr>
      </w:pPr>
      <w:r>
        <w:rPr>
          <w:sz w:val="26"/>
          <w:szCs w:val="26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1" behindDoc="0" locked="0" layoutInCell="1" allowOverlap="1">
                <wp:simplePos x="0" y="0"/>
                <wp:positionH relativeFrom="column">
                  <wp:posOffset>17145</wp:posOffset>
                </wp:positionH>
                <wp:positionV relativeFrom="paragraph">
                  <wp:posOffset>16510</wp:posOffset>
                </wp:positionV>
                <wp:extent cx="6515100" cy="1270"/>
                <wp:effectExtent l="0" t="0" r="0" b="0"/>
                <wp:wrapNone/>
                <wp:docPr id="2" name="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flipV="1">
                          <a:off x="0" y="0"/>
                          <a:ext cx="6515100" cy="127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shape 1" o:spid="_x0000_s1" style="position:absolute;left:0;text-align:left;z-index:251658241;mso-wrap-distance-left:9.00pt;mso-wrap-distance-top:0.00pt;mso-wrap-distance-right:9.00pt;mso-wrap-distance-bottom:0.00pt;flip:y;visibility:visible;" from="1.3pt,1.3pt" to="514.4pt,1.4pt" filled="f" strokecolor="#000000" strokeweight="1.50pt"/>
            </w:pict>
          </mc:Fallback>
        </mc:AlternateContent>
      </w:r>
      <w:r>
        <w:tab/>
        <w:t xml:space="preserve"> </w:t>
      </w:r>
      <w:r>
        <w:rPr>
          <w:b/>
          <w:sz w:val="26"/>
          <w:szCs w:val="26"/>
        </w:rPr>
      </w:r>
      <w:r>
        <w:rPr>
          <w:b/>
          <w:sz w:val="26"/>
          <w:szCs w:val="26"/>
        </w:rPr>
      </w:r>
    </w:p>
    <w:p>
      <w:pPr>
        <w:pStyle w:val="836"/>
        <w:jc w:val="left"/>
        <w:tabs>
          <w:tab w:val="clear" w:pos="4153" w:leader="none"/>
          <w:tab w:val="clear" w:pos="7143" w:leader="none"/>
          <w:tab w:val="clear" w:pos="8306" w:leader="none"/>
          <w:tab w:val="left" w:pos="9488" w:leader="none"/>
          <w:tab w:val="right" w:pos="10206" w:leader="none"/>
          <w:tab w:val="clear" w:pos="14287" w:leader="none"/>
        </w:tabs>
      </w:pPr>
      <w:r>
        <w:t xml:space="preserve">12 сентября 2024 года</w:t>
      </w:r>
      <w:r>
        <w:tab/>
      </w:r>
      <w:r>
        <w:tab/>
        <w:t xml:space="preserve">10-00</w:t>
      </w:r>
      <w:r/>
    </w:p>
    <w:p>
      <w:pPr>
        <w:jc w:val="right"/>
        <w:spacing w:after="0" w:line="240" w:lineRule="auto"/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</w:pPr>
      <w:r>
        <w:rPr>
          <w:rFonts w:ascii="Times New Roman" w:hAnsi="Times New Roman" w:eastAsia="Times New Roman"/>
          <w:bCs/>
          <w:sz w:val="28"/>
          <w:szCs w:val="20"/>
          <w:lang w:eastAsia="ru-RU"/>
        </w:rPr>
        <w:t xml:space="preserve">ул. Кирова, 3, </w:t>
      </w:r>
      <w:r>
        <w:rPr>
          <w:rFonts w:ascii="Times New Roman" w:hAnsi="Times New Roman" w:eastAsia="Times New Roman"/>
          <w:bCs/>
          <w:sz w:val="28"/>
          <w:szCs w:val="20"/>
          <w:lang w:eastAsia="ru-RU"/>
        </w:rPr>
        <w:t xml:space="preserve">каб. 619</w:t>
      </w:r>
      <w:r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</w:r>
    </w:p>
    <w:p>
      <w:pPr>
        <w:jc w:val="right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jc w:val="center"/>
        <w:spacing w:after="0" w:line="240" w:lineRule="auto"/>
      </w:pPr>
      <w:r>
        <w:rPr>
          <w:rFonts w:ascii="Times New Roman" w:hAnsi="Times New Roman" w:eastAsia="Times New Roman"/>
          <w:b/>
          <w:bCs/>
          <w:sz w:val="28"/>
          <w:szCs w:val="28"/>
          <w:lang w:eastAsia="ru-RU"/>
        </w:rPr>
        <w:t xml:space="preserve">ПРОТОКОЛ № </w:t>
      </w:r>
      <w:r>
        <w:rPr>
          <w:rFonts w:ascii="Times New Roman" w:hAnsi="Times New Roman" w:eastAsia="Times New Roman"/>
          <w:b/>
          <w:bCs/>
          <w:sz w:val="28"/>
          <w:szCs w:val="28"/>
          <w:lang w:eastAsia="ru-RU"/>
        </w:rPr>
        <w:t xml:space="preserve">3</w:t>
      </w:r>
      <w:r/>
    </w:p>
    <w:p>
      <w:pPr>
        <w:jc w:val="center"/>
        <w:spacing w:after="0" w:line="240" w:lineRule="auto"/>
        <w:rPr>
          <w:rFonts w:ascii="Times New Roman" w:hAnsi="Times New Roman" w:eastAsia="Times New Roman"/>
          <w:b/>
          <w:bCs/>
          <w:sz w:val="28"/>
          <w:szCs w:val="28"/>
          <w:highlight w:val="none"/>
          <w:lang w:eastAsia="ru-RU"/>
        </w:rPr>
      </w:pPr>
      <w:r>
        <w:rPr>
          <w:rFonts w:ascii="Times New Roman" w:hAnsi="Times New Roman" w:eastAsia="Times New Roman"/>
          <w:b/>
          <w:bCs/>
          <w:sz w:val="28"/>
          <w:szCs w:val="28"/>
          <w:lang w:eastAsia="ru-RU"/>
        </w:rPr>
        <w:t xml:space="preserve">заседания комиссии</w:t>
      </w:r>
      <w:r>
        <w:rPr>
          <w:rFonts w:ascii="Times New Roman" w:hAnsi="Times New Roman" w:eastAsia="Times New Roman"/>
          <w:b/>
          <w:bCs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/>
          <w:b/>
          <w:bCs/>
          <w:sz w:val="28"/>
          <w:szCs w:val="28"/>
          <w:highlight w:val="none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/>
          <w:b/>
          <w:bCs/>
          <w:sz w:val="28"/>
          <w:szCs w:val="28"/>
          <w:highlight w:val="none"/>
          <w:lang w:eastAsia="ru-RU"/>
        </w:rPr>
        <w:sectPr>
          <w:headerReference w:type="default" r:id="rId9"/>
          <w:headerReference w:type="first" r:id="rId10"/>
          <w:footerReference w:type="default" r:id="rId12"/>
          <w:footerReference w:type="first" r:id="rId13"/>
          <w:footnotePr/>
          <w:endnotePr/>
          <w:type w:val="nextPage"/>
          <w:pgSz w:w="11907" w:h="16840" w:orient="portrait"/>
          <w:pgMar w:top="567" w:right="567" w:bottom="851" w:left="1134" w:header="709" w:footer="709" w:gutter="0"/>
          <w:pgNumType w:start="1"/>
          <w:cols w:num="1" w:sep="0" w:space="720" w:equalWidth="1"/>
          <w:docGrid w:linePitch="360"/>
          <w:titlePg/>
        </w:sectPr>
      </w:pPr>
      <w:r>
        <w:rPr>
          <w:rFonts w:ascii="Times New Roman" w:hAnsi="Times New Roman" w:eastAsia="Times New Roman"/>
          <w:b/>
          <w:bCs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/>
          <w:b/>
          <w:bCs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/>
          <w:b/>
          <w:bCs/>
          <w:sz w:val="28"/>
          <w:szCs w:val="28"/>
          <w:highlight w:val="none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/>
          <w:b/>
          <w:bCs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/>
          <w:b/>
          <w:bCs/>
          <w:sz w:val="28"/>
          <w:szCs w:val="28"/>
          <w:lang w:eastAsia="ru-RU"/>
        </w:rPr>
      </w:r>
      <w:r>
        <w:rPr>
          <w:rFonts w:ascii="Times New Roman" w:hAnsi="Times New Roman" w:eastAsia="Times New Roman"/>
          <w:b/>
          <w:bCs/>
          <w:sz w:val="28"/>
          <w:szCs w:val="28"/>
          <w:lang w:eastAsia="ru-RU"/>
        </w:rPr>
      </w:r>
    </w:p>
    <w:tbl>
      <w:tblPr>
        <w:tblStyle w:val="840"/>
        <w:tblW w:w="0" w:type="auto"/>
        <w:tblLook w:val="04A0" w:firstRow="1" w:lastRow="0" w:firstColumn="1" w:lastColumn="0" w:noHBand="0" w:noVBand="1"/>
      </w:tblPr>
      <w:tblGrid>
        <w:gridCol w:w="5211"/>
        <w:gridCol w:w="5211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211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sz w:val="28"/>
                <w:szCs w:val="28"/>
                <w:lang w:eastAsia="ru-RU"/>
              </w:rPr>
              <w:t xml:space="preserve">Присутствовали:</w:t>
            </w:r>
            <w:r>
              <w:rPr>
                <w:rFonts w:ascii="Times New Roman" w:hAnsi="Times New Roman" w:eastAsia="Times New Roman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szCs w:val="2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211" w:type="dxa"/>
            <w:textDirection w:val="lrTb"/>
            <w:noWrap w:val="false"/>
          </w:tcPr>
          <w:p>
            <w:pPr>
              <w:jc w:val="both"/>
              <w:keepLines/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211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sz w:val="28"/>
                <w:szCs w:val="28"/>
                <w:lang w:eastAsia="ru-RU"/>
              </w:rPr>
              <w:t xml:space="preserve">Председатель комиссии:</w:t>
            </w:r>
            <w:r>
              <w:rPr>
                <w:rFonts w:ascii="Times New Roman" w:hAnsi="Times New Roman" w:eastAsia="Times New Roman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szCs w:val="2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211" w:type="dxa"/>
            <w:textDirection w:val="lrTb"/>
            <w:noWrap w:val="false"/>
          </w:tcPr>
          <w:p>
            <w:pPr>
              <w:jc w:val="both"/>
              <w:keepLines/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Козловский Дмитрий Анатольевич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</w:tr>
      <w:tr>
        <w:tblPrEx/>
        <w:trPr>
          <w:trHeight w:val="642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211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sz w:val="28"/>
                <w:szCs w:val="28"/>
                <w:lang w:eastAsia="ru-RU"/>
              </w:rPr>
              <w:t xml:space="preserve">Заместитель председателя комиссии:</w:t>
            </w:r>
            <w:r>
              <w:rPr>
                <w:rFonts w:ascii="Times New Roman" w:hAnsi="Times New Roman" w:eastAsia="Times New Roman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szCs w:val="2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211" w:type="dxa"/>
            <w:textDirection w:val="lrTb"/>
            <w:noWrap w:val="false"/>
          </w:tcPr>
          <w:p>
            <w:pPr>
              <w:keepLines w:val="0"/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highlight w:val="none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sz w:val="28"/>
                <w:szCs w:val="28"/>
                <w:lang w:eastAsia="ru-RU"/>
              </w:rPr>
              <w:t xml:space="preserve">Б</w:t>
            </w:r>
            <w:r>
              <w:rPr>
                <w:rFonts w:ascii="Times New Roman" w:hAnsi="Times New Roman" w:eastAsia="Times New Roman"/>
                <w:bCs/>
                <w:sz w:val="28"/>
                <w:szCs w:val="28"/>
                <w:highlight w:val="white"/>
                <w:lang w:eastAsia="ru-RU"/>
              </w:rPr>
              <w:t xml:space="preserve">адьи</w:t>
            </w:r>
            <w:r>
              <w:rPr>
                <w:rFonts w:ascii="Times New Roman" w:hAnsi="Times New Roman" w:eastAsia="Times New Roman"/>
                <w:bCs/>
                <w:sz w:val="28"/>
                <w:szCs w:val="28"/>
                <w:highlight w:val="white"/>
                <w:lang w:eastAsia="ru-RU"/>
              </w:rPr>
              <w:t xml:space="preserve">н Валерий Георгиевич</w:t>
            </w:r>
            <w:r>
              <w:rPr>
                <w:rFonts w:ascii="Times New Roman" w:hAnsi="Times New Roman" w:eastAsia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eastAsia="ru-RU"/>
              </w:rPr>
            </w:r>
          </w:p>
          <w:p>
            <w:pPr>
              <w:keepLines w:val="0"/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highlight w:val="none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sz w:val="28"/>
                <w:szCs w:val="28"/>
                <w:highlight w:val="none"/>
                <w:lang w:eastAsia="ru-RU"/>
              </w:rPr>
              <w:t xml:space="preserve">Маш</w:t>
            </w:r>
            <w:r>
              <w:rPr>
                <w:rFonts w:ascii="Times New Roman" w:hAnsi="Times New Roman" w:eastAsia="Times New Roman"/>
                <w:bCs/>
                <w:sz w:val="28"/>
                <w:szCs w:val="28"/>
                <w:highlight w:val="white"/>
                <w:lang w:eastAsia="ru-RU"/>
              </w:rPr>
              <w:t xml:space="preserve">кари</w:t>
            </w:r>
            <w:r>
              <w:rPr>
                <w:rFonts w:ascii="Times New Roman" w:hAnsi="Times New Roman" w:eastAsia="Times New Roman"/>
                <w:bCs/>
                <w:sz w:val="28"/>
                <w:szCs w:val="28"/>
                <w:highlight w:val="none"/>
                <w:lang w:eastAsia="ru-RU"/>
              </w:rPr>
              <w:t xml:space="preserve">н Николай Владимирович</w:t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eastAsia="ru-RU"/>
              </w:rPr>
            </w:r>
          </w:p>
          <w:p>
            <w:pPr>
              <w:keepLines w:val="0"/>
              <w:spacing w:after="0" w:line="240" w:lineRule="auto"/>
            </w:pPr>
            <w:r>
              <w:rPr>
                <w:rFonts w:ascii="Times New Roman" w:hAnsi="Times New Roman" w:eastAsia="Times New Roman"/>
                <w:bCs/>
                <w:sz w:val="28"/>
                <w:szCs w:val="28"/>
                <w:highlight w:val="white"/>
                <w:lang w:eastAsia="ru-RU"/>
              </w:rPr>
              <w:t xml:space="preserve">Пак </w:t>
            </w:r>
            <w:r>
              <w:rPr>
                <w:rFonts w:ascii="Times New Roman" w:hAnsi="Times New Roman" w:eastAsia="Times New Roman"/>
                <w:bCs/>
                <w:sz w:val="28"/>
                <w:szCs w:val="28"/>
                <w:highlight w:val="white"/>
                <w:lang w:eastAsia="ru-RU"/>
              </w:rPr>
              <w:t xml:space="preserve">Анд</w:t>
            </w:r>
            <w:r>
              <w:rPr>
                <w:rFonts w:ascii="Times New Roman" w:hAnsi="Times New Roman" w:eastAsia="Times New Roman"/>
                <w:bCs/>
                <w:sz w:val="28"/>
                <w:szCs w:val="28"/>
                <w:highlight w:val="white"/>
                <w:lang w:eastAsia="ru-RU"/>
              </w:rPr>
              <w:t xml:space="preserve">ре</w:t>
            </w:r>
            <w:r>
              <w:rPr>
                <w:rFonts w:ascii="Times New Roman" w:hAnsi="Times New Roman" w:eastAsia="Times New Roman"/>
                <w:bCs/>
                <w:sz w:val="28"/>
                <w:szCs w:val="28"/>
                <w:highlight w:val="none"/>
                <w:lang w:eastAsia="ru-RU"/>
              </w:rPr>
              <w:t xml:space="preserve">й Станиславович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211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sz w:val="28"/>
                <w:szCs w:val="28"/>
                <w:lang w:eastAsia="ru-RU"/>
              </w:rPr>
              <w:t xml:space="preserve">Члены комиссии: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  <w:p>
            <w:pPr>
              <w:jc w:val="both"/>
              <w:keepLines/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211" w:type="dxa"/>
            <w:textDirection w:val="lrTb"/>
            <w:noWrap w:val="false"/>
          </w:tcPr>
          <w:p>
            <w:pPr>
              <w:keepLines w:val="0"/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highlight w:val="none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sz w:val="28"/>
                <w:szCs w:val="28"/>
                <w:lang w:eastAsia="ru-RU"/>
              </w:rPr>
              <w:t xml:space="preserve">Жу</w:t>
            </w:r>
            <w:r>
              <w:rPr>
                <w:rFonts w:ascii="Times New Roman" w:hAnsi="Times New Roman" w:eastAsia="Times New Roman"/>
                <w:bCs/>
                <w:sz w:val="28"/>
                <w:szCs w:val="28"/>
                <w:highlight w:val="white"/>
                <w:lang w:eastAsia="ru-RU"/>
              </w:rPr>
              <w:t xml:space="preserve">ков</w:t>
            </w:r>
            <w:r>
              <w:rPr>
                <w:rFonts w:ascii="Times New Roman" w:hAnsi="Times New Roman" w:eastAsia="Times New Roman"/>
                <w:bCs/>
                <w:sz w:val="28"/>
                <w:szCs w:val="28"/>
                <w:lang w:eastAsia="ru-RU"/>
              </w:rPr>
              <w:t xml:space="preserve"> Анатолий Васильевич</w:t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eastAsia="ru-RU"/>
              </w:rPr>
            </w:r>
          </w:p>
          <w:p>
            <w:pPr>
              <w:keepLines w:val="0"/>
              <w:spacing w:after="0" w:line="240" w:lineRule="auto"/>
            </w:pPr>
            <w:r>
              <w:rPr>
                <w:rFonts w:ascii="Times New Roman" w:hAnsi="Times New Roman" w:eastAsia="Times New Roman"/>
                <w:bCs/>
                <w:sz w:val="28"/>
                <w:szCs w:val="28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sz w:val="28"/>
                <w:szCs w:val="28"/>
                <w:highlight w:val="white"/>
                <w:lang w:eastAsia="ru-RU"/>
              </w:rPr>
              <w:t xml:space="preserve">К</w:t>
            </w:r>
            <w:r>
              <w:rPr>
                <w:rFonts w:ascii="Times New Roman" w:hAnsi="Times New Roman" w:eastAsia="Times New Roman"/>
                <w:bCs/>
                <w:sz w:val="28"/>
                <w:szCs w:val="28"/>
                <w:highlight w:val="white"/>
                <w:lang w:eastAsia="ru-RU"/>
              </w:rPr>
              <w:t xml:space="preserve">уш</w:t>
            </w:r>
            <w:r>
              <w:rPr>
                <w:rFonts w:ascii="Times New Roman" w:hAnsi="Times New Roman" w:eastAsia="Times New Roman"/>
                <w:bCs/>
                <w:sz w:val="28"/>
                <w:szCs w:val="28"/>
                <w:highlight w:val="white"/>
                <w:lang w:eastAsia="ru-RU"/>
              </w:rPr>
              <w:t xml:space="preserve">ни</w:t>
            </w:r>
            <w:r>
              <w:rPr>
                <w:rFonts w:ascii="Times New Roman" w:hAnsi="Times New Roman" w:eastAsia="Times New Roman"/>
                <w:bCs/>
                <w:sz w:val="28"/>
                <w:szCs w:val="28"/>
                <w:lang w:eastAsia="ru-RU"/>
              </w:rPr>
              <w:t xml:space="preserve">р Виктор Васильевич</w:t>
            </w:r>
            <w:r/>
          </w:p>
          <w:p>
            <w:pPr>
              <w:keepLines w:val="0"/>
              <w:spacing w:after="0" w:line="240" w:lineRule="auto"/>
              <w:rPr>
                <w:highlight w:val="white"/>
              </w:rPr>
            </w:pPr>
            <w:r>
              <w:rPr>
                <w:rFonts w:ascii="Times New Roman" w:hAnsi="Times New Roman" w:eastAsia="Times New Roman"/>
                <w:bCs/>
                <w:sz w:val="28"/>
                <w:szCs w:val="28"/>
                <w:highlight w:val="none"/>
                <w:lang w:eastAsia="ru-RU"/>
              </w:rPr>
              <w:t xml:space="preserve">П</w:t>
            </w:r>
            <w:r>
              <w:rPr>
                <w:rFonts w:ascii="Times New Roman" w:hAnsi="Times New Roman" w:eastAsia="Times New Roman"/>
                <w:bCs/>
                <w:sz w:val="28"/>
                <w:szCs w:val="28"/>
                <w:highlight w:val="white"/>
                <w:lang w:eastAsia="ru-RU"/>
              </w:rPr>
              <w:t xml:space="preserve">одгорный Евгений Анатольевич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keepLines w:val="0"/>
              <w:spacing w:after="0" w:line="240" w:lineRule="auto"/>
              <w:rPr>
                <w:highlight w:val="white"/>
              </w:rPr>
            </w:pPr>
            <w:r>
              <w:rPr>
                <w:rFonts w:ascii="Times New Roman" w:hAnsi="Times New Roman" w:eastAsia="Times New Roman"/>
                <w:bCs/>
                <w:sz w:val="28"/>
                <w:szCs w:val="28"/>
                <w:highlight w:val="white"/>
                <w:lang w:eastAsia="ru-RU"/>
              </w:rPr>
              <w:t xml:space="preserve">Поля</w:t>
            </w:r>
            <w:r>
              <w:rPr>
                <w:rFonts w:ascii="Times New Roman" w:hAnsi="Times New Roman" w:eastAsia="Times New Roman"/>
                <w:bCs/>
                <w:sz w:val="28"/>
                <w:szCs w:val="28"/>
                <w:highlight w:val="white"/>
                <w:lang w:eastAsia="ru-RU"/>
              </w:rPr>
              <w:t xml:space="preserve">ков Илья Леонидович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keepLines w:val="0"/>
              <w:spacing w:after="0" w:line="240" w:lineRule="auto"/>
            </w:pPr>
            <w:r>
              <w:rPr>
                <w:rFonts w:ascii="Times New Roman" w:hAnsi="Times New Roman" w:eastAsia="Times New Roman"/>
                <w:bCs/>
                <w:sz w:val="28"/>
                <w:szCs w:val="28"/>
                <w:highlight w:val="white"/>
                <w:lang w:eastAsia="ru-RU"/>
              </w:rPr>
              <w:t xml:space="preserve">П</w:t>
            </w:r>
            <w:r>
              <w:rPr>
                <w:rFonts w:ascii="Times New Roman" w:hAnsi="Times New Roman" w:eastAsia="Times New Roman"/>
                <w:bCs/>
                <w:sz w:val="28"/>
                <w:szCs w:val="28"/>
                <w:highlight w:val="white"/>
                <w:lang w:eastAsia="ru-RU"/>
              </w:rPr>
              <w:t xml:space="preserve">охил</w:t>
            </w:r>
            <w:r>
              <w:rPr>
                <w:rFonts w:ascii="Times New Roman" w:hAnsi="Times New Roman" w:eastAsia="Times New Roman"/>
                <w:bCs/>
                <w:sz w:val="28"/>
                <w:szCs w:val="28"/>
                <w:highlight w:val="white"/>
                <w:lang w:eastAsia="ru-RU"/>
              </w:rPr>
              <w:t xml:space="preserve"> Ю</w:t>
            </w:r>
            <w:r>
              <w:rPr>
                <w:rFonts w:ascii="Times New Roman" w:hAnsi="Times New Roman" w:eastAsia="Times New Roman"/>
                <w:bCs/>
                <w:sz w:val="28"/>
                <w:szCs w:val="28"/>
                <w:highlight w:val="none"/>
                <w:lang w:eastAsia="ru-RU"/>
              </w:rPr>
              <w:t xml:space="preserve">рий Николаевич</w:t>
            </w:r>
            <w:r/>
          </w:p>
          <w:p>
            <w:pPr>
              <w:keepLines w:val="0"/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sz w:val="28"/>
                <w:szCs w:val="28"/>
                <w:lang w:eastAsia="ru-RU"/>
              </w:rPr>
              <w:t xml:space="preserve">Ш</w:t>
            </w:r>
            <w:r>
              <w:rPr>
                <w:rFonts w:ascii="Times New Roman" w:hAnsi="Times New Roman" w:eastAsia="Times New Roman"/>
                <w:bCs/>
                <w:sz w:val="28"/>
                <w:szCs w:val="28"/>
                <w:highlight w:val="white"/>
                <w:lang w:eastAsia="ru-RU"/>
              </w:rPr>
              <w:t xml:space="preserve">а</w:t>
            </w:r>
            <w:r>
              <w:rPr>
                <w:rFonts w:ascii="Times New Roman" w:hAnsi="Times New Roman" w:eastAsia="Times New Roman"/>
                <w:bCs/>
                <w:sz w:val="28"/>
                <w:szCs w:val="28"/>
                <w:highlight w:val="white"/>
                <w:lang w:eastAsia="ru-RU"/>
              </w:rPr>
              <w:t xml:space="preserve">бли</w:t>
            </w:r>
            <w:r>
              <w:rPr>
                <w:rFonts w:ascii="Times New Roman" w:hAnsi="Times New Roman" w:eastAsia="Times New Roman"/>
                <w:bCs/>
                <w:sz w:val="28"/>
                <w:szCs w:val="28"/>
                <w:highlight w:val="white"/>
                <w:lang w:eastAsia="ru-RU"/>
              </w:rPr>
              <w:t xml:space="preserve">нский Евгений Сергеевич</w:t>
            </w:r>
            <w:r>
              <w:rPr>
                <w:rFonts w:ascii="Times New Roman" w:hAnsi="Times New Roman" w:eastAsia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highlight w:val="white"/>
              </w:rPr>
            </w:r>
          </w:p>
          <w:p>
            <w:pPr>
              <w:keepLines w:val="0"/>
              <w:spacing w:after="0" w:line="240" w:lineRule="auto"/>
              <w:rPr>
                <w:rFonts w:ascii="Times New Roman" w:hAnsi="Times New Roman" w:eastAsia="Times New Roman"/>
                <w:highlight w:val="none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sz w:val="28"/>
                <w:szCs w:val="28"/>
                <w:highlight w:val="white"/>
                <w:lang w:eastAsia="ru-RU"/>
              </w:rPr>
              <w:t xml:space="preserve">Яко</w:t>
            </w:r>
            <w:r>
              <w:rPr>
                <w:rFonts w:ascii="Times New Roman" w:hAnsi="Times New Roman" w:eastAsia="Times New Roman"/>
                <w:bCs/>
                <w:sz w:val="28"/>
                <w:szCs w:val="28"/>
                <w:highlight w:val="white"/>
                <w:lang w:eastAsia="ru-RU"/>
              </w:rPr>
              <w:t xml:space="preserve">вл</w:t>
            </w:r>
            <w:r>
              <w:rPr>
                <w:rFonts w:ascii="Times New Roman" w:hAnsi="Times New Roman" w:eastAsia="Times New Roman"/>
                <w:bCs/>
                <w:sz w:val="28"/>
                <w:szCs w:val="28"/>
                <w:highlight w:val="white"/>
                <w:lang w:eastAsia="ru-RU"/>
              </w:rPr>
              <w:t xml:space="preserve">е</w:t>
            </w:r>
            <w:r>
              <w:rPr>
                <w:rFonts w:ascii="Times New Roman" w:hAnsi="Times New Roman" w:eastAsia="Times New Roman"/>
                <w:bCs/>
                <w:sz w:val="28"/>
                <w:szCs w:val="28"/>
                <w:highlight w:val="none"/>
                <w:lang w:eastAsia="ru-RU"/>
              </w:rPr>
              <w:t xml:space="preserve">в Роман Борисович</w:t>
            </w:r>
            <w:r>
              <w:rPr>
                <w:rFonts w:ascii="Times New Roman" w:hAnsi="Times New Roman" w:eastAsia="Times New Roman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/>
                <w:highlight w:val="none"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211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sz w:val="28"/>
                <w:szCs w:val="28"/>
                <w:lang w:eastAsia="ru-RU"/>
              </w:rPr>
              <w:t xml:space="preserve">Отсутствовал</w:t>
            </w:r>
            <w:r>
              <w:rPr>
                <w:rFonts w:ascii="Times New Roman" w:hAnsi="Times New Roman" w:eastAsia="Times New Roman"/>
                <w:bCs/>
                <w:sz w:val="28"/>
                <w:szCs w:val="28"/>
                <w:lang w:eastAsia="ru-RU"/>
              </w:rPr>
              <w:t xml:space="preserve">и</w:t>
            </w:r>
            <w:r>
              <w:rPr>
                <w:rFonts w:ascii="Times New Roman" w:hAnsi="Times New Roman" w:eastAsia="Times New Roman"/>
                <w:bCs/>
                <w:sz w:val="28"/>
                <w:szCs w:val="28"/>
                <w:lang w:eastAsia="ru-RU"/>
              </w:rPr>
              <w:t xml:space="preserve">: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  <w:p>
            <w:pPr>
              <w:jc w:val="both"/>
              <w:keepLines/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211" w:type="dxa"/>
            <w:textDirection w:val="lrTb"/>
            <w:noWrap w:val="false"/>
          </w:tcPr>
          <w:p>
            <w:pPr>
              <w:keepLines w:val="0"/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/>
                <w:bCs/>
                <w:sz w:val="28"/>
                <w:szCs w:val="28"/>
                <w:lang w:eastAsia="ru-RU"/>
              </w:rPr>
              <w:t xml:space="preserve">М</w:t>
            </w:r>
            <w:r>
              <w:rPr>
                <w:rFonts w:ascii="Times New Roman" w:hAnsi="Times New Roman" w:eastAsia="Times New Roman"/>
                <w:bCs/>
                <w:sz w:val="28"/>
                <w:szCs w:val="28"/>
                <w:highlight w:val="white"/>
                <w:lang w:eastAsia="ru-RU"/>
              </w:rPr>
              <w:t xml:space="preserve">акар</w:t>
            </w:r>
            <w:r>
              <w:rPr>
                <w:rFonts w:ascii="Times New Roman" w:hAnsi="Times New Roman" w:eastAsia="Times New Roman"/>
                <w:bCs/>
                <w:sz w:val="28"/>
                <w:szCs w:val="28"/>
                <w:highlight w:val="white"/>
                <w:lang w:eastAsia="ru-RU"/>
              </w:rPr>
              <w:t xml:space="preserve">ов Дмитрий Александрович</w:t>
            </w:r>
            <w:r>
              <w:rPr>
                <w:rFonts w:ascii="Times New Roman" w:hAnsi="Times New Roman" w:eastAsia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highlight w:val="white"/>
              </w:rPr>
            </w:r>
          </w:p>
          <w:p>
            <w:pPr>
              <w:keepLines w:val="0"/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/>
                <w:bCs/>
                <w:sz w:val="28"/>
                <w:szCs w:val="28"/>
                <w:highlight w:val="white"/>
                <w:lang w:eastAsia="ru-RU"/>
              </w:rPr>
              <w:t xml:space="preserve">Но</w:t>
            </w:r>
            <w:r>
              <w:rPr>
                <w:rFonts w:ascii="Times New Roman" w:hAnsi="Times New Roman" w:eastAsia="Times New Roman"/>
                <w:bCs/>
                <w:sz w:val="28"/>
                <w:szCs w:val="28"/>
                <w:highlight w:val="white"/>
                <w:lang w:eastAsia="ru-RU"/>
              </w:rPr>
              <w:t xml:space="preserve">восел</w:t>
            </w:r>
            <w:r>
              <w:rPr>
                <w:rFonts w:ascii="Times New Roman" w:hAnsi="Times New Roman" w:eastAsia="Times New Roman"/>
                <w:bCs/>
                <w:sz w:val="28"/>
                <w:szCs w:val="28"/>
                <w:highlight w:val="white"/>
                <w:lang w:eastAsia="ru-RU"/>
              </w:rPr>
              <w:t xml:space="preserve">ов Виталий Валерьевич</w:t>
            </w:r>
            <w:r>
              <w:rPr>
                <w:rFonts w:ascii="Times New Roman" w:hAnsi="Times New Roman" w:eastAsia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highlight w:val="white"/>
              </w:rPr>
            </w:r>
          </w:p>
          <w:p>
            <w:pPr>
              <w:keepLines w:val="0"/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highlight w:val="none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sz w:val="28"/>
                <w:szCs w:val="28"/>
                <w:highlight w:val="white"/>
                <w:lang w:eastAsia="ru-RU"/>
              </w:rPr>
              <w:t xml:space="preserve">Сидоренк</w:t>
            </w:r>
            <w:r>
              <w:rPr>
                <w:rFonts w:ascii="Times New Roman" w:hAnsi="Times New Roman" w:eastAsia="Times New Roman"/>
                <w:bCs/>
                <w:sz w:val="28"/>
                <w:szCs w:val="28"/>
                <w:highlight w:val="none"/>
                <w:lang w:eastAsia="ru-RU"/>
              </w:rPr>
              <w:t xml:space="preserve">о Иван Леонидович</w:t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eastAsia="ru-RU"/>
              </w:rPr>
            </w:r>
          </w:p>
          <w:p>
            <w:pPr>
              <w:keepLines w:val="0"/>
              <w:spacing w:after="0" w:line="240" w:lineRule="auto"/>
            </w:pPr>
            <w:r>
              <w:rPr>
                <w:rFonts w:ascii="Times New Roman" w:hAnsi="Times New Roman" w:eastAsia="Times New Roman"/>
                <w:bCs/>
                <w:sz w:val="28"/>
                <w:szCs w:val="28"/>
                <w:lang w:eastAsia="ru-RU"/>
              </w:rPr>
              <w:t xml:space="preserve">Титков Сергей Николаевич</w:t>
            </w:r>
            <w:r/>
          </w:p>
          <w:p>
            <w:pPr>
              <w:keepLines w:val="0"/>
              <w:spacing w:after="0" w:line="240" w:lineRule="auto"/>
            </w:pPr>
            <w:r>
              <w:rPr>
                <w:rFonts w:ascii="Times New Roman" w:hAnsi="Times New Roman" w:eastAsia="Times New Roman"/>
                <w:bCs/>
                <w:sz w:val="28"/>
                <w:szCs w:val="28"/>
                <w:lang w:eastAsia="ru-RU"/>
              </w:rPr>
              <w:t xml:space="preserve">Франчук Дмитрий Вадимович</w:t>
            </w:r>
            <w:r/>
          </w:p>
        </w:tc>
      </w:tr>
      <w:tr>
        <w:tblPrEx/>
        <w:trPr>
          <w:trHeight w:val="26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211" w:type="dxa"/>
            <w:textDirection w:val="lrTb"/>
            <w:noWrap w:val="false"/>
          </w:tcPr>
          <w:p>
            <w:pPr>
              <w:jc w:val="both"/>
              <w:keepLines/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Референт: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211" w:type="dxa"/>
            <w:textDirection w:val="lrTb"/>
            <w:noWrap w:val="false"/>
          </w:tcPr>
          <w:p>
            <w:pPr>
              <w:keepLines w:val="0"/>
              <w:spacing w:after="0" w:line="240" w:lineRule="auto"/>
              <w:rPr>
                <w:highlight w:val="none"/>
              </w:rPr>
            </w:pPr>
            <w:r>
              <w:rPr>
                <w:rFonts w:ascii="Times New Roman" w:hAnsi="Times New Roman" w:eastAsia="Times New Roman"/>
                <w:bCs/>
                <w:sz w:val="28"/>
                <w:szCs w:val="28"/>
                <w:lang w:eastAsia="ru-RU"/>
              </w:rPr>
              <w:t xml:space="preserve">Кротова Надежда Михайловна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</w:tbl>
    <w:p>
      <w:pPr>
        <w:jc w:val="both"/>
        <w:keepLines/>
        <w:spacing w:after="0" w:line="240" w:lineRule="auto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jc w:val="both"/>
        <w:keepLines/>
        <w:spacing w:after="0" w:line="240" w:lineRule="auto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</w:rPr>
        <w:t xml:space="preserve">Приглашенные: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contextualSpacing/>
        <w:ind w:firstLine="709"/>
        <w:jc w:val="both"/>
        <w:spacing w:after="0" w:line="240" w:lineRule="auto"/>
        <w:widowControl w:val="off"/>
        <w:pBdr>
          <w:bottom w:val="single" w:color="000000" w:sz="12" w:space="0"/>
        </w:pBdr>
      </w:pPr>
      <w:r>
        <w:rPr>
          <w:rFonts w:ascii="Times New Roman" w:hAnsi="Times New Roman" w:eastAsia="Calibri"/>
          <w:sz w:val="28"/>
          <w:szCs w:val="28"/>
          <w:highlight w:val="none"/>
          <w:lang w:eastAsia="en-US"/>
        </w:rPr>
        <w:t xml:space="preserve">1.</w:t>
        <w:tab/>
        <w:t xml:space="preserve">Бакулина Вера Ивановна – начальник департамента по социально-экономическим вопросам аппарата Законодательного Собрания Новосибирской области;</w:t>
      </w:r>
      <w:r/>
    </w:p>
    <w:p>
      <w:pPr>
        <w:contextualSpacing/>
        <w:ind w:firstLine="709"/>
        <w:jc w:val="both"/>
        <w:spacing w:after="0" w:line="240" w:lineRule="auto"/>
        <w:widowControl w:val="off"/>
        <w:rPr>
          <w:rFonts w:ascii="Times New Roman" w:hAnsi="Times New Roman" w:eastAsia="Calibri"/>
          <w:sz w:val="28"/>
          <w:szCs w:val="28"/>
          <w:highlight w:val="none"/>
          <w:lang w:eastAsia="en-US"/>
        </w:rPr>
        <w:pBdr>
          <w:bottom w:val="single" w:color="000000" w:sz="12" w:space="0"/>
        </w:pBdr>
      </w:pPr>
      <w:r>
        <w:rPr>
          <w:rFonts w:ascii="Times New Roman" w:hAnsi="Times New Roman" w:eastAsia="Calibri"/>
          <w:sz w:val="28"/>
          <w:szCs w:val="28"/>
          <w:highlight w:val="none"/>
          <w:lang w:eastAsia="en-US"/>
        </w:rPr>
        <w:t xml:space="preserve">2.</w:t>
        <w:tab/>
        <w:t xml:space="preserve">Буянкина Юлия Алексеевна – заместитель начальника департамента по правовым вопросам аппарата Законодательного Собрания Новосибирской области.</w:t>
      </w:r>
      <w:r>
        <w:rPr>
          <w:rFonts w:ascii="Times New Roman" w:hAnsi="Times New Roman" w:eastAsia="Calibri"/>
          <w:sz w:val="28"/>
          <w:szCs w:val="28"/>
          <w:highlight w:val="none"/>
          <w:lang w:eastAsia="en-US"/>
        </w:rPr>
      </w:r>
      <w:r>
        <w:rPr>
          <w:rFonts w:ascii="Times New Roman" w:hAnsi="Times New Roman" w:eastAsia="Calibri"/>
          <w:sz w:val="28"/>
          <w:szCs w:val="28"/>
          <w:highlight w:val="none"/>
          <w:lang w:eastAsia="en-US"/>
        </w:rPr>
      </w:r>
    </w:p>
    <w:p>
      <w:pPr>
        <w:ind w:firstLine="709"/>
        <w:jc w:val="both"/>
        <w:keepLines/>
        <w:spacing w:after="0" w:line="240" w:lineRule="auto"/>
        <w:tabs>
          <w:tab w:val="left" w:pos="1134" w:leader="none"/>
        </w:tabs>
        <w:rPr>
          <w:rFonts w:ascii="Times New Roman" w:hAnsi="Times New Roman" w:eastAsia="Times New Roman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 w:eastAsia="Times New Roman"/>
        </w:rPr>
      </w:r>
      <w:r>
        <w:rPr>
          <w:rFonts w:ascii="Times New Roman" w:hAnsi="Times New Roman" w:eastAsia="Times New Roman"/>
        </w:rPr>
      </w:r>
    </w:p>
    <w:p>
      <w:pPr>
        <w:ind w:left="0" w:right="0" w:firstLine="709"/>
        <w:jc w:val="both"/>
        <w:keepLines/>
        <w:spacing w:after="0" w:line="240" w:lineRule="auto"/>
      </w:pPr>
      <w:r>
        <w:rPr>
          <w:rFonts w:ascii="Times New Roman" w:hAnsi="Times New Roman" w:eastAsia="Times New Roman"/>
          <w:b/>
          <w:bCs/>
          <w:sz w:val="28"/>
          <w:szCs w:val="28"/>
          <w:highlight w:val="none"/>
          <w:lang w:eastAsia="ru-RU"/>
        </w:rPr>
        <w:t xml:space="preserve">1. О повестке дня и порядке проведения заседания комиссии. </w:t>
      </w:r>
      <w:r/>
    </w:p>
    <w:p>
      <w:pPr>
        <w:ind w:left="0" w:right="0" w:firstLine="709"/>
        <w:jc w:val="both"/>
        <w:keepLines/>
        <w:spacing w:after="0" w:line="240" w:lineRule="auto"/>
        <w:rPr>
          <w:rFonts w:ascii="Times New Roman" w:hAnsi="Times New Roman" w:eastAsia="Times New Roman"/>
          <w:b w:val="0"/>
          <w:bCs w:val="0"/>
          <w:sz w:val="28"/>
          <w:szCs w:val="28"/>
          <w:highlight w:val="none"/>
          <w:lang w:eastAsia="ru-RU"/>
        </w:rPr>
      </w:pPr>
      <w:r>
        <w:rPr>
          <w:rFonts w:ascii="Times New Roman" w:hAnsi="Times New Roman" w:eastAsia="Times New Roman"/>
          <w:b w:val="0"/>
          <w:bCs w:val="0"/>
          <w:sz w:val="28"/>
          <w:szCs w:val="28"/>
          <w:highlight w:val="none"/>
          <w:lang w:eastAsia="ru-RU"/>
        </w:rPr>
        <w:t xml:space="preserve">Доклад: Козловский Дмитрий Анатольевич – председатель комиссии Законодательного Собрания Новосибирской области по наказам избирателей.</w:t>
      </w:r>
      <w:r>
        <w:rPr>
          <w:rFonts w:ascii="Times New Roman" w:hAnsi="Times New Roman" w:eastAsia="Times New Roman"/>
          <w:b w:val="0"/>
          <w:bCs w:val="0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/>
          <w:b w:val="0"/>
          <w:bCs w:val="0"/>
          <w:sz w:val="28"/>
          <w:szCs w:val="28"/>
          <w:highlight w:val="none"/>
          <w:lang w:eastAsia="ru-RU"/>
        </w:rPr>
      </w:r>
    </w:p>
    <w:p>
      <w:pPr>
        <w:ind w:right="-1" w:firstLine="709"/>
        <w:jc w:val="both"/>
        <w:spacing w:after="0" w:line="240" w:lineRule="auto"/>
        <w:tabs>
          <w:tab w:val="center" w:pos="4153" w:leader="none"/>
          <w:tab w:val="right" w:pos="8306" w:leader="none"/>
        </w:tabs>
      </w:pPr>
      <w:r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РЕШИЛИ:</w:t>
      </w:r>
      <w:r/>
    </w:p>
    <w:p>
      <w:pPr>
        <w:ind w:right="-1" w:firstLine="709"/>
        <w:jc w:val="both"/>
        <w:spacing w:after="0" w:line="240" w:lineRule="auto"/>
        <w:widowControl w:val="off"/>
      </w:pPr>
      <w:r>
        <w:rPr>
          <w:rFonts w:ascii="Times New Roman" w:hAnsi="Times New Roman" w:eastAsia="Times New Roman"/>
          <w:bCs/>
          <w:sz w:val="28"/>
          <w:szCs w:val="28"/>
          <w:lang w:eastAsia="ru-RU"/>
        </w:rPr>
        <w:t xml:space="preserve">Утвердить повестку и порядок работы комиссии.</w:t>
      </w:r>
      <w:r/>
    </w:p>
    <w:p>
      <w:pPr>
        <w:ind w:right="-1" w:firstLine="709"/>
        <w:jc w:val="both"/>
        <w:spacing w:after="0" w:line="240" w:lineRule="auto"/>
        <w:tabs>
          <w:tab w:val="center" w:pos="4153" w:leader="none"/>
          <w:tab w:val="right" w:pos="8306" w:leader="none"/>
        </w:tabs>
      </w:pPr>
      <w:r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ГОЛОСОВАЛИ:</w:t>
      </w:r>
      <w:r/>
    </w:p>
    <w:p>
      <w:pPr>
        <w:ind w:right="-1" w:firstLine="709"/>
        <w:jc w:val="both"/>
        <w:spacing w:after="0" w:line="240" w:lineRule="auto"/>
        <w:widowControl w:val="off"/>
        <w:rPr>
          <w:rFonts w:ascii="Times New Roman" w:hAnsi="Times New Roman" w:eastAsia="Times New Roman"/>
          <w:lang w:eastAsia="ru-RU"/>
        </w:rPr>
      </w:pPr>
      <w:r>
        <w:rPr>
          <w:rFonts w:ascii="Times New Roman" w:hAnsi="Times New Roman" w:eastAsia="Times New Roman"/>
          <w:bCs/>
          <w:sz w:val="28"/>
          <w:szCs w:val="28"/>
          <w:lang w:eastAsia="ru-RU"/>
        </w:rPr>
        <w:t xml:space="preserve">«За» </w:t>
      </w:r>
      <w:r>
        <w:rPr>
          <w:rFonts w:ascii="Times New Roman" w:hAnsi="Times New Roman" w:eastAsia="Times New Roman"/>
          <w:sz w:val="28"/>
          <w:szCs w:val="27"/>
          <w:lang w:eastAsia="ru-RU"/>
        </w:rPr>
        <w:t xml:space="preserve">–</w:t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  <w:t xml:space="preserve">11; «Против» </w:t>
      </w:r>
      <w:r>
        <w:rPr>
          <w:rFonts w:ascii="Times New Roman" w:hAnsi="Times New Roman" w:eastAsia="Times New Roman"/>
          <w:sz w:val="28"/>
          <w:szCs w:val="27"/>
          <w:lang w:eastAsia="ru-RU"/>
        </w:rPr>
        <w:t xml:space="preserve">–</w:t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  <w:t xml:space="preserve"> 0; «Воздержался» </w:t>
      </w:r>
      <w:r>
        <w:rPr>
          <w:rFonts w:ascii="Times New Roman" w:hAnsi="Times New Roman" w:eastAsia="Times New Roman"/>
          <w:sz w:val="28"/>
          <w:szCs w:val="27"/>
          <w:lang w:eastAsia="ru-RU"/>
        </w:rPr>
        <w:t xml:space="preserve">–</w:t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  <w:t xml:space="preserve"> 0.</w:t>
      </w:r>
      <w:r>
        <w:rPr>
          <w:rFonts w:ascii="Times New Roman" w:hAnsi="Times New Roman" w:eastAsia="Times New Roman"/>
          <w:lang w:eastAsia="ru-RU"/>
        </w:rPr>
      </w:r>
      <w:r>
        <w:rPr>
          <w:rFonts w:ascii="Times New Roman" w:hAnsi="Times New Roman" w:eastAsia="Times New Roman"/>
          <w:lang w:eastAsia="ru-RU"/>
        </w:rPr>
      </w:r>
    </w:p>
    <w:p>
      <w:pPr>
        <w:ind w:right="-1" w:firstLine="709"/>
        <w:jc w:val="both"/>
        <w:spacing w:after="0" w:line="240" w:lineRule="auto"/>
        <w:widowControl w:val="off"/>
        <w:rPr>
          <w:rFonts w:ascii="Times New Roman" w:hAnsi="Times New Roman" w:eastAsia="Times New Roman"/>
          <w:lang w:eastAsia="ru-RU"/>
        </w:rPr>
      </w:pPr>
      <w:r>
        <w:rPr>
          <w:rFonts w:ascii="Times New Roman" w:hAnsi="Times New Roman" w:eastAsia="Times New Roman"/>
          <w:lang w:eastAsia="ru-RU"/>
        </w:rPr>
      </w:r>
      <w:r>
        <w:rPr>
          <w:rFonts w:ascii="Times New Roman" w:hAnsi="Times New Roman" w:eastAsia="Times New Roman"/>
          <w:lang w:eastAsia="ru-RU"/>
        </w:rPr>
      </w:r>
    </w:p>
    <w:p>
      <w:pPr>
        <w:pStyle w:val="989"/>
        <w:ind w:firstLine="708"/>
        <w:spacing w:after="0" w:afterAutospacing="0"/>
      </w:pPr>
      <w:r>
        <w:rPr>
          <w:b/>
          <w:szCs w:val="28"/>
          <w:highlight w:val="none"/>
        </w:rPr>
        <w:t xml:space="preserve">2. </w:t>
      </w:r>
      <w:r>
        <w:rPr>
          <w:rFonts w:eastAsia="Calibri"/>
          <w:b/>
          <w:bCs/>
          <w:lang w:eastAsia="en-US"/>
        </w:rPr>
        <w:t xml:space="preserve">О внесении изменений в Положение о комиссии Законодательного Собрания Новосибирской области по наказам избирателей.</w:t>
      </w:r>
      <w:r/>
    </w:p>
    <w:p>
      <w:pPr>
        <w:pStyle w:val="989"/>
        <w:spacing w:after="0" w:afterAutospacing="0"/>
        <w:rPr>
          <w:b/>
          <w:bCs/>
          <w:highlight w:val="none"/>
        </w:rPr>
      </w:pPr>
      <w:r>
        <w:rPr>
          <w:i w:val="0"/>
          <w:szCs w:val="28"/>
        </w:rPr>
        <w:t xml:space="preserve">Доклад</w:t>
      </w:r>
      <w:r>
        <w:rPr>
          <w:i w:val="0"/>
          <w:szCs w:val="28"/>
        </w:rPr>
        <w:t xml:space="preserve">:</w:t>
      </w:r>
      <w:r>
        <w:rPr>
          <w:b/>
          <w:szCs w:val="28"/>
        </w:rPr>
        <w:t xml:space="preserve"> </w:t>
      </w:r>
      <w:r>
        <w:rPr>
          <w:szCs w:val="28"/>
        </w:rPr>
        <w:t xml:space="preserve">Козловский Дмитрий Анатольевич – председатель комиссии Законодательного Собрания Новосибирской обл</w:t>
      </w:r>
      <w:r>
        <w:rPr>
          <w:szCs w:val="28"/>
        </w:rPr>
        <w:t xml:space="preserve">асти по наказам избирателей</w:t>
      </w:r>
      <w:r>
        <w:rPr>
          <w:szCs w:val="28"/>
        </w:rPr>
        <w:t xml:space="preserve">.</w:t>
      </w:r>
      <w:r>
        <w:rPr>
          <w:b/>
          <w:bCs/>
          <w:highlight w:val="none"/>
        </w:rPr>
      </w:r>
      <w:r>
        <w:rPr>
          <w:b/>
          <w:bCs/>
          <w:highlight w:val="none"/>
        </w:rPr>
      </w:r>
    </w:p>
    <w:p>
      <w:pPr>
        <w:ind w:firstLine="709"/>
        <w:jc w:val="both"/>
        <w:rPr>
          <w:rFonts w:eastAsia="Calibri"/>
          <w:highlight w:val="none"/>
          <w:lang w:eastAsia="en-US"/>
        </w:rPr>
      </w:pPr>
      <w:r>
        <w:rPr>
          <w:rFonts w:eastAsia="Calibri"/>
          <w:b/>
          <w:bCs w:val="0"/>
          <w:lang w:eastAsia="en-US"/>
        </w:rPr>
        <w:t xml:space="preserve">РЕШИЛИ:</w:t>
      </w:r>
      <w:r>
        <w:rPr>
          <w:rFonts w:eastAsia="Calibri"/>
          <w:highlight w:val="none"/>
          <w:lang w:eastAsia="en-US"/>
        </w:rPr>
      </w:r>
      <w:r>
        <w:rPr>
          <w:rFonts w:eastAsia="Calibri"/>
          <w:highlight w:val="none"/>
          <w:lang w:eastAsia="en-US"/>
        </w:rPr>
      </w:r>
    </w:p>
    <w:p>
      <w:pPr>
        <w:ind w:firstLine="709"/>
        <w:jc w:val="both"/>
        <w:spacing w:after="0" w:line="240" w:lineRule="auto"/>
        <w:rPr>
          <w:highlight w:val="none"/>
        </w:rPr>
      </w:pPr>
      <w:r>
        <w:rPr>
          <w:rFonts w:ascii="Times New Roman" w:hAnsi="Times New Roman" w:eastAsia="Times New Roman"/>
          <w:bCs/>
          <w:sz w:val="28"/>
          <w:szCs w:val="28"/>
          <w:lang w:eastAsia="ru-RU"/>
        </w:rPr>
        <w:t xml:space="preserve">Рекомендовать Законодательному Собранию Новосибирской области внести следующие изменения в Положение о комиссии </w:t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  <w:t xml:space="preserve">Законодательного Собрания Новосибирской области </w:t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  <w:t xml:space="preserve">по наказам избирателей, </w:t>
      </w:r>
      <w:r>
        <w:rPr>
          <w:rFonts w:eastAsia="Calibri"/>
          <w:bCs w:val="0"/>
          <w:lang w:eastAsia="en-US"/>
        </w:rPr>
        <w:t xml:space="preserve">утвержденное постановлением Законодат</w:t>
      </w:r>
      <w:r>
        <w:rPr>
          <w:rFonts w:eastAsia="Calibri"/>
          <w:bCs w:val="0"/>
          <w:lang w:eastAsia="en-US"/>
        </w:rPr>
        <w:t xml:space="preserve">ельного Собрания Новосибирской области от 5 ноября 2020 года № 19 </w:t>
        <w:br/>
        <w:t xml:space="preserve">(с изменениями, внесенными постановлениями Законодательного Собрания Новосибирской области от 22 апреля 2021 года № 63, от 20 февраля 2023 года № 40, от 28 марта 2024 года </w:t>
      </w:r>
      <w:r>
        <w:rPr>
          <w:rFonts w:eastAsia="Calibri"/>
          <w:bCs w:val="0"/>
          <w:lang w:eastAsia="en-US"/>
        </w:rPr>
        <w:t xml:space="preserve">№ 59)</w:t>
      </w:r>
      <w:r>
        <w:rPr>
          <w:rFonts w:eastAsia="Calibri"/>
          <w:bCs w:val="0"/>
          <w:lang w:eastAsia="en-US"/>
        </w:rPr>
        <w:t xml:space="preserve">:</w:t>
      </w:r>
      <w:r>
        <w:rPr>
          <w:highlight w:val="none"/>
        </w:rPr>
      </w:r>
      <w:r>
        <w:rPr>
          <w:highlight w:val="none"/>
        </w:rPr>
      </w:r>
    </w:p>
    <w:p>
      <w:pPr>
        <w:pStyle w:val="824"/>
        <w:numPr>
          <w:ilvl w:val="0"/>
          <w:numId w:val="30"/>
        </w:numPr>
        <w:ind w:left="0" w:firstLine="709"/>
        <w:jc w:val="both"/>
        <w:tabs>
          <w:tab w:val="left" w:pos="992" w:leader="none"/>
        </w:tabs>
      </w:pPr>
      <w:r>
        <w:t xml:space="preserve">в подпункте 3 раздела 2 слова «государственной власти» исключить;</w:t>
      </w:r>
      <w:r/>
    </w:p>
    <w:p>
      <w:pPr>
        <w:pStyle w:val="824"/>
        <w:numPr>
          <w:ilvl w:val="0"/>
          <w:numId w:val="30"/>
        </w:numPr>
        <w:ind w:left="0" w:firstLine="709"/>
        <w:jc w:val="both"/>
        <w:tabs>
          <w:tab w:val="left" w:pos="992" w:leader="none"/>
        </w:tabs>
      </w:pPr>
      <w:r>
        <w:t xml:space="preserve">в </w:t>
      </w:r>
      <w:r>
        <w:t xml:space="preserve">раздел</w:t>
      </w:r>
      <w:r>
        <w:t xml:space="preserve">е</w:t>
      </w:r>
      <w:r>
        <w:t xml:space="preserve"> 3</w:t>
      </w:r>
      <w:r>
        <w:t xml:space="preserve">:</w:t>
      </w:r>
      <w:r/>
    </w:p>
    <w:p>
      <w:pPr>
        <w:pStyle w:val="824"/>
        <w:ind w:left="0" w:firstLine="709"/>
        <w:jc w:val="both"/>
        <w:tabs>
          <w:tab w:val="left" w:pos="709" w:leader="none"/>
        </w:tabs>
      </w:pPr>
      <w:r>
        <w:t xml:space="preserve">а) в </w:t>
      </w:r>
      <w:r>
        <w:t xml:space="preserve">подпункте 8 </w:t>
      </w:r>
      <w:r>
        <w:t xml:space="preserve">слова «законодательными (представительными) органами государственной власти» заменить словами «законодательными органами»;</w:t>
      </w:r>
      <w:r/>
    </w:p>
    <w:p>
      <w:pPr>
        <w:pStyle w:val="824"/>
        <w:ind w:left="709"/>
        <w:jc w:val="both"/>
        <w:tabs>
          <w:tab w:val="left" w:pos="992" w:leader="none"/>
        </w:tabs>
      </w:pPr>
      <w:r>
        <w:t xml:space="preserve">б) </w:t>
      </w:r>
      <w:bookmarkStart w:id="0" w:name="undefined"/>
      <w:r/>
      <w:bookmarkEnd w:id="0"/>
      <w:r>
        <w:t xml:space="preserve">в подпункте 13 </w:t>
      </w:r>
      <w:r>
        <w:t xml:space="preserve">слова </w:t>
      </w:r>
      <w:r>
        <w:t xml:space="preserve">«государственной власти» исключить</w:t>
      </w:r>
      <w:r>
        <w:t xml:space="preserve">.</w:t>
      </w:r>
      <w:r/>
    </w:p>
    <w:p>
      <w:pPr>
        <w:ind w:firstLine="709"/>
        <w:jc w:val="both"/>
        <w:spacing w:after="0" w:line="240" w:lineRule="auto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ind w:right="-1" w:firstLine="709"/>
        <w:jc w:val="both"/>
        <w:spacing w:after="0" w:line="240" w:lineRule="auto"/>
        <w:tabs>
          <w:tab w:val="center" w:pos="4153" w:leader="none"/>
          <w:tab w:val="right" w:pos="8306" w:leader="none"/>
        </w:tabs>
        <w:rPr>
          <w:rFonts w:ascii="Times New Roman" w:hAnsi="Times New Roman" w:eastAsia="Times New Roman"/>
          <w:bCs/>
          <w:lang w:eastAsia="ru-RU"/>
        </w:rPr>
      </w:pPr>
      <w:r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ГОЛОСОВАЛИ:</w:t>
      </w:r>
      <w:r>
        <w:rPr>
          <w:rFonts w:ascii="Times New Roman" w:hAnsi="Times New Roman" w:eastAsia="Times New Roman"/>
          <w:bCs/>
          <w:lang w:eastAsia="ru-RU"/>
        </w:rPr>
      </w:r>
      <w:r>
        <w:rPr>
          <w:rFonts w:ascii="Times New Roman" w:hAnsi="Times New Roman" w:eastAsia="Times New Roman"/>
          <w:bCs/>
          <w:lang w:eastAsia="ru-RU"/>
        </w:rPr>
      </w:r>
    </w:p>
    <w:p>
      <w:pPr>
        <w:contextualSpacing w:val="0"/>
        <w:ind w:right="-1" w:firstLine="709"/>
        <w:jc w:val="both"/>
        <w:spacing w:after="0" w:line="240" w:lineRule="auto"/>
        <w:widowControl/>
        <w:rPr>
          <w:rFonts w:ascii="Times New Roman" w:hAnsi="Times New Roman" w:eastAsia="Times New Roman"/>
        </w:rPr>
        <w:suppressLineNumbers w:val="0"/>
      </w:pPr>
      <w:r>
        <w:rPr>
          <w:rFonts w:ascii="Times New Roman" w:hAnsi="Times New Roman" w:eastAsia="Times New Roman"/>
          <w:bCs/>
          <w:sz w:val="28"/>
          <w:szCs w:val="28"/>
          <w:lang w:eastAsia="ru-RU"/>
        </w:rPr>
        <w:t xml:space="preserve">«За» </w:t>
      </w:r>
      <w:r>
        <w:rPr>
          <w:rFonts w:ascii="Times New Roman" w:hAnsi="Times New Roman" w:eastAsia="Times New Roman"/>
          <w:sz w:val="28"/>
          <w:szCs w:val="27"/>
          <w:lang w:eastAsia="ru-RU"/>
        </w:rPr>
        <w:t xml:space="preserve">–</w:t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  <w:t xml:space="preserve">11; «Против» </w:t>
      </w:r>
      <w:r>
        <w:rPr>
          <w:rFonts w:ascii="Times New Roman" w:hAnsi="Times New Roman" w:eastAsia="Times New Roman"/>
          <w:sz w:val="28"/>
          <w:szCs w:val="27"/>
          <w:lang w:eastAsia="ru-RU"/>
        </w:rPr>
        <w:t xml:space="preserve">–</w:t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  <w:t xml:space="preserve"> 0; «Воздержался» </w:t>
      </w:r>
      <w:r>
        <w:rPr>
          <w:rFonts w:ascii="Times New Roman" w:hAnsi="Times New Roman" w:eastAsia="Times New Roman"/>
          <w:sz w:val="28"/>
          <w:szCs w:val="27"/>
          <w:lang w:eastAsia="ru-RU"/>
        </w:rPr>
        <w:t xml:space="preserve">–</w:t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  <w:t xml:space="preserve"> 0.</w:t>
      </w:r>
      <w:r>
        <w:rPr>
          <w:rFonts w:ascii="Times New Roman" w:hAnsi="Times New Roman" w:eastAsia="Times New Roman"/>
        </w:rPr>
      </w:r>
      <w:r>
        <w:rPr>
          <w:rFonts w:ascii="Times New Roman" w:hAnsi="Times New Roman" w:eastAsia="Times New Roman"/>
        </w:rPr>
      </w:r>
    </w:p>
    <w:p>
      <w:pPr>
        <w:ind w:firstLine="709"/>
        <w:jc w:val="both"/>
        <w:spacing w:after="0" w:line="240" w:lineRule="auto"/>
      </w:pPr>
      <w:r/>
      <w:r/>
    </w:p>
    <w:p>
      <w:pPr>
        <w:ind w:firstLine="709"/>
        <w:jc w:val="both"/>
        <w:spacing w:after="0" w:line="240" w:lineRule="auto"/>
      </w:pPr>
      <w:r/>
      <w:r/>
    </w:p>
    <w:p>
      <w:pPr>
        <w:ind w:firstLine="709"/>
        <w:jc w:val="both"/>
        <w:spacing w:after="0" w:line="240" w:lineRule="auto"/>
      </w:pPr>
      <w:r/>
      <w:r/>
    </w:p>
    <w:p>
      <w:pPr>
        <w:ind w:firstLine="709"/>
        <w:jc w:val="both"/>
        <w:spacing w:after="0" w:line="240" w:lineRule="auto"/>
        <w:sectPr>
          <w:footnotePr/>
          <w:endnotePr/>
          <w:type w:val="continuous"/>
          <w:pgSz w:w="11907" w:h="16840" w:orient="portrait"/>
          <w:pgMar w:top="567" w:right="567" w:bottom="851" w:left="1134" w:header="709" w:footer="709" w:gutter="0"/>
          <w:cols w:num="1" w:sep="0" w:space="720" w:equalWidth="1"/>
          <w:docGrid w:linePitch="360"/>
          <w:titlePg/>
        </w:sectPr>
      </w:pPr>
      <w:r/>
      <w:r/>
    </w:p>
    <w:p>
      <w:pPr>
        <w:pStyle w:val="985"/>
        <w:ind w:firstLine="0"/>
        <w:jc w:val="both"/>
        <w:tabs>
          <w:tab w:val="left" w:pos="8079" w:leader="none"/>
        </w:tabs>
        <w:rPr>
          <w:bCs w:val="0"/>
        </w:rPr>
      </w:pPr>
      <w:r/>
      <w:bookmarkStart w:id="0" w:name="undefined"/>
      <w:r>
        <w:rPr>
          <w:b w:val="0"/>
          <w:szCs w:val="28"/>
        </w:rPr>
        <w:t xml:space="preserve">Председатель комиссии</w:t>
      </w:r>
      <w:bookmarkEnd w:id="0"/>
      <w:r>
        <w:tab/>
      </w:r>
      <w:r>
        <w:rPr>
          <w:b w:val="0"/>
          <w:szCs w:val="28"/>
        </w:rPr>
        <w:t xml:space="preserve">Д.А. Козловский</w:t>
      </w:r>
      <w:r>
        <w:rPr>
          <w:bCs w:val="0"/>
        </w:rPr>
      </w:r>
      <w:r>
        <w:rPr>
          <w:bCs w:val="0"/>
        </w:rPr>
      </w:r>
    </w:p>
    <w:p>
      <w:r/>
      <w:r/>
    </w:p>
    <w:p>
      <w:r/>
      <w:r/>
    </w:p>
    <w:p>
      <w:r/>
      <w:r/>
    </w:p>
    <w:p>
      <w:r/>
      <w:r/>
    </w:p>
    <w:sectPr>
      <w:headerReference w:type="default" r:id="rId11"/>
      <w:footnotePr/>
      <w:endnotePr/>
      <w:type w:val="continuous"/>
      <w:pgSz w:w="11907" w:h="16840" w:orient="portrait"/>
      <w:pgMar w:top="567" w:right="567" w:bottom="851" w:left="1134" w:header="567" w:footer="567" w:gutter="0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imes New Roman">
    <w:panose1 w:val="02020603050405020304"/>
  </w:font>
  <w:font w:name="Tahoma">
    <w:panose1 w:val="020B0604030504040204"/>
  </w:font>
  <w:font w:name="Courier New">
    <w:panose1 w:val="020703090202050204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89"/>
      <w:rPr>
        <w:sz w:val="18"/>
      </w:rPr>
    </w:pPr>
    <w:r>
      <w:rPr>
        <w:sz w:val="18"/>
      </w:rPr>
    </w:r>
    <w:r>
      <w:rPr>
        <w:sz w:val="18"/>
      </w:rPr>
    </w:r>
    <w:r>
      <w:rPr>
        <w:sz w:val="18"/>
      </w:rPr>
    </w:r>
  </w:p>
  <w:p>
    <w:pPr>
      <w:pStyle w:val="989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36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34"/>
      <w:contextualSpacing w:val="0"/>
      <w:jc w:val="center"/>
      <w:rPr>
        <w:highlight w:val="none"/>
      </w:rPr>
      <w:suppressLineNumbers w:val="0"/>
    </w:pPr>
    <w:fldSimple w:instr="PAGE \* MERGEFORMAT">
      <w:r>
        <w:t xml:space="preserve">1</w:t>
      </w:r>
    </w:fldSimple>
    <w:r/>
    <w:r>
      <w:rPr>
        <w:highlight w:val="none"/>
      </w:rPr>
    </w:r>
    <w:r>
      <w:rPr>
        <w:highlight w:val="none"/>
      </w:rPr>
    </w:r>
  </w:p>
  <w:p>
    <w:pPr>
      <w:pStyle w:val="834"/>
      <w:jc w:val="center"/>
    </w:pPr>
    <w:r>
      <w:rPr>
        <w:highlight w:val="none"/>
      </w:rPr>
    </w:r>
    <w:r>
      <w:rPr>
        <w:highlight w:val="none"/>
      </w:rPr>
    </w: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34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jc w:val="right"/>
      <w:spacing w:after="0" w:line="240" w:lineRule="auto"/>
      <w:tabs>
        <w:tab w:val="center" w:pos="4677" w:leader="none"/>
        <w:tab w:val="right" w:pos="9355" w:leader="none"/>
      </w:tabs>
    </w:pPr>
    <w:r>
      <w:rPr>
        <w:rFonts w:ascii="Times New Roman" w:hAnsi="Times New Roman" w:eastAsia="Times New Roman"/>
        <w:sz w:val="28"/>
        <w:szCs w:val="28"/>
        <w:lang w:eastAsia="ru-RU"/>
      </w:rPr>
      <w:t xml:space="preserve">Приложение</w:t>
    </w:r>
    <w:r>
      <w:rPr>
        <w:sz w:val="28"/>
        <w:szCs w:val="28"/>
      </w:rPr>
    </w:r>
    <w:r/>
  </w:p>
  <w:p>
    <w:pPr>
      <w:jc w:val="right"/>
      <w:spacing w:after="0" w:line="240" w:lineRule="auto"/>
      <w:tabs>
        <w:tab w:val="center" w:pos="4677" w:leader="none"/>
        <w:tab w:val="right" w:pos="9355" w:leader="none"/>
      </w:tabs>
    </w:pPr>
    <w:r>
      <w:rPr>
        <w:rFonts w:ascii="Times New Roman" w:hAnsi="Times New Roman" w:eastAsia="Times New Roman"/>
        <w:sz w:val="28"/>
        <w:szCs w:val="28"/>
        <w:lang w:eastAsia="ru-RU"/>
      </w:rPr>
      <w:t xml:space="preserve">к протоколу</w:t>
    </w:r>
    <w:r>
      <w:rPr>
        <w:rFonts w:ascii="Times New Roman" w:hAnsi="Times New Roman" w:eastAsia="Times New Roman"/>
        <w:sz w:val="28"/>
        <w:szCs w:val="28"/>
        <w:lang w:eastAsia="ru-RU"/>
      </w:rPr>
      <w:t xml:space="preserve"> № </w:t>
    </w:r>
    <w:r>
      <w:rPr>
        <w:sz w:val="28"/>
        <w:szCs w:val="28"/>
      </w:rPr>
      <w:t xml:space="preserve">2</w:t>
    </w:r>
    <w:r/>
  </w:p>
  <w:p>
    <w:pPr>
      <w:jc w:val="right"/>
      <w:spacing w:after="0" w:line="240" w:lineRule="auto"/>
      <w:tabs>
        <w:tab w:val="center" w:pos="4677" w:leader="none"/>
        <w:tab w:val="right" w:pos="9355" w:leader="none"/>
      </w:tabs>
    </w:pPr>
    <w:r>
      <w:rPr>
        <w:rFonts w:ascii="Times New Roman" w:hAnsi="Times New Roman" w:eastAsia="Times New Roman"/>
        <w:sz w:val="28"/>
        <w:szCs w:val="28"/>
        <w:lang w:eastAsia="ru-RU"/>
      </w:rPr>
      <w:t xml:space="preserve">заседания комиссии</w:t>
    </w:r>
    <w:r>
      <w:rPr>
        <w:sz w:val="28"/>
        <w:szCs w:val="28"/>
      </w:rPr>
    </w:r>
    <w:r/>
  </w:p>
  <w:p>
    <w:pPr>
      <w:jc w:val="right"/>
      <w:rPr>
        <w:rFonts w:ascii="Times New Roman" w:hAnsi="Times New Roman" w:eastAsia="Times New Roman"/>
        <w:highlight w:val="none"/>
      </w:rPr>
    </w:pPr>
    <w:r>
      <w:rPr>
        <w:rFonts w:ascii="Times New Roman" w:hAnsi="Times New Roman" w:eastAsia="Times New Roman"/>
        <w:sz w:val="28"/>
        <w:szCs w:val="28"/>
        <w:lang w:eastAsia="ru-RU"/>
      </w:rPr>
      <w:t xml:space="preserve">от </w:t>
    </w:r>
    <w:r>
      <w:rPr>
        <w:rFonts w:ascii="Times New Roman" w:hAnsi="Times New Roman" w:eastAsia="Times New Roman"/>
        <w:sz w:val="28"/>
        <w:szCs w:val="28"/>
        <w:lang w:eastAsia="ru-RU"/>
      </w:rPr>
      <w:t xml:space="preserve">27 </w:t>
    </w:r>
    <w:r>
      <w:rPr>
        <w:rFonts w:ascii="Times New Roman" w:hAnsi="Times New Roman" w:eastAsia="Times New Roman"/>
        <w:sz w:val="28"/>
        <w:szCs w:val="28"/>
        <w:lang w:eastAsia="ru-RU"/>
      </w:rPr>
      <w:t xml:space="preserve">июня 202</w:t>
    </w:r>
    <w:r>
      <w:rPr>
        <w:rFonts w:ascii="Times New Roman" w:hAnsi="Times New Roman" w:eastAsia="Times New Roman"/>
        <w:sz w:val="28"/>
        <w:szCs w:val="28"/>
        <w:lang w:eastAsia="ru-RU"/>
      </w:rPr>
      <w:t xml:space="preserve">4</w:t>
    </w:r>
    <w:r>
      <w:rPr>
        <w:rFonts w:ascii="Times New Roman" w:hAnsi="Times New Roman" w:eastAsia="Times New Roman"/>
        <w:sz w:val="28"/>
        <w:szCs w:val="28"/>
        <w:lang w:eastAsia="ru-RU"/>
      </w:rPr>
      <w:t xml:space="preserve"> года</w:t>
    </w:r>
    <w:r>
      <w:rPr>
        <w:rFonts w:ascii="Times New Roman" w:hAnsi="Times New Roman" w:eastAsia="Times New Roman"/>
        <w:highlight w:val="none"/>
      </w:rPr>
    </w:r>
    <w:r>
      <w:rPr>
        <w:rFonts w:ascii="Times New Roman" w:hAnsi="Times New Roman" w:eastAsia="Times New Roman"/>
        <w:highlight w:val="none"/>
      </w:rPr>
    </w:r>
  </w:p>
  <w:p>
    <w:pPr>
      <w:pStyle w:val="834"/>
      <w:jc w:val="center"/>
    </w:pPr>
    <w:r>
      <w:rPr>
        <w:highlight w:val="none"/>
      </w:rPr>
    </w:r>
    <w:r>
      <w:rPr>
        <w:highlight w:val="none"/>
      </w:rPr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02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22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442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162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82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02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22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042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762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72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92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8" w:hanging="360"/>
      </w:pPr>
      <w:rPr>
        <w:rFonts w:ascii="Times New Roman" w:hAnsi="Times New Roman" w:eastAsia="Times New Roman" w:cs="Times New Roman"/>
        <w:b w:val="0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2291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3011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731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4451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5171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891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611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291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3011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731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4451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5171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891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611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291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3011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731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4451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5171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891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611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8" w:hanging="360"/>
      </w:pPr>
      <w:rPr>
        <w:rFonts w:ascii="Times New Roman" w:hAnsi="Times New Roman" w:eastAsia="Times New Roman" w:cs="Times New Roman"/>
        <w:b w:val="0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2291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3011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731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4451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5171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891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611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8" w:hanging="360"/>
      </w:pPr>
      <w:rPr>
        <w:rFonts w:ascii="Times New Roman" w:hAnsi="Times New Roman" w:eastAsia="Times New Roman" w:cs="Times New Roman"/>
        <w:b w:val="0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2291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3011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731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4451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5171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891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611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291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3011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731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4451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5171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891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611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8" w:hanging="360"/>
      </w:pPr>
      <w:rPr>
        <w:rFonts w:ascii="Times New Roman" w:hAnsi="Times New Roman" w:eastAsia="Times New Roman" w:cs="Times New Roman"/>
        <w:b w:val="0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2291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3011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731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4451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5171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891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611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8" w:hanging="360"/>
      </w:pPr>
      <w:rPr>
        <w:rFonts w:ascii="Times New Roman" w:hAnsi="Times New Roman" w:eastAsia="Times New Roman" w:cs="Times New Roman"/>
        <w:b w:val="0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2291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3011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731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4451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5171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891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611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8" w:hanging="360"/>
      </w:pPr>
      <w:rPr>
        <w:rFonts w:ascii="Times New Roman" w:hAnsi="Times New Roman" w:eastAsia="Times New Roman" w:cs="Times New Roman"/>
        <w:b w:val="0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2291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3011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731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4451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5171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891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611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8" w:hanging="360"/>
      </w:pPr>
      <w:rPr>
        <w:rFonts w:ascii="Times New Roman" w:hAnsi="Times New Roman" w:eastAsia="Times New Roman" w:cs="Times New Roman"/>
        <w:b w:val="0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2291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3011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731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4451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5171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891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611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8" w:hanging="360"/>
      </w:pPr>
      <w:rPr>
        <w:rFonts w:ascii="Times New Roman" w:hAnsi="Times New Roman" w:eastAsia="Times New Roman" w:cs="Times New Roman"/>
        <w:b w:val="0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2291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3011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731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4451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5171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891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611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8" w:hanging="360"/>
      </w:pPr>
      <w:rPr>
        <w:rFonts w:ascii="Times New Roman" w:hAnsi="Times New Roman" w:eastAsia="Times New Roman" w:cs="Times New Roman"/>
        <w:b w:val="0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2291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3011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731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4451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5171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891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611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2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8" w:hanging="360"/>
      </w:pPr>
      <w:rPr>
        <w:rFonts w:ascii="Times New Roman" w:hAnsi="Times New Roman" w:eastAsia="Times New Roman" w:cs="Times New Roman"/>
        <w:b w:val="0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2291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3011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731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4451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5171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891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611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2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8" w:hanging="360"/>
      </w:pPr>
      <w:rPr>
        <w:rFonts w:ascii="Times New Roman" w:hAnsi="Times New Roman" w:eastAsia="Times New Roman" w:cs="Times New Roman"/>
        <w:b w:val="0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2291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3011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731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4451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5171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891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611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2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8" w:hanging="360"/>
      </w:pPr>
      <w:rPr>
        <w:rFonts w:ascii="Times New Roman" w:hAnsi="Times New Roman" w:eastAsia="Times New Roman" w:cs="Times New Roman"/>
        <w:b w:val="0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2291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3011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731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4451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5171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891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611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2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8" w:hanging="360"/>
      </w:pPr>
      <w:rPr>
        <w:rFonts w:ascii="Times New Roman" w:hAnsi="Times New Roman" w:eastAsia="Times New Roman" w:cs="Times New Roman"/>
        <w:b w:val="0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2291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3011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731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4451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5171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891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611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2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8" w:hanging="360"/>
      </w:pPr>
      <w:rPr>
        <w:rFonts w:ascii="Times New Roman" w:hAnsi="Times New Roman" w:eastAsia="Times New Roman" w:cs="Times New Roman"/>
        <w:b w:val="0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2291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3011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731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4451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5171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891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611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29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211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806">
    <w:name w:val="Heading 1"/>
    <w:basedOn w:val="984"/>
    <w:next w:val="984"/>
    <w:link w:val="80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807">
    <w:name w:val="Heading 1 Char"/>
    <w:link w:val="806"/>
    <w:uiPriority w:val="9"/>
    <w:rPr>
      <w:rFonts w:ascii="Arial" w:hAnsi="Arial" w:eastAsia="Arial" w:cs="Arial"/>
      <w:sz w:val="40"/>
      <w:szCs w:val="40"/>
    </w:rPr>
  </w:style>
  <w:style w:type="paragraph" w:styleId="808">
    <w:name w:val="Heading 2"/>
    <w:basedOn w:val="984"/>
    <w:next w:val="984"/>
    <w:link w:val="80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809">
    <w:name w:val="Heading 2 Char"/>
    <w:link w:val="808"/>
    <w:uiPriority w:val="9"/>
    <w:rPr>
      <w:rFonts w:ascii="Arial" w:hAnsi="Arial" w:eastAsia="Arial" w:cs="Arial"/>
      <w:sz w:val="34"/>
    </w:rPr>
  </w:style>
  <w:style w:type="paragraph" w:styleId="810">
    <w:name w:val="Heading 3"/>
    <w:basedOn w:val="984"/>
    <w:next w:val="984"/>
    <w:link w:val="81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811">
    <w:name w:val="Heading 3 Char"/>
    <w:link w:val="810"/>
    <w:uiPriority w:val="9"/>
    <w:rPr>
      <w:rFonts w:ascii="Arial" w:hAnsi="Arial" w:eastAsia="Arial" w:cs="Arial"/>
      <w:sz w:val="30"/>
      <w:szCs w:val="30"/>
    </w:rPr>
  </w:style>
  <w:style w:type="paragraph" w:styleId="812">
    <w:name w:val="Heading 4"/>
    <w:basedOn w:val="984"/>
    <w:next w:val="984"/>
    <w:link w:val="81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813">
    <w:name w:val="Heading 4 Char"/>
    <w:link w:val="812"/>
    <w:uiPriority w:val="9"/>
    <w:rPr>
      <w:rFonts w:ascii="Arial" w:hAnsi="Arial" w:eastAsia="Arial" w:cs="Arial"/>
      <w:b/>
      <w:bCs/>
      <w:sz w:val="26"/>
      <w:szCs w:val="26"/>
    </w:rPr>
  </w:style>
  <w:style w:type="paragraph" w:styleId="814">
    <w:name w:val="Heading 5"/>
    <w:basedOn w:val="984"/>
    <w:next w:val="984"/>
    <w:link w:val="81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815">
    <w:name w:val="Heading 5 Char"/>
    <w:link w:val="814"/>
    <w:uiPriority w:val="9"/>
    <w:rPr>
      <w:rFonts w:ascii="Arial" w:hAnsi="Arial" w:eastAsia="Arial" w:cs="Arial"/>
      <w:b/>
      <w:bCs/>
      <w:sz w:val="24"/>
      <w:szCs w:val="24"/>
    </w:rPr>
  </w:style>
  <w:style w:type="paragraph" w:styleId="816">
    <w:name w:val="Heading 6"/>
    <w:basedOn w:val="984"/>
    <w:next w:val="984"/>
    <w:link w:val="81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817">
    <w:name w:val="Heading 6 Char"/>
    <w:link w:val="816"/>
    <w:uiPriority w:val="9"/>
    <w:rPr>
      <w:rFonts w:ascii="Arial" w:hAnsi="Arial" w:eastAsia="Arial" w:cs="Arial"/>
      <w:b/>
      <w:bCs/>
      <w:sz w:val="22"/>
      <w:szCs w:val="22"/>
    </w:rPr>
  </w:style>
  <w:style w:type="paragraph" w:styleId="818">
    <w:name w:val="Heading 7"/>
    <w:basedOn w:val="984"/>
    <w:next w:val="984"/>
    <w:link w:val="81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819">
    <w:name w:val="Heading 7 Char"/>
    <w:link w:val="81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820">
    <w:name w:val="Heading 8"/>
    <w:basedOn w:val="984"/>
    <w:next w:val="984"/>
    <w:link w:val="82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821">
    <w:name w:val="Heading 8 Char"/>
    <w:link w:val="820"/>
    <w:uiPriority w:val="9"/>
    <w:rPr>
      <w:rFonts w:ascii="Arial" w:hAnsi="Arial" w:eastAsia="Arial" w:cs="Arial"/>
      <w:i/>
      <w:iCs/>
      <w:sz w:val="22"/>
      <w:szCs w:val="22"/>
    </w:rPr>
  </w:style>
  <w:style w:type="paragraph" w:styleId="822">
    <w:name w:val="Heading 9"/>
    <w:basedOn w:val="984"/>
    <w:next w:val="984"/>
    <w:link w:val="82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823">
    <w:name w:val="Heading 9 Char"/>
    <w:link w:val="822"/>
    <w:uiPriority w:val="9"/>
    <w:rPr>
      <w:rFonts w:ascii="Arial" w:hAnsi="Arial" w:eastAsia="Arial" w:cs="Arial"/>
      <w:i/>
      <w:iCs/>
      <w:sz w:val="21"/>
      <w:szCs w:val="21"/>
    </w:rPr>
  </w:style>
  <w:style w:type="paragraph" w:styleId="824">
    <w:name w:val="List Paragraph"/>
    <w:basedOn w:val="984"/>
    <w:uiPriority w:val="34"/>
    <w:qFormat/>
    <w:pPr>
      <w:contextualSpacing/>
      <w:ind w:left="720"/>
    </w:pPr>
  </w:style>
  <w:style w:type="paragraph" w:styleId="825">
    <w:name w:val="No Spacing"/>
    <w:uiPriority w:val="1"/>
    <w:qFormat/>
    <w:pPr>
      <w:spacing w:before="0" w:after="0" w:line="240" w:lineRule="auto"/>
    </w:pPr>
  </w:style>
  <w:style w:type="paragraph" w:styleId="826">
    <w:name w:val="Title"/>
    <w:basedOn w:val="984"/>
    <w:next w:val="984"/>
    <w:link w:val="82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827">
    <w:name w:val="Title Char"/>
    <w:link w:val="826"/>
    <w:uiPriority w:val="10"/>
    <w:rPr>
      <w:sz w:val="48"/>
      <w:szCs w:val="48"/>
    </w:rPr>
  </w:style>
  <w:style w:type="paragraph" w:styleId="828">
    <w:name w:val="Subtitle"/>
    <w:basedOn w:val="984"/>
    <w:next w:val="984"/>
    <w:link w:val="829"/>
    <w:uiPriority w:val="11"/>
    <w:qFormat/>
    <w:pPr>
      <w:spacing w:before="200" w:after="200"/>
    </w:pPr>
    <w:rPr>
      <w:sz w:val="24"/>
      <w:szCs w:val="24"/>
    </w:rPr>
  </w:style>
  <w:style w:type="character" w:styleId="829">
    <w:name w:val="Subtitle Char"/>
    <w:link w:val="828"/>
    <w:uiPriority w:val="11"/>
    <w:rPr>
      <w:sz w:val="24"/>
      <w:szCs w:val="24"/>
    </w:rPr>
  </w:style>
  <w:style w:type="paragraph" w:styleId="830">
    <w:name w:val="Quote"/>
    <w:basedOn w:val="984"/>
    <w:next w:val="984"/>
    <w:link w:val="831"/>
    <w:uiPriority w:val="29"/>
    <w:qFormat/>
    <w:pPr>
      <w:ind w:left="720" w:right="720"/>
    </w:pPr>
    <w:rPr>
      <w:i/>
    </w:rPr>
  </w:style>
  <w:style w:type="character" w:styleId="831">
    <w:name w:val="Quote Char"/>
    <w:link w:val="830"/>
    <w:uiPriority w:val="29"/>
    <w:rPr>
      <w:i/>
    </w:rPr>
  </w:style>
  <w:style w:type="paragraph" w:styleId="832">
    <w:name w:val="Intense Quote"/>
    <w:basedOn w:val="984"/>
    <w:next w:val="984"/>
    <w:link w:val="83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833">
    <w:name w:val="Intense Quote Char"/>
    <w:link w:val="832"/>
    <w:uiPriority w:val="30"/>
    <w:rPr>
      <w:i/>
    </w:rPr>
  </w:style>
  <w:style w:type="paragraph" w:styleId="834">
    <w:name w:val="Header"/>
    <w:basedOn w:val="984"/>
    <w:link w:val="83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835">
    <w:name w:val="Header Char"/>
    <w:link w:val="834"/>
    <w:uiPriority w:val="99"/>
  </w:style>
  <w:style w:type="paragraph" w:styleId="836">
    <w:name w:val="Footer"/>
    <w:basedOn w:val="984"/>
    <w:link w:val="83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837">
    <w:name w:val="Footer Char"/>
    <w:link w:val="836"/>
    <w:uiPriority w:val="99"/>
  </w:style>
  <w:style w:type="paragraph" w:styleId="838">
    <w:name w:val="Caption"/>
    <w:basedOn w:val="984"/>
    <w:next w:val="98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839">
    <w:name w:val="Caption Char"/>
    <w:basedOn w:val="838"/>
    <w:link w:val="836"/>
    <w:uiPriority w:val="99"/>
  </w:style>
  <w:style w:type="table" w:styleId="840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41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42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43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44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45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6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47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8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9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0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1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2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3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4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5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6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7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8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9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0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1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2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3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4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5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6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7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8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69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870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71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72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73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74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75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76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77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78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9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0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81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82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83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84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85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86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87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88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89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0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1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2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3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4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5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6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7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8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9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0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1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2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3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904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905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906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907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908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909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910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1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2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3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4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5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6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7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8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9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0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1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2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3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4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25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26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27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28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29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30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31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932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933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934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935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936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937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938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939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940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941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942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943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944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945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46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947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948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949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950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951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952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53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954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955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956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957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958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959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960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961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962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963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964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965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966">
    <w:name w:val="Hyperlink"/>
    <w:uiPriority w:val="99"/>
    <w:unhideWhenUsed/>
    <w:rPr>
      <w:color w:val="0000ff" w:themeColor="hyperlink"/>
      <w:u w:val="single"/>
    </w:rPr>
  </w:style>
  <w:style w:type="paragraph" w:styleId="967">
    <w:name w:val="footnote text"/>
    <w:basedOn w:val="984"/>
    <w:link w:val="968"/>
    <w:uiPriority w:val="99"/>
    <w:semiHidden/>
    <w:unhideWhenUsed/>
    <w:pPr>
      <w:spacing w:after="40" w:line="240" w:lineRule="auto"/>
    </w:pPr>
    <w:rPr>
      <w:sz w:val="18"/>
    </w:rPr>
  </w:style>
  <w:style w:type="character" w:styleId="968">
    <w:name w:val="Footnote Text Char"/>
    <w:link w:val="967"/>
    <w:uiPriority w:val="99"/>
    <w:rPr>
      <w:sz w:val="18"/>
    </w:rPr>
  </w:style>
  <w:style w:type="character" w:styleId="969">
    <w:name w:val="footnote reference"/>
    <w:uiPriority w:val="99"/>
    <w:unhideWhenUsed/>
    <w:rPr>
      <w:vertAlign w:val="superscript"/>
    </w:rPr>
  </w:style>
  <w:style w:type="paragraph" w:styleId="970">
    <w:name w:val="endnote text"/>
    <w:basedOn w:val="984"/>
    <w:link w:val="971"/>
    <w:uiPriority w:val="99"/>
    <w:semiHidden/>
    <w:unhideWhenUsed/>
    <w:pPr>
      <w:spacing w:after="0" w:line="240" w:lineRule="auto"/>
    </w:pPr>
    <w:rPr>
      <w:sz w:val="20"/>
    </w:rPr>
  </w:style>
  <w:style w:type="character" w:styleId="971">
    <w:name w:val="Endnote Text Char"/>
    <w:link w:val="970"/>
    <w:uiPriority w:val="99"/>
    <w:rPr>
      <w:sz w:val="20"/>
    </w:rPr>
  </w:style>
  <w:style w:type="character" w:styleId="972">
    <w:name w:val="endnote reference"/>
    <w:uiPriority w:val="99"/>
    <w:semiHidden/>
    <w:unhideWhenUsed/>
    <w:rPr>
      <w:vertAlign w:val="superscript"/>
    </w:rPr>
  </w:style>
  <w:style w:type="paragraph" w:styleId="973">
    <w:name w:val="toc 1"/>
    <w:basedOn w:val="984"/>
    <w:next w:val="984"/>
    <w:uiPriority w:val="39"/>
    <w:unhideWhenUsed/>
    <w:pPr>
      <w:ind w:left="0" w:right="0" w:firstLine="0"/>
      <w:spacing w:after="57"/>
    </w:pPr>
  </w:style>
  <w:style w:type="paragraph" w:styleId="974">
    <w:name w:val="toc 2"/>
    <w:basedOn w:val="984"/>
    <w:next w:val="984"/>
    <w:uiPriority w:val="39"/>
    <w:unhideWhenUsed/>
    <w:pPr>
      <w:ind w:left="283" w:right="0" w:firstLine="0"/>
      <w:spacing w:after="57"/>
    </w:pPr>
  </w:style>
  <w:style w:type="paragraph" w:styleId="975">
    <w:name w:val="toc 3"/>
    <w:basedOn w:val="984"/>
    <w:next w:val="984"/>
    <w:uiPriority w:val="39"/>
    <w:unhideWhenUsed/>
    <w:pPr>
      <w:ind w:left="567" w:right="0" w:firstLine="0"/>
      <w:spacing w:after="57"/>
    </w:pPr>
  </w:style>
  <w:style w:type="paragraph" w:styleId="976">
    <w:name w:val="toc 4"/>
    <w:basedOn w:val="984"/>
    <w:next w:val="984"/>
    <w:uiPriority w:val="39"/>
    <w:unhideWhenUsed/>
    <w:pPr>
      <w:ind w:left="850" w:right="0" w:firstLine="0"/>
      <w:spacing w:after="57"/>
    </w:pPr>
  </w:style>
  <w:style w:type="paragraph" w:styleId="977">
    <w:name w:val="toc 5"/>
    <w:basedOn w:val="984"/>
    <w:next w:val="984"/>
    <w:uiPriority w:val="39"/>
    <w:unhideWhenUsed/>
    <w:pPr>
      <w:ind w:left="1134" w:right="0" w:firstLine="0"/>
      <w:spacing w:after="57"/>
    </w:pPr>
  </w:style>
  <w:style w:type="paragraph" w:styleId="978">
    <w:name w:val="toc 6"/>
    <w:basedOn w:val="984"/>
    <w:next w:val="984"/>
    <w:uiPriority w:val="39"/>
    <w:unhideWhenUsed/>
    <w:pPr>
      <w:ind w:left="1417" w:right="0" w:firstLine="0"/>
      <w:spacing w:after="57"/>
    </w:pPr>
  </w:style>
  <w:style w:type="paragraph" w:styleId="979">
    <w:name w:val="toc 7"/>
    <w:basedOn w:val="984"/>
    <w:next w:val="984"/>
    <w:uiPriority w:val="39"/>
    <w:unhideWhenUsed/>
    <w:pPr>
      <w:ind w:left="1701" w:right="0" w:firstLine="0"/>
      <w:spacing w:after="57"/>
    </w:pPr>
  </w:style>
  <w:style w:type="paragraph" w:styleId="980">
    <w:name w:val="toc 8"/>
    <w:basedOn w:val="984"/>
    <w:next w:val="984"/>
    <w:uiPriority w:val="39"/>
    <w:unhideWhenUsed/>
    <w:pPr>
      <w:ind w:left="1984" w:right="0" w:firstLine="0"/>
      <w:spacing w:after="57"/>
    </w:pPr>
  </w:style>
  <w:style w:type="paragraph" w:styleId="981">
    <w:name w:val="toc 9"/>
    <w:basedOn w:val="984"/>
    <w:next w:val="984"/>
    <w:uiPriority w:val="39"/>
    <w:unhideWhenUsed/>
    <w:pPr>
      <w:ind w:left="2268" w:right="0" w:firstLine="0"/>
      <w:spacing w:after="57"/>
    </w:pPr>
  </w:style>
  <w:style w:type="paragraph" w:styleId="982">
    <w:name w:val="TOC Heading"/>
    <w:uiPriority w:val="39"/>
    <w:unhideWhenUsed/>
  </w:style>
  <w:style w:type="paragraph" w:styleId="983">
    <w:name w:val="table of figures"/>
    <w:basedOn w:val="984"/>
    <w:next w:val="984"/>
    <w:uiPriority w:val="99"/>
    <w:unhideWhenUsed/>
    <w:pPr>
      <w:spacing w:after="0" w:afterAutospacing="0"/>
    </w:pPr>
  </w:style>
  <w:style w:type="paragraph" w:styleId="984" w:default="1">
    <w:name w:val="Normal"/>
    <w:next w:val="984"/>
    <w:link w:val="984"/>
    <w:rPr>
      <w:bCs/>
      <w:sz w:val="28"/>
      <w:szCs w:val="28"/>
      <w:lang w:val="ru-RU" w:eastAsia="ru-RU" w:bidi="ar-SA"/>
    </w:rPr>
  </w:style>
  <w:style w:type="paragraph" w:styleId="985">
    <w:name w:val="Заголовок 1"/>
    <w:basedOn w:val="984"/>
    <w:next w:val="984"/>
    <w:link w:val="1009"/>
    <w:pPr>
      <w:ind w:firstLine="624"/>
      <w:jc w:val="center"/>
      <w:keepNext/>
      <w:outlineLvl w:val="0"/>
    </w:pPr>
    <w:rPr>
      <w:b/>
      <w:bCs w:val="0"/>
      <w:szCs w:val="20"/>
    </w:rPr>
  </w:style>
  <w:style w:type="character" w:styleId="986">
    <w:name w:val="Основной шрифт абзаца"/>
    <w:next w:val="986"/>
    <w:link w:val="984"/>
    <w:semiHidden/>
  </w:style>
  <w:style w:type="table" w:styleId="987">
    <w:name w:val="Обычная таблица"/>
    <w:next w:val="987"/>
    <w:link w:val="984"/>
    <w:semiHidden/>
    <w:tblPr/>
  </w:style>
  <w:style w:type="numbering" w:styleId="988">
    <w:name w:val="Нет списка"/>
    <w:next w:val="988"/>
    <w:link w:val="984"/>
    <w:semiHidden/>
  </w:style>
  <w:style w:type="paragraph" w:styleId="989">
    <w:name w:val="Нижний колонтитул"/>
    <w:basedOn w:val="984"/>
    <w:next w:val="989"/>
    <w:link w:val="1006"/>
    <w:pPr>
      <w:ind w:firstLine="709"/>
      <w:jc w:val="both"/>
      <w:tabs>
        <w:tab w:val="center" w:pos="4536" w:leader="none"/>
        <w:tab w:val="right" w:pos="9072" w:leader="none"/>
      </w:tabs>
    </w:pPr>
    <w:rPr>
      <w:bCs w:val="0"/>
      <w:szCs w:val="20"/>
    </w:rPr>
  </w:style>
  <w:style w:type="character" w:styleId="990">
    <w:name w:val="Гиперссылка"/>
    <w:next w:val="990"/>
    <w:link w:val="984"/>
    <w:rPr>
      <w:color w:val="0000ff"/>
      <w:u w:val="single"/>
    </w:rPr>
  </w:style>
  <w:style w:type="table" w:styleId="991">
    <w:name w:val="Сетка таблицы"/>
    <w:basedOn w:val="987"/>
    <w:next w:val="991"/>
    <w:link w:val="984"/>
    <w:tblPr/>
  </w:style>
  <w:style w:type="paragraph" w:styleId="992">
    <w:name w:val="Название"/>
    <w:basedOn w:val="984"/>
    <w:next w:val="992"/>
    <w:link w:val="1004"/>
    <w:pPr>
      <w:jc w:val="center"/>
    </w:pPr>
    <w:rPr>
      <w:b/>
      <w:bCs w:val="0"/>
      <w:szCs w:val="20"/>
    </w:rPr>
  </w:style>
  <w:style w:type="paragraph" w:styleId="993">
    <w:name w:val="Подзаголовок"/>
    <w:basedOn w:val="984"/>
    <w:next w:val="993"/>
    <w:link w:val="1005"/>
    <w:pPr>
      <w:jc w:val="center"/>
    </w:pPr>
    <w:rPr>
      <w:b/>
      <w:bCs w:val="0"/>
      <w:szCs w:val="20"/>
    </w:rPr>
  </w:style>
  <w:style w:type="character" w:styleId="994">
    <w:name w:val="Номер страницы"/>
    <w:basedOn w:val="986"/>
    <w:next w:val="994"/>
    <w:link w:val="984"/>
  </w:style>
  <w:style w:type="paragraph" w:styleId="995">
    <w:name w:val="Основной текст"/>
    <w:basedOn w:val="984"/>
    <w:next w:val="995"/>
    <w:link w:val="1007"/>
    <w:pPr>
      <w:jc w:val="center"/>
    </w:pPr>
    <w:rPr>
      <w:b/>
      <w:bCs w:val="0"/>
      <w:sz w:val="24"/>
      <w:szCs w:val="20"/>
    </w:rPr>
  </w:style>
  <w:style w:type="paragraph" w:styleId="996">
    <w:name w:val="Основной текст 3"/>
    <w:basedOn w:val="984"/>
    <w:next w:val="996"/>
    <w:link w:val="984"/>
    <w:pPr>
      <w:spacing w:after="120"/>
    </w:pPr>
    <w:rPr>
      <w:sz w:val="16"/>
      <w:szCs w:val="16"/>
    </w:rPr>
  </w:style>
  <w:style w:type="paragraph" w:styleId="997">
    <w:name w:val="Цитата"/>
    <w:basedOn w:val="984"/>
    <w:next w:val="997"/>
    <w:link w:val="984"/>
    <w:pPr>
      <w:ind w:left="252" w:right="180"/>
    </w:pPr>
    <w:rPr>
      <w:bCs w:val="0"/>
      <w:sz w:val="20"/>
      <w:szCs w:val="24"/>
    </w:rPr>
  </w:style>
  <w:style w:type="paragraph" w:styleId="998">
    <w:name w:val="Верхний колонтитул"/>
    <w:basedOn w:val="984"/>
    <w:next w:val="998"/>
    <w:link w:val="1008"/>
    <w:pPr>
      <w:tabs>
        <w:tab w:val="center" w:pos="4153" w:leader="none"/>
        <w:tab w:val="right" w:pos="8306" w:leader="none"/>
      </w:tabs>
    </w:pPr>
    <w:rPr>
      <w:bCs w:val="0"/>
      <w:sz w:val="20"/>
      <w:szCs w:val="20"/>
    </w:rPr>
  </w:style>
  <w:style w:type="paragraph" w:styleId="999">
    <w:name w:val="Текст"/>
    <w:basedOn w:val="984"/>
    <w:next w:val="999"/>
    <w:link w:val="984"/>
    <w:rPr>
      <w:rFonts w:ascii="Courier New" w:hAnsi="Courier New"/>
      <w:bCs w:val="0"/>
      <w:sz w:val="20"/>
      <w:szCs w:val="20"/>
    </w:rPr>
  </w:style>
  <w:style w:type="paragraph" w:styleId="1000">
    <w:name w:val="Текст сноски"/>
    <w:basedOn w:val="984"/>
    <w:next w:val="1000"/>
    <w:link w:val="984"/>
    <w:semiHidden/>
    <w:pPr>
      <w:ind w:firstLine="340"/>
      <w:jc w:val="both"/>
    </w:pPr>
    <w:rPr>
      <w:bCs w:val="0"/>
      <w:sz w:val="20"/>
      <w:szCs w:val="20"/>
    </w:rPr>
  </w:style>
  <w:style w:type="character" w:styleId="1001">
    <w:name w:val="Знак сноски"/>
    <w:next w:val="1001"/>
    <w:link w:val="984"/>
    <w:semiHidden/>
    <w:rPr>
      <w:vertAlign w:val="superscript"/>
    </w:rPr>
  </w:style>
  <w:style w:type="paragraph" w:styleId="1002">
    <w:name w:val="Основной текст с отступом"/>
    <w:basedOn w:val="984"/>
    <w:next w:val="1002"/>
    <w:link w:val="984"/>
    <w:pPr>
      <w:ind w:left="283"/>
      <w:spacing w:after="120"/>
    </w:pPr>
  </w:style>
  <w:style w:type="paragraph" w:styleId="1003">
    <w:name w:val="Текст выноски"/>
    <w:basedOn w:val="984"/>
    <w:next w:val="1003"/>
    <w:link w:val="984"/>
    <w:semiHidden/>
    <w:rPr>
      <w:rFonts w:ascii="Tahoma" w:hAnsi="Tahoma"/>
      <w:sz w:val="16"/>
      <w:szCs w:val="16"/>
    </w:rPr>
  </w:style>
  <w:style w:type="character" w:styleId="1004">
    <w:name w:val="Название Знак"/>
    <w:next w:val="1004"/>
    <w:link w:val="992"/>
    <w:rPr>
      <w:b/>
      <w:sz w:val="28"/>
    </w:rPr>
  </w:style>
  <w:style w:type="character" w:styleId="1005">
    <w:name w:val="Подзаголовок Знак"/>
    <w:next w:val="1005"/>
    <w:link w:val="993"/>
    <w:rPr>
      <w:b/>
      <w:sz w:val="28"/>
    </w:rPr>
  </w:style>
  <w:style w:type="character" w:styleId="1006">
    <w:name w:val="Нижний колонтитул Знак"/>
    <w:next w:val="1006"/>
    <w:link w:val="989"/>
    <w:rPr>
      <w:sz w:val="28"/>
    </w:rPr>
  </w:style>
  <w:style w:type="character" w:styleId="1007">
    <w:name w:val="Основной текст Знак"/>
    <w:next w:val="1007"/>
    <w:link w:val="995"/>
    <w:rPr>
      <w:b/>
      <w:sz w:val="24"/>
    </w:rPr>
  </w:style>
  <w:style w:type="character" w:styleId="1008">
    <w:name w:val="Верхний колонтитул Знак"/>
    <w:basedOn w:val="986"/>
    <w:next w:val="1008"/>
    <w:link w:val="998"/>
  </w:style>
  <w:style w:type="character" w:styleId="1009">
    <w:name w:val="Заголовок 1 Знак"/>
    <w:next w:val="1009"/>
    <w:link w:val="985"/>
    <w:rPr>
      <w:b/>
      <w:sz w:val="28"/>
    </w:rPr>
  </w:style>
  <w:style w:type="character" w:styleId="1010" w:default="1">
    <w:name w:val="Default Paragraph Font"/>
    <w:uiPriority w:val="1"/>
    <w:semiHidden/>
    <w:unhideWhenUsed/>
  </w:style>
  <w:style w:type="numbering" w:styleId="1011" w:default="1">
    <w:name w:val="No List"/>
    <w:uiPriority w:val="99"/>
    <w:semiHidden/>
    <w:unhideWhenUsed/>
  </w:style>
  <w:style w:type="table" w:styleId="1012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image" Target="media/image1.wmf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Р7-Офис/2024.1.3.422</Application>
  <DocSecurity>0</DocSecurity>
  <HyperlinksChanged>false</HyperlinksChanged>
  <LinksUpToDate>false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28</cp:revision>
  <dcterms:modified xsi:type="dcterms:W3CDTF">2024-09-13T03:23:58Z</dcterms:modified>
</cp:coreProperties>
</file>