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E44468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E44468">
              <w:t>5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3D3779" w:rsidP="0038070B">
      <w:pPr>
        <w:spacing w:line="300" w:lineRule="exact"/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E44468">
        <w:rPr>
          <w:b/>
        </w:rPr>
        <w:t>21</w:t>
      </w:r>
      <w:r w:rsidR="007369C3">
        <w:rPr>
          <w:b/>
        </w:rPr>
        <w:t xml:space="preserve"> </w:t>
      </w:r>
      <w:r w:rsidR="00E44468">
        <w:rPr>
          <w:b/>
        </w:rPr>
        <w:t>м</w:t>
      </w:r>
      <w:r w:rsidR="00581B03">
        <w:rPr>
          <w:b/>
        </w:rPr>
        <w:t>ая</w:t>
      </w:r>
      <w:r w:rsidR="00AD1A48">
        <w:rPr>
          <w:b/>
        </w:rPr>
        <w:t xml:space="preserve"> </w:t>
      </w:r>
      <w:r w:rsidR="00970611">
        <w:rPr>
          <w:b/>
        </w:rPr>
        <w:t>202</w:t>
      </w:r>
      <w:r w:rsidR="00D22285">
        <w:rPr>
          <w:b/>
        </w:rPr>
        <w:t>4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0661A8" w:rsidRPr="00CF0F33" w:rsidRDefault="001D329B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14</w:t>
      </w:r>
      <w:r w:rsidR="000661A8" w:rsidRPr="00CF0F33">
        <w:t>:</w:t>
      </w:r>
      <w:r>
        <w:t>0</w:t>
      </w:r>
      <w:r w:rsidR="000661A8" w:rsidRPr="00CF0F33">
        <w:t>0</w:t>
      </w:r>
    </w:p>
    <w:p w:rsidR="000C4EE0" w:rsidRPr="00CF0F33" w:rsidRDefault="00EF4A6A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 xml:space="preserve">Малый </w:t>
      </w:r>
      <w:r w:rsidR="00F302B2" w:rsidRPr="00CF0F33">
        <w:t>з</w:t>
      </w:r>
      <w:r w:rsidR="000661A8" w:rsidRPr="00CF0F33">
        <w:t xml:space="preserve">ал </w:t>
      </w:r>
    </w:p>
    <w:p w:rsidR="003E51D9" w:rsidRDefault="003E51D9" w:rsidP="0038070B">
      <w:pPr>
        <w:spacing w:line="30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4B3CC3" w:rsidRPr="004B3CC3" w:rsidRDefault="00CB4F49" w:rsidP="0038070B">
      <w:pPr>
        <w:spacing w:line="300" w:lineRule="exact"/>
        <w:ind w:firstLine="709"/>
        <w:jc w:val="both"/>
      </w:pPr>
      <w:r>
        <w:t>Артеменко Александр Викторович –</w:t>
      </w:r>
      <w:r w:rsidR="004B3CC3" w:rsidRPr="004B3CC3">
        <w:t xml:space="preserve"> начальник управления по обеспечению деятельности мировых судей Новосибирской области</w:t>
      </w:r>
      <w:r w:rsidR="004B3CC3">
        <w:t>;</w:t>
      </w:r>
    </w:p>
    <w:p w:rsidR="00D760E4" w:rsidRDefault="00D760E4" w:rsidP="0038070B">
      <w:pPr>
        <w:spacing w:line="300" w:lineRule="exact"/>
        <w:ind w:firstLine="709"/>
        <w:jc w:val="both"/>
      </w:pPr>
      <w:r>
        <w:t xml:space="preserve">Бакулина Вера Ивановна </w:t>
      </w:r>
      <w:r w:rsidR="00CB4F49">
        <w:t>–</w:t>
      </w:r>
      <w:r>
        <w:t xml:space="preserve"> начальник департамента по социально-экономическим вопросам аппарата Законодательного Собрания Новосибирской области;</w:t>
      </w:r>
    </w:p>
    <w:p w:rsidR="0038070B" w:rsidRDefault="0038070B" w:rsidP="0038070B">
      <w:pPr>
        <w:spacing w:line="300" w:lineRule="exact"/>
        <w:ind w:firstLine="709"/>
        <w:jc w:val="both"/>
      </w:pPr>
      <w:r w:rsidRPr="0038070B">
        <w:t>Благо Ольга Анатольевна – председатель избирательной комиссии Новосибирской области;</w:t>
      </w:r>
    </w:p>
    <w:p w:rsidR="00D760E4" w:rsidRDefault="00D760E4" w:rsidP="0038070B">
      <w:pPr>
        <w:spacing w:line="300" w:lineRule="exact"/>
        <w:ind w:firstLine="709"/>
        <w:jc w:val="both"/>
      </w:pPr>
      <w:r>
        <w:t xml:space="preserve">Варда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4B3CC3" w:rsidRDefault="004B3CC3" w:rsidP="0038070B">
      <w:pPr>
        <w:tabs>
          <w:tab w:val="num" w:pos="426"/>
        </w:tabs>
        <w:spacing w:line="300" w:lineRule="exact"/>
        <w:ind w:firstLine="709"/>
        <w:jc w:val="both"/>
      </w:pPr>
      <w:r>
        <w:t xml:space="preserve">Гончарова Елена Анатольевна – председатель Контрольно-счетной палаты Новосибирской области; </w:t>
      </w:r>
    </w:p>
    <w:p w:rsidR="004B3CC3" w:rsidRDefault="004B3CC3" w:rsidP="0038070B">
      <w:pPr>
        <w:tabs>
          <w:tab w:val="num" w:pos="426"/>
        </w:tabs>
        <w:spacing w:line="300" w:lineRule="exact"/>
        <w:ind w:firstLine="709"/>
        <w:jc w:val="both"/>
      </w:pPr>
      <w:r>
        <w:t>Деркач Татьяна Николаевна – министр юстиции Новосибирской области;</w:t>
      </w:r>
    </w:p>
    <w:p w:rsidR="004B3CC3" w:rsidRDefault="004B3CC3" w:rsidP="0038070B">
      <w:pPr>
        <w:tabs>
          <w:tab w:val="num" w:pos="426"/>
        </w:tabs>
        <w:spacing w:line="300" w:lineRule="exact"/>
        <w:ind w:firstLine="709"/>
        <w:jc w:val="both"/>
      </w:pPr>
      <w:r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CB4F49" w:rsidRDefault="00CB4F49" w:rsidP="0038070B">
      <w:pP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Зерняева Елена Александровна –</w:t>
      </w:r>
      <w:r w:rsidRPr="00CB4F49">
        <w:rPr>
          <w:lang w:eastAsia="x-none"/>
        </w:rPr>
        <w:t xml:space="preserve"> Уполномоченный по правам человека в Новосибирской области;</w:t>
      </w:r>
    </w:p>
    <w:p w:rsidR="0038100F" w:rsidRDefault="0038100F" w:rsidP="0038070B">
      <w:pPr>
        <w:tabs>
          <w:tab w:val="num" w:pos="426"/>
        </w:tabs>
        <w:spacing w:line="300" w:lineRule="exact"/>
        <w:ind w:firstLine="709"/>
        <w:jc w:val="both"/>
      </w:pPr>
      <w:r>
        <w:rPr>
          <w:lang w:eastAsia="x-none"/>
        </w:rPr>
        <w:t xml:space="preserve">Клюзов Андрей Анатольевич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заместитель Председателя Правительства Новосибирской области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министр региональной политики Новосибирской области;</w:t>
      </w:r>
      <w:r>
        <w:t xml:space="preserve"> </w:t>
      </w:r>
    </w:p>
    <w:p w:rsidR="00581B03" w:rsidRDefault="00581B03" w:rsidP="0038070B">
      <w:pPr>
        <w:tabs>
          <w:tab w:val="left" w:pos="0"/>
        </w:tabs>
        <w:spacing w:line="300" w:lineRule="exact"/>
        <w:ind w:left="142" w:firstLine="600"/>
        <w:jc w:val="both"/>
        <w:rPr>
          <w:bCs w:val="0"/>
          <w:lang w:eastAsia="x-none"/>
        </w:rPr>
      </w:pPr>
      <w:r w:rsidRPr="00581B03">
        <w:rPr>
          <w:bCs w:val="0"/>
          <w:lang w:eastAsia="x-none"/>
        </w:rPr>
        <w:t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bCs w:val="0"/>
          <w:lang w:eastAsia="x-none"/>
        </w:rPr>
        <w:t>;</w:t>
      </w:r>
    </w:p>
    <w:p w:rsidR="00B71599" w:rsidRDefault="00B71599" w:rsidP="0038070B">
      <w:pPr>
        <w:tabs>
          <w:tab w:val="left" w:pos="0"/>
        </w:tabs>
        <w:spacing w:line="300" w:lineRule="exact"/>
        <w:ind w:left="142" w:firstLine="600"/>
        <w:jc w:val="both"/>
        <w:rPr>
          <w:lang w:eastAsia="x-none"/>
        </w:rPr>
      </w:pPr>
      <w:r w:rsidRPr="00B71599">
        <w:rPr>
          <w:lang w:eastAsia="x-none"/>
        </w:rPr>
        <w:t>Носков Вадим Валерьевич – председатель Совета депутатов Татарского муниципального района Новосибирской области</w:t>
      </w:r>
      <w:r>
        <w:rPr>
          <w:lang w:eastAsia="x-none"/>
        </w:rPr>
        <w:t>;</w:t>
      </w:r>
    </w:p>
    <w:p w:rsidR="00B71599" w:rsidRDefault="00B71599" w:rsidP="0038070B">
      <w:pPr>
        <w:tabs>
          <w:tab w:val="left" w:pos="0"/>
        </w:tabs>
        <w:spacing w:line="300" w:lineRule="exact"/>
        <w:ind w:left="142" w:firstLine="600"/>
        <w:jc w:val="both"/>
        <w:rPr>
          <w:bCs w:val="0"/>
          <w:lang w:eastAsia="x-none"/>
        </w:rPr>
      </w:pPr>
      <w:r>
        <w:rPr>
          <w:lang w:eastAsia="x-none"/>
        </w:rPr>
        <w:t>Объедко Юрий Михайлович - председатель Совета депутатов Карасукского муниципального района Новосибирской области;</w:t>
      </w:r>
    </w:p>
    <w:p w:rsidR="0038070B" w:rsidRDefault="0038070B" w:rsidP="0038070B">
      <w:pPr>
        <w:tabs>
          <w:tab w:val="num" w:pos="426"/>
        </w:tabs>
        <w:spacing w:line="300" w:lineRule="exact"/>
        <w:ind w:firstLine="709"/>
        <w:jc w:val="both"/>
      </w:pPr>
      <w:r w:rsidRPr="0038070B">
        <w:t>Решетников Лев Николаевич – министр экономического развития Новосибирской области</w:t>
      </w:r>
      <w:r>
        <w:t>;</w:t>
      </w:r>
    </w:p>
    <w:p w:rsidR="0085366C" w:rsidRDefault="001A79CD" w:rsidP="0038070B">
      <w:pPr>
        <w:tabs>
          <w:tab w:val="num" w:pos="426"/>
        </w:tabs>
        <w:spacing w:line="300" w:lineRule="exact"/>
        <w:ind w:firstLine="709"/>
        <w:jc w:val="both"/>
      </w:pPr>
      <w:r w:rsidRPr="001A79CD">
        <w:t>Симанчева Людмила Викторовна – председатель Новосибирского областного суда</w:t>
      </w:r>
      <w:r w:rsidR="00760E09">
        <w:t>;</w:t>
      </w:r>
    </w:p>
    <w:p w:rsidR="004A7581" w:rsidRDefault="0085366C" w:rsidP="0038070B">
      <w:pPr>
        <w:tabs>
          <w:tab w:val="num" w:pos="426"/>
        </w:tabs>
        <w:spacing w:line="300" w:lineRule="exact"/>
        <w:ind w:firstLine="709"/>
        <w:jc w:val="both"/>
      </w:pPr>
      <w:r w:rsidRPr="0085366C">
        <w:lastRenderedPageBreak/>
        <w:t xml:space="preserve">Толстых Вячеслав Леонидович </w:t>
      </w:r>
      <w:r>
        <w:t>–</w:t>
      </w:r>
      <w:r w:rsidR="00B751AC">
        <w:t xml:space="preserve"> </w:t>
      </w:r>
      <w:r w:rsidR="00760E09" w:rsidRPr="00760E09">
        <w:t>заместител</w:t>
      </w:r>
      <w:r w:rsidR="00B751AC">
        <w:t>ь</w:t>
      </w:r>
      <w:r w:rsidR="00760E09"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 w:rsidR="00187893">
        <w:t>, советник юстиции</w:t>
      </w:r>
      <w:r w:rsidR="00581B03">
        <w:t>;</w:t>
      </w:r>
    </w:p>
    <w:p w:rsidR="00A21156" w:rsidRDefault="00A21156" w:rsidP="0038070B">
      <w:pPr>
        <w:pBdr>
          <w:bottom w:val="single" w:sz="12" w:space="1" w:color="auto"/>
        </w:pBd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 w:rsidRPr="00A21156">
        <w:rPr>
          <w:lang w:eastAsia="x-none"/>
        </w:rPr>
        <w:t>Шендрик Сергей Михайлович – глава Благовещенского сельсовета Купинского района Новосибирской области;</w:t>
      </w:r>
    </w:p>
    <w:p w:rsidR="006B6B8A" w:rsidRDefault="00B71599" w:rsidP="0038070B">
      <w:pPr>
        <w:pBdr>
          <w:bottom w:val="single" w:sz="12" w:space="1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  <w:r>
        <w:rPr>
          <w:lang w:eastAsia="x-none"/>
        </w:rPr>
        <w:t xml:space="preserve">Ярманов Вячеслав Владимирович – председатель Совета </w:t>
      </w:r>
      <w:r w:rsidR="00404368">
        <w:rPr>
          <w:lang w:eastAsia="x-none"/>
        </w:rPr>
        <w:t>депутатов Маслянинского</w:t>
      </w:r>
      <w:r>
        <w:rPr>
          <w:lang w:eastAsia="x-none"/>
        </w:rPr>
        <w:t xml:space="preserve"> муниципального района Новосибирской области</w:t>
      </w:r>
      <w:r w:rsidR="00EA60DF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38070B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EA60DF" w:rsidRDefault="00EA60DF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p w:rsidR="0070612A" w:rsidRPr="005F7E74" w:rsidRDefault="006B6B8A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EA60DF" w:rsidRPr="00EA60DF" w:rsidRDefault="006B6B8A" w:rsidP="0038070B">
      <w:pPr>
        <w:tabs>
          <w:tab w:val="left" w:pos="0"/>
        </w:tabs>
        <w:spacing w:line="300" w:lineRule="exact"/>
        <w:ind w:firstLine="709"/>
        <w:jc w:val="both"/>
        <w:rPr>
          <w:b/>
        </w:rPr>
      </w:pPr>
      <w:r w:rsidRPr="00EA60DF">
        <w:rPr>
          <w:b/>
          <w:lang w:eastAsia="x-none"/>
        </w:rPr>
        <w:t>2</w:t>
      </w:r>
      <w:r w:rsidR="00413DDD" w:rsidRPr="00EA60DF">
        <w:rPr>
          <w:b/>
          <w:lang w:eastAsia="x-none"/>
        </w:rPr>
        <w:t>.</w:t>
      </w:r>
      <w:r w:rsidR="00413DDD" w:rsidRPr="00EA60DF">
        <w:rPr>
          <w:b/>
        </w:rPr>
        <w:t xml:space="preserve"> </w:t>
      </w:r>
      <w:r w:rsidR="00EA60DF" w:rsidRPr="00EA60DF">
        <w:rPr>
          <w:b/>
        </w:rPr>
        <w:t>О назначении мировых судей.</w:t>
      </w:r>
    </w:p>
    <w:p w:rsidR="00EA60DF" w:rsidRDefault="00EA60DF" w:rsidP="0038070B">
      <w:pPr>
        <w:tabs>
          <w:tab w:val="left" w:pos="0"/>
        </w:tabs>
        <w:spacing w:line="300" w:lineRule="exact"/>
        <w:ind w:firstLine="709"/>
        <w:jc w:val="both"/>
      </w:pPr>
      <w:r w:rsidRPr="00EA60DF">
        <w:t>Доклад: Симанчева Людмила Викторовна – председатель Новосибирского областного суда.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3</w:t>
      </w:r>
      <w:r w:rsidR="00490B5D">
        <w:rPr>
          <w:b/>
          <w:lang w:eastAsia="x-none"/>
        </w:rPr>
        <w:t xml:space="preserve">. </w:t>
      </w:r>
      <w:r w:rsidR="00D72125" w:rsidRPr="00D72125">
        <w:rPr>
          <w:b/>
          <w:lang w:eastAsia="x-none"/>
        </w:rPr>
        <w:t xml:space="preserve">О проекте закона Новосибирской области «Об объединении муниципальных образований, входящих в состав </w:t>
      </w:r>
      <w:r w:rsidR="00D72125">
        <w:rPr>
          <w:b/>
          <w:lang w:eastAsia="x-none"/>
        </w:rPr>
        <w:t>Карасукского</w:t>
      </w:r>
      <w:r w:rsidR="00D72125" w:rsidRPr="00D72125">
        <w:rPr>
          <w:b/>
          <w:lang w:eastAsia="x-none"/>
        </w:rPr>
        <w:t xml:space="preserve"> муниципального района Новосибирской области, и наделении вновь образованного муниципального образования статусом муниципального </w:t>
      </w:r>
      <w:r w:rsidR="00404368" w:rsidRPr="00D72125">
        <w:rPr>
          <w:b/>
          <w:lang w:eastAsia="x-none"/>
        </w:rPr>
        <w:t>округа и</w:t>
      </w:r>
      <w:r w:rsidR="00D72125" w:rsidRPr="00D72125">
        <w:rPr>
          <w:b/>
          <w:lang w:eastAsia="x-none"/>
        </w:rPr>
        <w:t xml:space="preserve"> о внесении изменений в отдельные законы Новосибирской области» </w:t>
      </w:r>
      <w:r>
        <w:rPr>
          <w:b/>
          <w:lang w:eastAsia="x-none"/>
        </w:rPr>
        <w:t>(второе чтение).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4</w:t>
      </w:r>
      <w:r w:rsidR="00490B5D">
        <w:rPr>
          <w:b/>
          <w:lang w:eastAsia="x-none"/>
        </w:rPr>
        <w:t xml:space="preserve">. </w:t>
      </w:r>
      <w:r w:rsidR="00D72125" w:rsidRPr="00D72125">
        <w:rPr>
          <w:b/>
          <w:lang w:eastAsia="x-none"/>
        </w:rPr>
        <w:t xml:space="preserve">О проекте закона Новосибирской области «Об объединении муниципальных образований, входящих в состав </w:t>
      </w:r>
      <w:r w:rsidR="00D72125">
        <w:rPr>
          <w:b/>
          <w:lang w:eastAsia="x-none"/>
        </w:rPr>
        <w:t>Маслянин</w:t>
      </w:r>
      <w:r w:rsidR="00D72125" w:rsidRPr="00D72125">
        <w:rPr>
          <w:b/>
          <w:lang w:eastAsia="x-none"/>
        </w:rPr>
        <w:t xml:space="preserve">ского муниципального района Новосибирской области, и наделении вновь образованного муниципального образования статусом муниципального округа и о внесении изменений в отдельные законы Новосибирской области» </w:t>
      </w:r>
      <w:r>
        <w:rPr>
          <w:b/>
          <w:lang w:eastAsia="x-none"/>
        </w:rPr>
        <w:t>(второе чтение).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5</w:t>
      </w:r>
      <w:r w:rsidR="00D72125">
        <w:rPr>
          <w:b/>
          <w:lang w:eastAsia="x-none"/>
        </w:rPr>
        <w:t>.</w:t>
      </w:r>
      <w:r w:rsidR="00622ABC">
        <w:rPr>
          <w:b/>
          <w:lang w:eastAsia="x-none"/>
        </w:rPr>
        <w:t xml:space="preserve"> </w:t>
      </w:r>
      <w:r w:rsidR="00622ABC" w:rsidRPr="00622ABC">
        <w:rPr>
          <w:b/>
          <w:lang w:eastAsia="x-none"/>
        </w:rPr>
        <w:t>О проекте закона Новосибирской области</w:t>
      </w:r>
      <w:r w:rsidR="00622ABC">
        <w:rPr>
          <w:b/>
          <w:lang w:eastAsia="x-none"/>
        </w:rPr>
        <w:t xml:space="preserve"> «Об объеди</w:t>
      </w:r>
      <w:r w:rsidR="00B31E9F">
        <w:rPr>
          <w:b/>
          <w:lang w:eastAsia="x-none"/>
        </w:rPr>
        <w:t>н</w:t>
      </w:r>
      <w:r w:rsidR="00622ABC">
        <w:rPr>
          <w:b/>
          <w:lang w:eastAsia="x-none"/>
        </w:rPr>
        <w:t>ении муниципальных</w:t>
      </w:r>
      <w:r w:rsidR="00D72125">
        <w:rPr>
          <w:b/>
          <w:lang w:eastAsia="x-none"/>
        </w:rPr>
        <w:t xml:space="preserve"> образований</w:t>
      </w:r>
      <w:r w:rsidR="00622ABC">
        <w:rPr>
          <w:b/>
          <w:lang w:eastAsia="x-none"/>
        </w:rPr>
        <w:t>, входящих в состав Татарского муници</w:t>
      </w:r>
      <w:r w:rsidR="00B31E9F">
        <w:rPr>
          <w:b/>
          <w:lang w:eastAsia="x-none"/>
        </w:rPr>
        <w:t>пального района Новосибирской области</w:t>
      </w:r>
      <w:r w:rsidR="00D72125">
        <w:rPr>
          <w:b/>
          <w:lang w:eastAsia="x-none"/>
        </w:rPr>
        <w:t>, и наделении вновь образованного муниципального образования статусом муниципального округа и о внесении изменений в отдельные законы Новосибирской области</w:t>
      </w:r>
      <w:r w:rsidR="00622ABC">
        <w:rPr>
          <w:b/>
          <w:lang w:eastAsia="x-none"/>
        </w:rPr>
        <w:t>»</w:t>
      </w:r>
      <w:r w:rsidR="00D72125">
        <w:rPr>
          <w:b/>
          <w:lang w:eastAsia="x-none"/>
        </w:rPr>
        <w:t xml:space="preserve"> </w:t>
      </w:r>
      <w:r>
        <w:rPr>
          <w:b/>
          <w:lang w:eastAsia="x-none"/>
        </w:rPr>
        <w:t>(второе чтение).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304D9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6</w:t>
      </w:r>
      <w:r w:rsidR="00D72125">
        <w:rPr>
          <w:b/>
          <w:lang w:eastAsia="x-none"/>
        </w:rPr>
        <w:t xml:space="preserve">. </w:t>
      </w:r>
      <w:r w:rsidR="00C20348">
        <w:rPr>
          <w:b/>
          <w:lang w:eastAsia="x-none"/>
        </w:rPr>
        <w:t>О п</w:t>
      </w:r>
      <w:r w:rsidR="008304D9" w:rsidRPr="008304D9">
        <w:rPr>
          <w:b/>
          <w:lang w:eastAsia="x-none"/>
        </w:rPr>
        <w:t>роект</w:t>
      </w:r>
      <w:r w:rsidR="00C20348">
        <w:rPr>
          <w:b/>
          <w:lang w:eastAsia="x-none"/>
        </w:rPr>
        <w:t>е</w:t>
      </w:r>
      <w:r w:rsidR="008304D9" w:rsidRPr="008304D9">
        <w:rPr>
          <w:b/>
          <w:lang w:eastAsia="x-none"/>
        </w:rPr>
        <w:t xml:space="preserve"> закона Новосибирской области «Об упразднении населенного пункта деревни Селиваново Благовещенского сельсовета Купинского района Новосибирской области и о внесении изменения в статью 4 Закона Новосибирской области «О статусе и границах муниципальных образований Новосибирской области»</w:t>
      </w:r>
      <w:r w:rsidR="008304D9">
        <w:rPr>
          <w:b/>
          <w:lang w:eastAsia="x-none"/>
        </w:rPr>
        <w:t xml:space="preserve"> (в</w:t>
      </w:r>
      <w:r>
        <w:rPr>
          <w:b/>
          <w:lang w:eastAsia="x-none"/>
        </w:rPr>
        <w:t>тор</w:t>
      </w:r>
      <w:r w:rsidR="008304D9">
        <w:rPr>
          <w:b/>
          <w:lang w:eastAsia="x-none"/>
        </w:rPr>
        <w:t>ое чтение).</w:t>
      </w:r>
    </w:p>
    <w:p w:rsidR="005C47E2" w:rsidRDefault="005C47E2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DE6A8D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7</w:t>
      </w:r>
      <w:r w:rsidRPr="00AC7B14">
        <w:rPr>
          <w:b/>
          <w:lang w:eastAsia="x-none"/>
        </w:rPr>
        <w:t xml:space="preserve">. </w:t>
      </w:r>
      <w:r w:rsidRPr="00404368">
        <w:rPr>
          <w:b/>
          <w:lang w:eastAsia="x-none"/>
        </w:rPr>
        <w:tab/>
      </w:r>
      <w:r w:rsidR="00DE6A8D" w:rsidRPr="00DE6A8D">
        <w:rPr>
          <w:b/>
          <w:lang w:eastAsia="x-none"/>
        </w:rPr>
        <w:t>О проекте закона Новосибирской области «О поправках к Уставу Новосибирской области»</w:t>
      </w:r>
      <w:r w:rsidR="00DE6A8D" w:rsidRPr="00DE6A8D">
        <w:t xml:space="preserve"> </w:t>
      </w:r>
      <w:r w:rsidR="00DE6A8D" w:rsidRPr="00DE6A8D">
        <w:rPr>
          <w:b/>
          <w:lang w:eastAsia="x-none"/>
        </w:rPr>
        <w:t>(первое чтение).</w:t>
      </w:r>
    </w:p>
    <w:p w:rsidR="00DE6A8D" w:rsidRDefault="00DE6A8D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Доклад:</w:t>
      </w:r>
      <w:r>
        <w:rPr>
          <w:lang w:eastAsia="x-none"/>
        </w:rPr>
        <w:tab/>
        <w:t>Деркач Татьяна Николаевна – министр юстиции Новосибирской области.</w:t>
      </w:r>
    </w:p>
    <w:p w:rsidR="00404368" w:rsidRPr="00404368" w:rsidRDefault="00DE6A8D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8. </w:t>
      </w:r>
      <w:r w:rsidR="00404368" w:rsidRPr="00404368">
        <w:rPr>
          <w:b/>
          <w:lang w:eastAsia="x-none"/>
        </w:rPr>
        <w:t xml:space="preserve">О проекте закона Новосибирской области «О внесении изменений в Закон Новосибирской области «О бесплатной юридической помощи на территории Новосибирской области» </w:t>
      </w:r>
      <w:r w:rsidR="00404368">
        <w:rPr>
          <w:b/>
          <w:lang w:eastAsia="x-none"/>
        </w:rPr>
        <w:t>(первое чтение).</w:t>
      </w:r>
    </w:p>
    <w:p w:rsidR="00404368" w:rsidRPr="00404368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404368">
        <w:rPr>
          <w:lang w:eastAsia="x-none"/>
        </w:rPr>
        <w:t>Доклад:</w:t>
      </w:r>
      <w:r w:rsidRPr="00404368">
        <w:rPr>
          <w:lang w:eastAsia="x-none"/>
        </w:rPr>
        <w:tab/>
        <w:t>Деркач Татьяна Николаевна – министр юстиции Новосибирской области.</w:t>
      </w:r>
    </w:p>
    <w:p w:rsidR="006C710E" w:rsidRDefault="00DE6A8D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9</w:t>
      </w:r>
      <w:r w:rsidR="00404368" w:rsidRPr="00754A2D">
        <w:rPr>
          <w:b/>
          <w:lang w:eastAsia="x-none"/>
        </w:rPr>
        <w:t>.</w:t>
      </w:r>
      <w:r w:rsidR="006C710E" w:rsidRPr="006C710E">
        <w:t xml:space="preserve"> </w:t>
      </w:r>
      <w:r w:rsidR="006C710E" w:rsidRPr="00404368">
        <w:rPr>
          <w:b/>
          <w:lang w:eastAsia="x-none"/>
        </w:rPr>
        <w:t>О проекте закона Новосибирской области «</w:t>
      </w:r>
      <w:r w:rsidR="006C710E" w:rsidRPr="006C710E">
        <w:rPr>
          <w:b/>
          <w:lang w:eastAsia="x-none"/>
        </w:rPr>
        <w:t>О внесении изменений в отдельные законы Новосибирской области, регулирующие порядок подготовки и проведения выборов в Новосибирской области, правовой статус избирательных комиссий, комиссий референдума в Новосибирской области</w:t>
      </w:r>
      <w:r w:rsidR="006C710E">
        <w:rPr>
          <w:b/>
          <w:lang w:eastAsia="x-none"/>
        </w:rPr>
        <w:t>» (первое чтение).</w:t>
      </w:r>
    </w:p>
    <w:p w:rsidR="006C710E" w:rsidRDefault="006C710E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404368" w:rsidRPr="00754A2D" w:rsidRDefault="006C710E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10.</w:t>
      </w:r>
      <w:r w:rsidR="00404368" w:rsidRPr="00754A2D">
        <w:rPr>
          <w:b/>
          <w:lang w:eastAsia="x-none"/>
        </w:rPr>
        <w:t xml:space="preserve"> Об отчете о ходе реализации государственной программы Новосибирской области «Юстиция» за 202</w:t>
      </w:r>
      <w:r w:rsidR="00404368">
        <w:rPr>
          <w:b/>
          <w:lang w:eastAsia="x-none"/>
        </w:rPr>
        <w:t>3</w:t>
      </w:r>
      <w:r w:rsidR="00404368" w:rsidRPr="00754A2D">
        <w:rPr>
          <w:b/>
          <w:lang w:eastAsia="x-none"/>
        </w:rPr>
        <w:t xml:space="preserve"> год</w:t>
      </w:r>
      <w:r w:rsidR="00404368">
        <w:rPr>
          <w:b/>
          <w:lang w:eastAsia="x-none"/>
        </w:rPr>
        <w:t>.</w:t>
      </w:r>
    </w:p>
    <w:p w:rsidR="00404368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 xml:space="preserve">Доклад: </w:t>
      </w:r>
      <w:r>
        <w:t>Деркач Татьяна Николаевна - министр юстиции Новосибирской области.</w:t>
      </w:r>
    </w:p>
    <w:p w:rsidR="00404368" w:rsidRPr="00754A2D" w:rsidRDefault="00DE6A8D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6C710E">
        <w:rPr>
          <w:b/>
          <w:lang w:eastAsia="x-none"/>
        </w:rPr>
        <w:t>1</w:t>
      </w:r>
      <w:r w:rsidR="00404368" w:rsidRPr="00754A2D">
        <w:rPr>
          <w:b/>
          <w:lang w:eastAsia="x-none"/>
        </w:rPr>
        <w:t xml:space="preserve">. </w:t>
      </w:r>
      <w:r w:rsidR="008B4DD1">
        <w:rPr>
          <w:b/>
          <w:lang w:eastAsia="x-none"/>
        </w:rPr>
        <w:t xml:space="preserve"> </w:t>
      </w:r>
      <w:r w:rsidR="00404368" w:rsidRPr="00754A2D">
        <w:rPr>
          <w:b/>
          <w:lang w:eastAsia="x-none"/>
        </w:rPr>
        <w:t>Об отчете об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 за 202</w:t>
      </w:r>
      <w:r w:rsidR="00404368">
        <w:rPr>
          <w:b/>
          <w:lang w:eastAsia="x-none"/>
        </w:rPr>
        <w:t xml:space="preserve">3 </w:t>
      </w:r>
      <w:r w:rsidR="00404368" w:rsidRPr="00754A2D">
        <w:rPr>
          <w:b/>
          <w:lang w:eastAsia="x-none"/>
        </w:rPr>
        <w:t>год</w:t>
      </w:r>
      <w:r w:rsidR="00404368">
        <w:rPr>
          <w:b/>
          <w:lang w:eastAsia="x-none"/>
        </w:rPr>
        <w:t>.</w:t>
      </w:r>
    </w:p>
    <w:p w:rsidR="00404368" w:rsidRDefault="00404368" w:rsidP="0038070B">
      <w:pPr>
        <w:tabs>
          <w:tab w:val="left" w:pos="0"/>
        </w:tabs>
        <w:spacing w:line="300" w:lineRule="exact"/>
        <w:ind w:firstLine="596"/>
        <w:jc w:val="both"/>
        <w:rPr>
          <w:b/>
          <w:lang w:eastAsia="x-none"/>
        </w:rPr>
      </w:pPr>
      <w:r>
        <w:rPr>
          <w:lang w:eastAsia="x-none"/>
        </w:rPr>
        <w:t>Доклад:</w:t>
      </w:r>
      <w:r>
        <w:t xml:space="preserve"> </w:t>
      </w:r>
      <w:r w:rsidRPr="00754A2D">
        <w:rPr>
          <w:lang w:eastAsia="x-none"/>
        </w:rPr>
        <w:t>Клюзов Андрей Анатольевич - заместитель Председателя Правительства Новосибирской области - министр региональной политики Новосибирской области</w:t>
      </w:r>
      <w:r>
        <w:rPr>
          <w:lang w:eastAsia="x-none"/>
        </w:rPr>
        <w:t>.</w:t>
      </w:r>
    </w:p>
    <w:p w:rsidR="00404368" w:rsidRPr="00D67CE0" w:rsidRDefault="00404368" w:rsidP="0038070B">
      <w:pPr>
        <w:tabs>
          <w:tab w:val="left" w:pos="0"/>
        </w:tabs>
        <w:spacing w:line="300" w:lineRule="exact"/>
        <w:ind w:firstLine="596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6C710E">
        <w:rPr>
          <w:b/>
          <w:lang w:eastAsia="x-none"/>
        </w:rPr>
        <w:t>2</w:t>
      </w:r>
      <w:r w:rsidRPr="00D67CE0">
        <w:rPr>
          <w:b/>
          <w:lang w:eastAsia="x-none"/>
        </w:rPr>
        <w:t>. Об отчете об исполнении государственной программы Новосибирской области «Обеспечение безопасности жизнедеятельности населения Новосибирской области» за 202</w:t>
      </w:r>
      <w:r>
        <w:rPr>
          <w:b/>
          <w:lang w:eastAsia="x-none"/>
        </w:rPr>
        <w:t>3</w:t>
      </w:r>
      <w:r w:rsidRPr="00D67CE0">
        <w:rPr>
          <w:b/>
          <w:lang w:eastAsia="x-none"/>
        </w:rPr>
        <w:t xml:space="preserve"> год.</w:t>
      </w:r>
    </w:p>
    <w:p w:rsidR="00404368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BE6F8F">
        <w:rPr>
          <w:lang w:eastAsia="x-none"/>
        </w:rPr>
        <w:t>Доклад:</w:t>
      </w:r>
      <w:r>
        <w:rPr>
          <w:lang w:eastAsia="x-none"/>
        </w:rPr>
        <w:t xml:space="preserve"> Назаров Евгений Геннадьевич </w:t>
      </w:r>
      <w:r w:rsidRPr="00AA47F8">
        <w:rPr>
          <w:lang w:eastAsia="x-none"/>
        </w:rPr>
        <w:t>–</w:t>
      </w:r>
      <w:r>
        <w:rPr>
          <w:lang w:eastAsia="x-none"/>
        </w:rPr>
        <w:t xml:space="preserve"> исполняющий обязанности </w:t>
      </w:r>
      <w:r w:rsidRPr="00AA47F8">
        <w:rPr>
          <w:lang w:eastAsia="x-none"/>
        </w:rPr>
        <w:t>министр</w:t>
      </w:r>
      <w:r>
        <w:rPr>
          <w:lang w:eastAsia="x-none"/>
        </w:rPr>
        <w:t>а</w:t>
      </w:r>
      <w:r w:rsidRPr="00AA47F8">
        <w:rPr>
          <w:lang w:eastAsia="x-none"/>
        </w:rPr>
        <w:t xml:space="preserve"> жилищно-коммунального хозяйства и энергетики Новосибирской области</w:t>
      </w:r>
      <w:r>
        <w:rPr>
          <w:lang w:eastAsia="x-none"/>
        </w:rPr>
        <w:t>.</w:t>
      </w:r>
    </w:p>
    <w:p w:rsidR="00404368" w:rsidRPr="00404368" w:rsidRDefault="00404368" w:rsidP="0038070B">
      <w:pPr>
        <w:tabs>
          <w:tab w:val="left" w:pos="0"/>
        </w:tabs>
        <w:spacing w:line="300" w:lineRule="exact"/>
        <w:ind w:firstLine="596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6C710E">
        <w:rPr>
          <w:b/>
          <w:lang w:eastAsia="x-none"/>
        </w:rPr>
        <w:t>3</w:t>
      </w:r>
      <w:r>
        <w:rPr>
          <w:b/>
          <w:lang w:eastAsia="x-none"/>
        </w:rPr>
        <w:t>.</w:t>
      </w:r>
      <w:r w:rsidRPr="00404368">
        <w:t xml:space="preserve"> </w:t>
      </w:r>
      <w:r w:rsidRPr="00404368">
        <w:rPr>
          <w:b/>
          <w:lang w:eastAsia="x-none"/>
        </w:rPr>
        <w:t>Об отчете об исполнении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за 2023 год.</w:t>
      </w:r>
    </w:p>
    <w:p w:rsidR="00404368" w:rsidRPr="00404368" w:rsidRDefault="00404368" w:rsidP="0038070B">
      <w:pPr>
        <w:tabs>
          <w:tab w:val="left" w:pos="0"/>
        </w:tabs>
        <w:spacing w:line="300" w:lineRule="exact"/>
        <w:ind w:firstLine="596"/>
        <w:jc w:val="both"/>
        <w:rPr>
          <w:lang w:eastAsia="x-none"/>
        </w:rPr>
      </w:pPr>
      <w:r w:rsidRPr="00404368">
        <w:rPr>
          <w:lang w:eastAsia="x-none"/>
        </w:rPr>
        <w:t>Доклад: Решетников Лев Николаевич – министр экономического развития Новосибирской области.</w:t>
      </w:r>
    </w:p>
    <w:p w:rsidR="00404368" w:rsidRDefault="00404368" w:rsidP="0038070B">
      <w:pPr>
        <w:tabs>
          <w:tab w:val="left" w:pos="0"/>
        </w:tabs>
        <w:spacing w:line="300" w:lineRule="exact"/>
        <w:ind w:firstLine="596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6C710E">
        <w:rPr>
          <w:b/>
          <w:lang w:eastAsia="x-none"/>
        </w:rPr>
        <w:t>4</w:t>
      </w:r>
      <w:r>
        <w:rPr>
          <w:b/>
          <w:lang w:eastAsia="x-none"/>
        </w:rPr>
        <w:t xml:space="preserve">. </w:t>
      </w:r>
      <w:r w:rsidRPr="003274D4">
        <w:rPr>
          <w:b/>
          <w:lang w:eastAsia="x-none"/>
        </w:rPr>
        <w:t>О награждении наград</w:t>
      </w:r>
      <w:r>
        <w:rPr>
          <w:b/>
          <w:lang w:eastAsia="x-none"/>
        </w:rPr>
        <w:t>ами</w:t>
      </w:r>
      <w:r w:rsidRPr="003274D4">
        <w:rPr>
          <w:b/>
          <w:lang w:eastAsia="x-none"/>
        </w:rPr>
        <w:t xml:space="preserve"> Законодательного Собрания Новосибирской области</w:t>
      </w:r>
      <w:r>
        <w:rPr>
          <w:b/>
          <w:lang w:eastAsia="x-none"/>
        </w:rPr>
        <w:t>.</w:t>
      </w:r>
    </w:p>
    <w:p w:rsidR="00404368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404368" w:rsidRPr="00404368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6C710E">
        <w:rPr>
          <w:b/>
          <w:lang w:eastAsia="x-none"/>
        </w:rPr>
        <w:t>5</w:t>
      </w:r>
      <w:r>
        <w:rPr>
          <w:b/>
          <w:lang w:eastAsia="x-none"/>
        </w:rPr>
        <w:t xml:space="preserve">. </w:t>
      </w:r>
      <w:r w:rsidRPr="00404368">
        <w:rPr>
          <w:b/>
          <w:lang w:eastAsia="x-none"/>
        </w:rPr>
        <w:t>О внесении изменений в план законопроектной работы Законодательного Собрания Новосибирской области на 2024 год.</w:t>
      </w:r>
    </w:p>
    <w:p w:rsidR="006D0748" w:rsidRPr="00404368" w:rsidRDefault="00404368" w:rsidP="0038070B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404368">
        <w:rPr>
          <w:lang w:eastAsia="x-none"/>
        </w:rPr>
        <w:t>Доклад:</w:t>
      </w:r>
      <w:r w:rsidRPr="00404368">
        <w:rPr>
          <w:lang w:eastAsia="x-none"/>
        </w:rPr>
        <w:tab/>
        <w:t>Смышляев Евгений Валерьевич – заместител</w:t>
      </w:r>
      <w:r w:rsidR="008E1AA5">
        <w:rPr>
          <w:lang w:eastAsia="x-none"/>
        </w:rPr>
        <w:t>ь</w:t>
      </w:r>
      <w:bookmarkStart w:id="0" w:name="_GoBack"/>
      <w:bookmarkEnd w:id="0"/>
      <w:r w:rsidRPr="00404368">
        <w:rPr>
          <w:lang w:eastAsia="x-none"/>
        </w:rPr>
        <w:t xml:space="preserve">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2F53A0" w:rsidRDefault="002F53A0" w:rsidP="0038070B">
            <w:pPr>
              <w:spacing w:line="300" w:lineRule="exact"/>
            </w:pPr>
          </w:p>
          <w:p w:rsidR="0038070B" w:rsidRDefault="0038070B" w:rsidP="0038070B">
            <w:pPr>
              <w:spacing w:line="300" w:lineRule="exact"/>
            </w:pPr>
          </w:p>
          <w:p w:rsidR="003D3779" w:rsidRPr="000C4EE0" w:rsidRDefault="009A58E5" w:rsidP="0038070B">
            <w:pPr>
              <w:spacing w:line="30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791BD0" w:rsidRDefault="00791BD0" w:rsidP="0038070B">
            <w:pPr>
              <w:spacing w:line="300" w:lineRule="exact"/>
              <w:ind w:right="-106"/>
              <w:jc w:val="right"/>
            </w:pPr>
          </w:p>
          <w:p w:rsidR="002F53A0" w:rsidRDefault="00052C0D" w:rsidP="0038070B">
            <w:pPr>
              <w:spacing w:line="300" w:lineRule="exact"/>
              <w:ind w:right="-106"/>
              <w:jc w:val="right"/>
            </w:pPr>
            <w:r>
              <w:t xml:space="preserve"> </w:t>
            </w:r>
          </w:p>
          <w:p w:rsidR="003D3779" w:rsidRPr="005208B1" w:rsidRDefault="00D037CD" w:rsidP="0038070B">
            <w:pPr>
              <w:spacing w:line="30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38070B">
      <w:pPr>
        <w:spacing w:line="300" w:lineRule="exact"/>
        <w:ind w:firstLine="709"/>
        <w:rPr>
          <w:sz w:val="20"/>
        </w:rPr>
      </w:pPr>
    </w:p>
    <w:sectPr w:rsidR="003D3779" w:rsidRPr="00F55ABD" w:rsidSect="0011246E">
      <w:pgSz w:w="11906" w:h="16838"/>
      <w:pgMar w:top="568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2F" w:rsidRDefault="00DD432F">
      <w:r>
        <w:separator/>
      </w:r>
    </w:p>
  </w:endnote>
  <w:endnote w:type="continuationSeparator" w:id="0">
    <w:p w:rsidR="00DD432F" w:rsidRDefault="00DD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2F" w:rsidRDefault="00DD432F">
      <w:r>
        <w:separator/>
      </w:r>
    </w:p>
  </w:footnote>
  <w:footnote w:type="continuationSeparator" w:id="0">
    <w:p w:rsidR="00DD432F" w:rsidRDefault="00DD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C0D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7BA"/>
    <w:rsid w:val="00090988"/>
    <w:rsid w:val="00091A8F"/>
    <w:rsid w:val="000A06C2"/>
    <w:rsid w:val="000A3BD3"/>
    <w:rsid w:val="000B5986"/>
    <w:rsid w:val="000B62C1"/>
    <w:rsid w:val="000C3183"/>
    <w:rsid w:val="000C4EE0"/>
    <w:rsid w:val="000C5DBF"/>
    <w:rsid w:val="000E741A"/>
    <w:rsid w:val="000E7574"/>
    <w:rsid w:val="000F5B44"/>
    <w:rsid w:val="000F7083"/>
    <w:rsid w:val="0010304D"/>
    <w:rsid w:val="00103BE0"/>
    <w:rsid w:val="001050BE"/>
    <w:rsid w:val="0011095D"/>
    <w:rsid w:val="0011246E"/>
    <w:rsid w:val="001167F5"/>
    <w:rsid w:val="00117A2C"/>
    <w:rsid w:val="001248A8"/>
    <w:rsid w:val="001316D3"/>
    <w:rsid w:val="0013618C"/>
    <w:rsid w:val="001433C3"/>
    <w:rsid w:val="00144CDA"/>
    <w:rsid w:val="0015115B"/>
    <w:rsid w:val="00164E33"/>
    <w:rsid w:val="00172DD2"/>
    <w:rsid w:val="001738E0"/>
    <w:rsid w:val="001771A8"/>
    <w:rsid w:val="00180DBA"/>
    <w:rsid w:val="00183B1F"/>
    <w:rsid w:val="00187893"/>
    <w:rsid w:val="0019017A"/>
    <w:rsid w:val="001964DD"/>
    <w:rsid w:val="001A5E97"/>
    <w:rsid w:val="001A61A4"/>
    <w:rsid w:val="001A79CD"/>
    <w:rsid w:val="001B2312"/>
    <w:rsid w:val="001B259F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E14B7"/>
    <w:rsid w:val="001E1951"/>
    <w:rsid w:val="001E48C9"/>
    <w:rsid w:val="001E56AA"/>
    <w:rsid w:val="001E743A"/>
    <w:rsid w:val="001F2313"/>
    <w:rsid w:val="001F413B"/>
    <w:rsid w:val="001F44FF"/>
    <w:rsid w:val="001F648C"/>
    <w:rsid w:val="0020104F"/>
    <w:rsid w:val="00203BAA"/>
    <w:rsid w:val="0020575E"/>
    <w:rsid w:val="00215B6C"/>
    <w:rsid w:val="00216ADB"/>
    <w:rsid w:val="00216CEF"/>
    <w:rsid w:val="00242630"/>
    <w:rsid w:val="002435AA"/>
    <w:rsid w:val="00244F95"/>
    <w:rsid w:val="002530AB"/>
    <w:rsid w:val="00254277"/>
    <w:rsid w:val="00254536"/>
    <w:rsid w:val="00266EB2"/>
    <w:rsid w:val="00267E27"/>
    <w:rsid w:val="0027098B"/>
    <w:rsid w:val="002754E2"/>
    <w:rsid w:val="002868AD"/>
    <w:rsid w:val="002901A4"/>
    <w:rsid w:val="00291659"/>
    <w:rsid w:val="0029198A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53A0"/>
    <w:rsid w:val="002F6B83"/>
    <w:rsid w:val="002F7267"/>
    <w:rsid w:val="002F7D2C"/>
    <w:rsid w:val="003042A2"/>
    <w:rsid w:val="00312164"/>
    <w:rsid w:val="003130D9"/>
    <w:rsid w:val="00317766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1A18"/>
    <w:rsid w:val="00354B3C"/>
    <w:rsid w:val="0036215B"/>
    <w:rsid w:val="00363408"/>
    <w:rsid w:val="003659EA"/>
    <w:rsid w:val="00365E66"/>
    <w:rsid w:val="00372243"/>
    <w:rsid w:val="00374B78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D1B"/>
    <w:rsid w:val="003C4D34"/>
    <w:rsid w:val="003D3779"/>
    <w:rsid w:val="003E0B8D"/>
    <w:rsid w:val="003E38DE"/>
    <w:rsid w:val="003E51D9"/>
    <w:rsid w:val="003E57C5"/>
    <w:rsid w:val="003F025C"/>
    <w:rsid w:val="003F496C"/>
    <w:rsid w:val="003F642F"/>
    <w:rsid w:val="003F6E76"/>
    <w:rsid w:val="003F734B"/>
    <w:rsid w:val="003F7A84"/>
    <w:rsid w:val="00404368"/>
    <w:rsid w:val="004049BF"/>
    <w:rsid w:val="004065A8"/>
    <w:rsid w:val="004077F6"/>
    <w:rsid w:val="00413DDD"/>
    <w:rsid w:val="00424803"/>
    <w:rsid w:val="00432D7B"/>
    <w:rsid w:val="00433D4C"/>
    <w:rsid w:val="004411B3"/>
    <w:rsid w:val="004443CC"/>
    <w:rsid w:val="0045009E"/>
    <w:rsid w:val="00456C1F"/>
    <w:rsid w:val="004609D8"/>
    <w:rsid w:val="00461449"/>
    <w:rsid w:val="00467A51"/>
    <w:rsid w:val="004716F5"/>
    <w:rsid w:val="00473ABC"/>
    <w:rsid w:val="004773C0"/>
    <w:rsid w:val="004842FE"/>
    <w:rsid w:val="00486873"/>
    <w:rsid w:val="00490B5D"/>
    <w:rsid w:val="004915E2"/>
    <w:rsid w:val="00491730"/>
    <w:rsid w:val="004A7581"/>
    <w:rsid w:val="004A7CF2"/>
    <w:rsid w:val="004A7F62"/>
    <w:rsid w:val="004B0135"/>
    <w:rsid w:val="004B03F0"/>
    <w:rsid w:val="004B2D68"/>
    <w:rsid w:val="004B3CC3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681"/>
    <w:rsid w:val="004F7364"/>
    <w:rsid w:val="00500228"/>
    <w:rsid w:val="005006C7"/>
    <w:rsid w:val="005047E1"/>
    <w:rsid w:val="0051090A"/>
    <w:rsid w:val="005208B1"/>
    <w:rsid w:val="00522056"/>
    <w:rsid w:val="00525451"/>
    <w:rsid w:val="00525717"/>
    <w:rsid w:val="00534A84"/>
    <w:rsid w:val="00535BF6"/>
    <w:rsid w:val="0054249C"/>
    <w:rsid w:val="0054445E"/>
    <w:rsid w:val="005539B2"/>
    <w:rsid w:val="0055492E"/>
    <w:rsid w:val="00567EBA"/>
    <w:rsid w:val="00573D0C"/>
    <w:rsid w:val="0058084C"/>
    <w:rsid w:val="00581B03"/>
    <w:rsid w:val="00586A47"/>
    <w:rsid w:val="00587FFA"/>
    <w:rsid w:val="00590D55"/>
    <w:rsid w:val="0059496A"/>
    <w:rsid w:val="00596F24"/>
    <w:rsid w:val="005978A9"/>
    <w:rsid w:val="005A0DAC"/>
    <w:rsid w:val="005A43CD"/>
    <w:rsid w:val="005A6309"/>
    <w:rsid w:val="005B6B79"/>
    <w:rsid w:val="005B708E"/>
    <w:rsid w:val="005C3C53"/>
    <w:rsid w:val="005C47E2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6E94"/>
    <w:rsid w:val="00684121"/>
    <w:rsid w:val="00691F4C"/>
    <w:rsid w:val="006933C5"/>
    <w:rsid w:val="006958EE"/>
    <w:rsid w:val="006A2CE8"/>
    <w:rsid w:val="006A3179"/>
    <w:rsid w:val="006A4023"/>
    <w:rsid w:val="006A5169"/>
    <w:rsid w:val="006A5F8B"/>
    <w:rsid w:val="006B3321"/>
    <w:rsid w:val="006B5FB7"/>
    <w:rsid w:val="006B6B8A"/>
    <w:rsid w:val="006C2A8F"/>
    <w:rsid w:val="006C3B9B"/>
    <w:rsid w:val="006C710E"/>
    <w:rsid w:val="006D0748"/>
    <w:rsid w:val="006D46AF"/>
    <w:rsid w:val="006D6D70"/>
    <w:rsid w:val="006D724A"/>
    <w:rsid w:val="006D78F4"/>
    <w:rsid w:val="006E1196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3D3B"/>
    <w:rsid w:val="007222E3"/>
    <w:rsid w:val="00723E10"/>
    <w:rsid w:val="00733243"/>
    <w:rsid w:val="00733932"/>
    <w:rsid w:val="00734B8B"/>
    <w:rsid w:val="007369C3"/>
    <w:rsid w:val="00737559"/>
    <w:rsid w:val="00740607"/>
    <w:rsid w:val="00747766"/>
    <w:rsid w:val="00752C28"/>
    <w:rsid w:val="00754A2D"/>
    <w:rsid w:val="0075565C"/>
    <w:rsid w:val="00760E09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416E"/>
    <w:rsid w:val="00787242"/>
    <w:rsid w:val="00791BD0"/>
    <w:rsid w:val="00793521"/>
    <w:rsid w:val="00794E10"/>
    <w:rsid w:val="00797D20"/>
    <w:rsid w:val="00797DEB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E19F3"/>
    <w:rsid w:val="007E3576"/>
    <w:rsid w:val="007E49B4"/>
    <w:rsid w:val="007F1D05"/>
    <w:rsid w:val="007F44F5"/>
    <w:rsid w:val="007F4902"/>
    <w:rsid w:val="007F6E0C"/>
    <w:rsid w:val="008017E0"/>
    <w:rsid w:val="00802931"/>
    <w:rsid w:val="00803CDB"/>
    <w:rsid w:val="00810DAD"/>
    <w:rsid w:val="008129E0"/>
    <w:rsid w:val="0081369F"/>
    <w:rsid w:val="0081576B"/>
    <w:rsid w:val="0081730B"/>
    <w:rsid w:val="00817AD3"/>
    <w:rsid w:val="00821944"/>
    <w:rsid w:val="00822C4F"/>
    <w:rsid w:val="008233B7"/>
    <w:rsid w:val="008304D9"/>
    <w:rsid w:val="0083289A"/>
    <w:rsid w:val="008337BD"/>
    <w:rsid w:val="00840C98"/>
    <w:rsid w:val="00843372"/>
    <w:rsid w:val="00847F5F"/>
    <w:rsid w:val="0085004D"/>
    <w:rsid w:val="008505F0"/>
    <w:rsid w:val="0085366C"/>
    <w:rsid w:val="0085497C"/>
    <w:rsid w:val="00857C23"/>
    <w:rsid w:val="00860D0B"/>
    <w:rsid w:val="008664E3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7C84"/>
    <w:rsid w:val="008D26A4"/>
    <w:rsid w:val="008E1AA5"/>
    <w:rsid w:val="008E34C6"/>
    <w:rsid w:val="008E57BA"/>
    <w:rsid w:val="008E7FAF"/>
    <w:rsid w:val="008F1D7B"/>
    <w:rsid w:val="00903F70"/>
    <w:rsid w:val="009115F6"/>
    <w:rsid w:val="00914147"/>
    <w:rsid w:val="009156A1"/>
    <w:rsid w:val="0091605D"/>
    <w:rsid w:val="009207D6"/>
    <w:rsid w:val="00921239"/>
    <w:rsid w:val="00931E41"/>
    <w:rsid w:val="0093611B"/>
    <w:rsid w:val="0093637D"/>
    <w:rsid w:val="00936617"/>
    <w:rsid w:val="0094730B"/>
    <w:rsid w:val="00950838"/>
    <w:rsid w:val="00952820"/>
    <w:rsid w:val="00953DA3"/>
    <w:rsid w:val="009609E2"/>
    <w:rsid w:val="009633F3"/>
    <w:rsid w:val="00970611"/>
    <w:rsid w:val="009737F0"/>
    <w:rsid w:val="00982B37"/>
    <w:rsid w:val="00995461"/>
    <w:rsid w:val="00997233"/>
    <w:rsid w:val="009A1F08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528C"/>
    <w:rsid w:val="00A02C67"/>
    <w:rsid w:val="00A02E93"/>
    <w:rsid w:val="00A05379"/>
    <w:rsid w:val="00A16DD0"/>
    <w:rsid w:val="00A17E77"/>
    <w:rsid w:val="00A21156"/>
    <w:rsid w:val="00A24A00"/>
    <w:rsid w:val="00A24FD1"/>
    <w:rsid w:val="00A279F6"/>
    <w:rsid w:val="00A30AC7"/>
    <w:rsid w:val="00A315B5"/>
    <w:rsid w:val="00A363B2"/>
    <w:rsid w:val="00A41E90"/>
    <w:rsid w:val="00A4660C"/>
    <w:rsid w:val="00A46B13"/>
    <w:rsid w:val="00A5508D"/>
    <w:rsid w:val="00A659B5"/>
    <w:rsid w:val="00A659BA"/>
    <w:rsid w:val="00A66372"/>
    <w:rsid w:val="00A6661A"/>
    <w:rsid w:val="00A671A1"/>
    <w:rsid w:val="00A67CCF"/>
    <w:rsid w:val="00A715E1"/>
    <w:rsid w:val="00A72AC0"/>
    <w:rsid w:val="00A81243"/>
    <w:rsid w:val="00A833E4"/>
    <w:rsid w:val="00A875C1"/>
    <w:rsid w:val="00A92DE2"/>
    <w:rsid w:val="00A95CE4"/>
    <w:rsid w:val="00A97828"/>
    <w:rsid w:val="00A97F97"/>
    <w:rsid w:val="00AA03A7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CB"/>
    <w:rsid w:val="00AC40BB"/>
    <w:rsid w:val="00AC4A95"/>
    <w:rsid w:val="00AC5254"/>
    <w:rsid w:val="00AC7B14"/>
    <w:rsid w:val="00AD1A48"/>
    <w:rsid w:val="00AD3BF6"/>
    <w:rsid w:val="00AD3E3C"/>
    <w:rsid w:val="00AE4320"/>
    <w:rsid w:val="00AF3C83"/>
    <w:rsid w:val="00B01726"/>
    <w:rsid w:val="00B03364"/>
    <w:rsid w:val="00B0428C"/>
    <w:rsid w:val="00B051F8"/>
    <w:rsid w:val="00B116CA"/>
    <w:rsid w:val="00B147CF"/>
    <w:rsid w:val="00B247C2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446CC"/>
    <w:rsid w:val="00B46046"/>
    <w:rsid w:val="00B46E2B"/>
    <w:rsid w:val="00B527F4"/>
    <w:rsid w:val="00B53D29"/>
    <w:rsid w:val="00B5691B"/>
    <w:rsid w:val="00B60A2E"/>
    <w:rsid w:val="00B66022"/>
    <w:rsid w:val="00B67C4A"/>
    <w:rsid w:val="00B71599"/>
    <w:rsid w:val="00B72332"/>
    <w:rsid w:val="00B7256C"/>
    <w:rsid w:val="00B751AC"/>
    <w:rsid w:val="00B8237A"/>
    <w:rsid w:val="00B91964"/>
    <w:rsid w:val="00B96BD8"/>
    <w:rsid w:val="00BA0782"/>
    <w:rsid w:val="00BA2314"/>
    <w:rsid w:val="00BA4DAA"/>
    <w:rsid w:val="00BA67B3"/>
    <w:rsid w:val="00BA7E7D"/>
    <w:rsid w:val="00BB0633"/>
    <w:rsid w:val="00BB5598"/>
    <w:rsid w:val="00BB5C03"/>
    <w:rsid w:val="00BB6F4D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F8F"/>
    <w:rsid w:val="00BF092E"/>
    <w:rsid w:val="00BF4624"/>
    <w:rsid w:val="00BF480B"/>
    <w:rsid w:val="00BF7D8B"/>
    <w:rsid w:val="00C00AA0"/>
    <w:rsid w:val="00C0343A"/>
    <w:rsid w:val="00C0496F"/>
    <w:rsid w:val="00C07203"/>
    <w:rsid w:val="00C14E56"/>
    <w:rsid w:val="00C15F34"/>
    <w:rsid w:val="00C1690E"/>
    <w:rsid w:val="00C20348"/>
    <w:rsid w:val="00C21B83"/>
    <w:rsid w:val="00C232DA"/>
    <w:rsid w:val="00C23A36"/>
    <w:rsid w:val="00C23E75"/>
    <w:rsid w:val="00C2765D"/>
    <w:rsid w:val="00C278B4"/>
    <w:rsid w:val="00C27CF4"/>
    <w:rsid w:val="00C315FB"/>
    <w:rsid w:val="00C37BD8"/>
    <w:rsid w:val="00C423D6"/>
    <w:rsid w:val="00C4510E"/>
    <w:rsid w:val="00C45B32"/>
    <w:rsid w:val="00C472CD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8053E"/>
    <w:rsid w:val="00C831D4"/>
    <w:rsid w:val="00C85DC3"/>
    <w:rsid w:val="00C92C99"/>
    <w:rsid w:val="00C92F9E"/>
    <w:rsid w:val="00C9416D"/>
    <w:rsid w:val="00C97B7C"/>
    <w:rsid w:val="00CA35FA"/>
    <w:rsid w:val="00CB0C5F"/>
    <w:rsid w:val="00CB3E83"/>
    <w:rsid w:val="00CB4F49"/>
    <w:rsid w:val="00CC0F91"/>
    <w:rsid w:val="00CC10A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2185C"/>
    <w:rsid w:val="00D22285"/>
    <w:rsid w:val="00D23890"/>
    <w:rsid w:val="00D26052"/>
    <w:rsid w:val="00D321AF"/>
    <w:rsid w:val="00D32C9F"/>
    <w:rsid w:val="00D34539"/>
    <w:rsid w:val="00D401ED"/>
    <w:rsid w:val="00D41770"/>
    <w:rsid w:val="00D46136"/>
    <w:rsid w:val="00D47311"/>
    <w:rsid w:val="00D47CB6"/>
    <w:rsid w:val="00D52280"/>
    <w:rsid w:val="00D56BB4"/>
    <w:rsid w:val="00D60788"/>
    <w:rsid w:val="00D65884"/>
    <w:rsid w:val="00D67CE0"/>
    <w:rsid w:val="00D70C33"/>
    <w:rsid w:val="00D72125"/>
    <w:rsid w:val="00D760E4"/>
    <w:rsid w:val="00D766B7"/>
    <w:rsid w:val="00D7750E"/>
    <w:rsid w:val="00D83DF1"/>
    <w:rsid w:val="00D843D0"/>
    <w:rsid w:val="00DA6D74"/>
    <w:rsid w:val="00DB0B76"/>
    <w:rsid w:val="00DC1213"/>
    <w:rsid w:val="00DC16AD"/>
    <w:rsid w:val="00DC2908"/>
    <w:rsid w:val="00DC2CF4"/>
    <w:rsid w:val="00DC6BA5"/>
    <w:rsid w:val="00DD16ED"/>
    <w:rsid w:val="00DD1776"/>
    <w:rsid w:val="00DD1C9A"/>
    <w:rsid w:val="00DD202D"/>
    <w:rsid w:val="00DD25FC"/>
    <w:rsid w:val="00DD3E06"/>
    <w:rsid w:val="00DD40C6"/>
    <w:rsid w:val="00DD432F"/>
    <w:rsid w:val="00DE0442"/>
    <w:rsid w:val="00DE4E53"/>
    <w:rsid w:val="00DE4EF7"/>
    <w:rsid w:val="00DE6A8D"/>
    <w:rsid w:val="00DF40D9"/>
    <w:rsid w:val="00DF789B"/>
    <w:rsid w:val="00E002F9"/>
    <w:rsid w:val="00E0051F"/>
    <w:rsid w:val="00E058E3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40242"/>
    <w:rsid w:val="00E4029F"/>
    <w:rsid w:val="00E4092A"/>
    <w:rsid w:val="00E44468"/>
    <w:rsid w:val="00E469EA"/>
    <w:rsid w:val="00E5285C"/>
    <w:rsid w:val="00E52AA7"/>
    <w:rsid w:val="00E566F8"/>
    <w:rsid w:val="00E60F45"/>
    <w:rsid w:val="00E61DBC"/>
    <w:rsid w:val="00E658BA"/>
    <w:rsid w:val="00E713A0"/>
    <w:rsid w:val="00E72505"/>
    <w:rsid w:val="00E7453F"/>
    <w:rsid w:val="00E75006"/>
    <w:rsid w:val="00E81FAA"/>
    <w:rsid w:val="00E9288A"/>
    <w:rsid w:val="00E944DC"/>
    <w:rsid w:val="00E94E0B"/>
    <w:rsid w:val="00E95E7F"/>
    <w:rsid w:val="00EA2CAF"/>
    <w:rsid w:val="00EA346C"/>
    <w:rsid w:val="00EA4F82"/>
    <w:rsid w:val="00EA60DF"/>
    <w:rsid w:val="00EB468C"/>
    <w:rsid w:val="00EB51EA"/>
    <w:rsid w:val="00EC0425"/>
    <w:rsid w:val="00EC0970"/>
    <w:rsid w:val="00EC2362"/>
    <w:rsid w:val="00EC3A63"/>
    <w:rsid w:val="00EC424B"/>
    <w:rsid w:val="00EC7B61"/>
    <w:rsid w:val="00EE1707"/>
    <w:rsid w:val="00EF2143"/>
    <w:rsid w:val="00EF2A78"/>
    <w:rsid w:val="00EF2D06"/>
    <w:rsid w:val="00EF4A6A"/>
    <w:rsid w:val="00EF7905"/>
    <w:rsid w:val="00F02474"/>
    <w:rsid w:val="00F02C6F"/>
    <w:rsid w:val="00F035E1"/>
    <w:rsid w:val="00F07BBD"/>
    <w:rsid w:val="00F14570"/>
    <w:rsid w:val="00F153EA"/>
    <w:rsid w:val="00F22955"/>
    <w:rsid w:val="00F27312"/>
    <w:rsid w:val="00F302B2"/>
    <w:rsid w:val="00F32607"/>
    <w:rsid w:val="00F33087"/>
    <w:rsid w:val="00F340B4"/>
    <w:rsid w:val="00F348EE"/>
    <w:rsid w:val="00F41B42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301B"/>
    <w:rsid w:val="00F736F9"/>
    <w:rsid w:val="00F7537B"/>
    <w:rsid w:val="00F77291"/>
    <w:rsid w:val="00F83731"/>
    <w:rsid w:val="00F9329D"/>
    <w:rsid w:val="00FA152F"/>
    <w:rsid w:val="00FA32F2"/>
    <w:rsid w:val="00FA3328"/>
    <w:rsid w:val="00FA58AD"/>
    <w:rsid w:val="00FA687A"/>
    <w:rsid w:val="00FA6EFB"/>
    <w:rsid w:val="00FB27B9"/>
    <w:rsid w:val="00FB27FF"/>
    <w:rsid w:val="00FB3876"/>
    <w:rsid w:val="00FB3EAF"/>
    <w:rsid w:val="00FC092F"/>
    <w:rsid w:val="00FC0951"/>
    <w:rsid w:val="00FC10A2"/>
    <w:rsid w:val="00FC1BE2"/>
    <w:rsid w:val="00FC209F"/>
    <w:rsid w:val="00FC5834"/>
    <w:rsid w:val="00FC6ACC"/>
    <w:rsid w:val="00FD1EF4"/>
    <w:rsid w:val="00FE2AE3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6C0D4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0E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868C-1302-44DC-A76C-61312035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784</Words>
  <Characters>6608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2024-05-14T05:24:00Z</cp:lastPrinted>
  <dcterms:created xsi:type="dcterms:W3CDTF">2024-05-14T06:43:00Z</dcterms:created>
  <dcterms:modified xsi:type="dcterms:W3CDTF">2024-05-14T06:43:00Z</dcterms:modified>
</cp:coreProperties>
</file>