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3B73E6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2668865</wp:posOffset>
            </wp:positionH>
            <wp:positionV relativeFrom="paragraph">
              <wp:posOffset>1905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56159B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F078D5" w:rsidRDefault="00F078D5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F078D5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061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905"/>
        <w:gridCol w:w="2071"/>
        <w:gridCol w:w="906"/>
        <w:gridCol w:w="92"/>
      </w:tblGrid>
      <w:tr w:rsidR="003D3779" w:rsidRPr="00535BF6" w:rsidTr="0056159B">
        <w:trPr>
          <w:gridAfter w:val="1"/>
          <w:wAfter w:w="92" w:type="dxa"/>
          <w:trHeight w:val="944"/>
        </w:trPr>
        <w:tc>
          <w:tcPr>
            <w:tcW w:w="3208" w:type="dxa"/>
            <w:gridSpan w:val="2"/>
          </w:tcPr>
          <w:p w:rsidR="003D3779" w:rsidRPr="00F078D5" w:rsidRDefault="00F078D5" w:rsidP="00CC10A6">
            <w:pPr>
              <w:pStyle w:val="a3"/>
              <w:ind w:firstLine="0"/>
              <w:rPr>
                <w:szCs w:val="28"/>
              </w:rPr>
            </w:pPr>
            <w:r w:rsidRPr="00F078D5">
              <w:rPr>
                <w:szCs w:val="28"/>
              </w:rPr>
              <w:t>ул. Кирова, 3 каб. 511,</w:t>
            </w:r>
          </w:p>
          <w:p w:rsidR="003D3779" w:rsidRPr="00F078D5" w:rsidRDefault="0056159B" w:rsidP="00CC10A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-364341</wp:posOffset>
                      </wp:positionH>
                      <wp:positionV relativeFrom="paragraph">
                        <wp:posOffset>606871</wp:posOffset>
                      </wp:positionV>
                      <wp:extent cx="6616065" cy="16510"/>
                      <wp:effectExtent l="13335" t="13970" r="9525" b="1714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035BC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7pt,47.8pt" to="492.2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" strokeweight="1.5pt"/>
                  </w:pict>
                </mc:Fallback>
              </mc:AlternateContent>
            </w:r>
            <w:r w:rsidR="00F078D5" w:rsidRPr="00F078D5">
              <w:rPr>
                <w:szCs w:val="28"/>
              </w:rPr>
              <w:t>г. Новосибирск, 630007</w:t>
            </w:r>
          </w:p>
        </w:tc>
        <w:tc>
          <w:tcPr>
            <w:tcW w:w="3784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2977" w:type="dxa"/>
            <w:gridSpan w:val="2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F078D5">
              <w:t>296-53-55, 296-53-56</w:t>
            </w:r>
          </w:p>
          <w:p w:rsidR="003D3779" w:rsidRPr="000117D2" w:rsidRDefault="003D3779" w:rsidP="00CC10A6">
            <w:r w:rsidRPr="00D85A6B">
              <w:t>факс</w:t>
            </w:r>
            <w:r w:rsidRPr="000117D2">
              <w:t xml:space="preserve">: </w:t>
            </w:r>
          </w:p>
          <w:p w:rsidR="003D3779" w:rsidRPr="000117D2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0117D2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0117D2">
              <w:rPr>
                <w:szCs w:val="28"/>
              </w:rPr>
              <w:t xml:space="preserve">: </w:t>
            </w:r>
            <w:r w:rsidR="00F078D5">
              <w:rPr>
                <w:szCs w:val="28"/>
                <w:lang w:val="en-US"/>
              </w:rPr>
              <w:t>k</w:t>
            </w:r>
            <w:r w:rsidR="00F078D5" w:rsidRPr="000117D2">
              <w:rPr>
                <w:szCs w:val="28"/>
              </w:rPr>
              <w:t>_</w:t>
            </w:r>
            <w:r w:rsidR="00F078D5">
              <w:rPr>
                <w:szCs w:val="28"/>
                <w:lang w:val="en-US"/>
              </w:rPr>
              <w:t>gos</w:t>
            </w:r>
            <w:r w:rsidR="00F078D5" w:rsidRPr="000117D2">
              <w:rPr>
                <w:szCs w:val="28"/>
              </w:rPr>
              <w:t>@</w:t>
            </w:r>
            <w:r w:rsidR="00F078D5">
              <w:rPr>
                <w:szCs w:val="28"/>
                <w:lang w:val="en-US"/>
              </w:rPr>
              <w:t>zsnso</w:t>
            </w:r>
            <w:r w:rsidR="00F078D5" w:rsidRPr="000117D2">
              <w:rPr>
                <w:szCs w:val="28"/>
              </w:rPr>
              <w:t>.</w:t>
            </w:r>
            <w:r w:rsidR="00F078D5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56159B">
        <w:tblPrEx>
          <w:tblBorders>
            <w:bottom w:val="single" w:sz="4" w:space="0" w:color="auto"/>
          </w:tblBorders>
        </w:tblPrEx>
        <w:trPr>
          <w:gridBefore w:val="1"/>
          <w:wBefore w:w="12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0117D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0117D2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976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F078D5"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F078D5">
        <w:rPr>
          <w:b/>
        </w:rPr>
        <w:t>комитета</w:t>
      </w:r>
      <w:r w:rsidR="001B259F">
        <w:rPr>
          <w:b/>
        </w:rPr>
        <w:t xml:space="preserve"> </w:t>
      </w:r>
      <w:r w:rsidR="00F078D5">
        <w:rPr>
          <w:b/>
        </w:rPr>
        <w:t>18 мая 2021</w:t>
      </w:r>
      <w:bookmarkStart w:id="0" w:name="_GoBack"/>
      <w:bookmarkEnd w:id="0"/>
      <w:r w:rsidR="00F078D5">
        <w:rPr>
          <w:b/>
        </w:rPr>
        <w:t>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F078D5">
        <w:rPr>
          <w:b/>
        </w:rPr>
        <w:t>14:00</w:t>
      </w:r>
    </w:p>
    <w:p w:rsidR="008927FF" w:rsidRPr="001B259F" w:rsidRDefault="00F078D5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F1517A" w:rsidRDefault="00F1517A" w:rsidP="00F1517A">
      <w:pPr>
        <w:ind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F1517A" w:rsidRDefault="00F1517A" w:rsidP="00F1517A">
      <w:pPr>
        <w:ind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F1517A" w:rsidRDefault="00F1517A" w:rsidP="00F1517A">
      <w:pPr>
        <w:ind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>Бадьин В.Г., Карпов В.Я., Кива П.Н., Лаптев В.В., Франчук Д. В.</w:t>
      </w:r>
      <w:r>
        <w:rPr>
          <w:rFonts w:cs="Arial"/>
          <w:b/>
        </w:rPr>
        <w:t xml:space="preserve"> </w:t>
      </w:r>
    </w:p>
    <w:p w:rsidR="00F1517A" w:rsidRDefault="00F1517A" w:rsidP="00F1517A">
      <w:pPr>
        <w:ind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Референты комитета: </w:t>
      </w:r>
      <w:r>
        <w:rPr>
          <w:rFonts w:cs="Arial"/>
        </w:rPr>
        <w:t>Беляева С.В., Нестеренко И.А.</w:t>
      </w:r>
      <w:r>
        <w:rPr>
          <w:rFonts w:cs="Arial"/>
          <w:b/>
        </w:rPr>
        <w:t xml:space="preserve"> </w:t>
      </w:r>
    </w:p>
    <w:p w:rsidR="00F1517A" w:rsidRDefault="00F1517A" w:rsidP="00F1517A">
      <w:pPr>
        <w:ind w:firstLine="709"/>
        <w:jc w:val="both"/>
        <w:rPr>
          <w:rFonts w:cs="Arial"/>
          <w:b/>
        </w:rPr>
      </w:pPr>
    </w:p>
    <w:p w:rsidR="00F1517A" w:rsidRDefault="00F1517A" w:rsidP="00F1517A">
      <w:pPr>
        <w:ind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Приглашенные:  </w:t>
      </w:r>
    </w:p>
    <w:p w:rsidR="00F1517A" w:rsidRDefault="00F1517A" w:rsidP="00F1517A">
      <w:pPr>
        <w:ind w:firstLine="709"/>
        <w:jc w:val="both"/>
      </w:pPr>
      <w:r>
        <w:t>Артеменко Александр Викторович - начальник управления по обеспечению деятельности мировых судей Новосибирской области</w:t>
      </w:r>
    </w:p>
    <w:p w:rsidR="00F1517A" w:rsidRDefault="00F1517A" w:rsidP="00F1517A">
      <w:pPr>
        <w:ind w:firstLine="709"/>
        <w:jc w:val="both"/>
      </w:pPr>
      <w:r>
        <w:t>Архипов Денис Николаевич - министр жилищно-коммунального хозяйства и энергетики Новосибирской области</w:t>
      </w:r>
    </w:p>
    <w:p w:rsidR="00F1517A" w:rsidRDefault="00F1517A" w:rsidP="00F1517A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F1517A" w:rsidRDefault="00F1517A" w:rsidP="00F1517A">
      <w:pPr>
        <w:ind w:firstLine="709"/>
        <w:jc w:val="both"/>
      </w:pPr>
      <w:r>
        <w:t>Благо Ольга Анатольевна - председатель Избирательной комиссии Новосибирской области</w:t>
      </w:r>
    </w:p>
    <w:p w:rsidR="00F1517A" w:rsidRDefault="00F1517A" w:rsidP="00F1517A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3C4A4F" w:rsidRDefault="003C4A4F" w:rsidP="00F1517A">
      <w:pPr>
        <w:ind w:firstLine="709"/>
        <w:jc w:val="both"/>
      </w:pPr>
      <w:r w:rsidRPr="003C4A4F">
        <w:t>Вахминцева Марина Николаевна – член Общественного совета при Законодательном Собрании Новосибирской области</w:t>
      </w:r>
    </w:p>
    <w:p w:rsidR="003C4A4F" w:rsidRPr="005C5AA3" w:rsidRDefault="003C4A4F" w:rsidP="003C4A4F">
      <w:pPr>
        <w:ind w:firstLine="709"/>
        <w:jc w:val="both"/>
      </w:pPr>
      <w:r w:rsidRPr="005C5AA3">
        <w:t>Гриднева Галина Борисовна - председатель Общественной палаты Новосибирской области</w:t>
      </w:r>
    </w:p>
    <w:p w:rsidR="00F1517A" w:rsidRDefault="00F1517A" w:rsidP="00F1517A">
      <w:pPr>
        <w:ind w:firstLine="709"/>
        <w:jc w:val="both"/>
      </w:pPr>
      <w:r>
        <w:lastRenderedPageBreak/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F1517A" w:rsidRDefault="00F1517A" w:rsidP="00F1517A">
      <w:pPr>
        <w:ind w:firstLine="709"/>
        <w:jc w:val="both"/>
      </w:pPr>
      <w:r>
        <w:t>Захаров Константин Владимирович - начальник управления государственной архивной службы Новосибирской области;</w:t>
      </w:r>
    </w:p>
    <w:p w:rsidR="003C4A4F" w:rsidRDefault="003C4A4F" w:rsidP="00F1517A">
      <w:pPr>
        <w:ind w:firstLine="709"/>
        <w:jc w:val="both"/>
      </w:pPr>
      <w:r>
        <w:t>Кайгородцев Сергей Алексеевич</w:t>
      </w:r>
      <w:r w:rsidRPr="00AE38CC">
        <w:t xml:space="preserve"> </w:t>
      </w:r>
      <w:r>
        <w:t>–</w:t>
      </w:r>
      <w:r w:rsidRPr="00AE38CC">
        <w:t xml:space="preserve"> </w:t>
      </w:r>
      <w:r>
        <w:t xml:space="preserve">исполнительный директор </w:t>
      </w:r>
      <w:r w:rsidRPr="00AE38CC">
        <w:t>Совета муниципальных образований Новосибирской области</w:t>
      </w:r>
      <w:r>
        <w:t xml:space="preserve"> </w:t>
      </w:r>
    </w:p>
    <w:p w:rsidR="00F1517A" w:rsidRDefault="00F1517A" w:rsidP="00F1517A">
      <w:pPr>
        <w:ind w:firstLine="709"/>
        <w:jc w:val="both"/>
      </w:pPr>
      <w:r>
        <w:t>Краткая Тамара Геннадьевна - председатель Избирательной комиссии города Новосибирска</w:t>
      </w:r>
    </w:p>
    <w:p w:rsidR="00F1517A" w:rsidRDefault="00F1517A" w:rsidP="00F1517A">
      <w:pPr>
        <w:ind w:firstLine="709"/>
        <w:jc w:val="both"/>
      </w:pPr>
      <w:r>
        <w:t>Омелёхина Наталья Владимировна - министр юстиции Новосибирской области</w:t>
      </w:r>
    </w:p>
    <w:p w:rsidR="00F1517A" w:rsidRDefault="00F1517A" w:rsidP="00F1517A">
      <w:pPr>
        <w:ind w:firstLine="709"/>
        <w:jc w:val="both"/>
      </w:pPr>
      <w:r>
        <w:t>Пилипенко Елена Александровна - и.о. председателя Новосибирского областного суда</w:t>
      </w:r>
    </w:p>
    <w:p w:rsidR="00F1517A" w:rsidRDefault="00F1517A" w:rsidP="00F1517A">
      <w:pPr>
        <w:ind w:firstLine="709"/>
        <w:jc w:val="both"/>
      </w:pPr>
      <w:r>
        <w:t>Решетников Лев Николаевич - министр экономического развития Новосибирской области</w:t>
      </w:r>
    </w:p>
    <w:p w:rsidR="003C4A4F" w:rsidRDefault="003C4A4F" w:rsidP="003C4A4F">
      <w:pPr>
        <w:ind w:firstLine="709"/>
        <w:jc w:val="both"/>
      </w:pPr>
      <w:r>
        <w:t>Русаков Алексей Николаевич - член Общественного совета при  Законодательном Собрании Новосибирской области</w:t>
      </w:r>
    </w:p>
    <w:p w:rsidR="003C4A4F" w:rsidRDefault="003C4A4F" w:rsidP="003C4A4F">
      <w:pPr>
        <w:ind w:firstLine="709"/>
        <w:jc w:val="both"/>
      </w:pPr>
      <w:r>
        <w:t>Сафаров Аслиддин Мукомович - член Общественного совета при Законодательном Собрании Новосибирской области</w:t>
      </w:r>
    </w:p>
    <w:p w:rsidR="00F1517A" w:rsidRDefault="00F1517A" w:rsidP="003C4A4F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806B60" w:rsidRDefault="00F1517A" w:rsidP="00F1517A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4466"/>
        <w:gridCol w:w="4888"/>
        <w:gridCol w:w="1350"/>
      </w:tblGrid>
      <w:tr w:rsidR="003A75E8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  <w:hideMark/>
          </w:tcPr>
          <w:p w:rsidR="003A75E8" w:rsidRPr="00F078D5" w:rsidRDefault="00F078D5" w:rsidP="00322C9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Pr="00F078D5" w:rsidRDefault="00F078D5" w:rsidP="00322C9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</w:r>
            <w:r w:rsidR="00F1517A">
              <w:rPr>
                <w:lang w:eastAsia="x-none"/>
              </w:rPr>
              <w:t>О проекте закона Новосибирской области «</w:t>
            </w:r>
            <w:r w:rsidR="00F078D5">
              <w:rPr>
                <w:lang w:eastAsia="x-none"/>
              </w:rPr>
              <w:t xml:space="preserve">О внесении изменения в приложение к Закону Новосибирской области </w:t>
            </w:r>
            <w:r w:rsidR="00F1517A">
              <w:rPr>
                <w:lang w:eastAsia="x-none"/>
              </w:rPr>
              <w:t>«</w:t>
            </w:r>
            <w:r w:rsidR="00F078D5">
              <w:rPr>
                <w:lang w:eastAsia="x-none"/>
              </w:rPr>
              <w:t>О Реестре должностей государственной гражданской службы Новосибирской области</w:t>
            </w:r>
            <w:r w:rsidR="00F1517A">
              <w:rPr>
                <w:lang w:eastAsia="x-none"/>
              </w:rPr>
              <w:t>»</w:t>
            </w:r>
            <w:r w:rsidR="00F078D5">
              <w:rPr>
                <w:lang w:eastAsia="x-none"/>
              </w:rPr>
              <w:t xml:space="preserve"> (второе чтение)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>О проекте закона Новосибирской области «О внесении изменений в статьи 6 и 7 Закона Новосибирской области «О системе исполнительных органов государственной власти Новосибирской области» (второе чтение)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4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>О проекте закона Новосибирской области «О внесении изменения в статью 2 Закона Новосибирской области «Об установлении случаев, порядка и размеров выплат по обязательному государственному страхованию государственных гражданских служащих Новосибирской области» (второе чтение)</w:t>
            </w:r>
          </w:p>
          <w:p w:rsidR="00F1517A" w:rsidRDefault="00F1517A" w:rsidP="00F1517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1517A" w:rsidRDefault="00442D1D" w:rsidP="00F1517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 xml:space="preserve">О проекте закона Новосибирской области «О внесении изменений в Закон Новосибирской области </w:t>
            </w:r>
            <w:r w:rsidR="00F1517A">
              <w:rPr>
                <w:lang w:eastAsia="x-none"/>
              </w:rPr>
              <w:t>«</w:t>
            </w:r>
            <w:r w:rsidR="00F078D5">
              <w:rPr>
                <w:lang w:eastAsia="x-none"/>
              </w:rPr>
              <w:t>Об административных правонарушениях в Новосибирской области</w:t>
            </w:r>
            <w:r w:rsidR="00F1517A">
              <w:rPr>
                <w:lang w:eastAsia="x-none"/>
              </w:rPr>
              <w:t>» (первое чтение)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1517A" w:rsidRDefault="00442D1D" w:rsidP="00F1517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 xml:space="preserve">О проекте закона Новосибирской области «О внесении изменений в Закон Новосибирской области </w:t>
            </w:r>
            <w:r w:rsidR="00F1517A">
              <w:rPr>
                <w:lang w:eastAsia="x-none"/>
              </w:rPr>
              <w:t>«</w:t>
            </w:r>
            <w:r w:rsidR="00F078D5">
              <w:rPr>
                <w:lang w:eastAsia="x-none"/>
              </w:rPr>
              <w:t>О миров</w:t>
            </w:r>
            <w:r w:rsidR="00F1517A">
              <w:rPr>
                <w:lang w:eastAsia="x-none"/>
              </w:rPr>
              <w:t>ых судьях Новосибирской области» (первое чтение)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</w:r>
            <w:r w:rsidR="00F1517A" w:rsidRPr="00F1517A">
              <w:rPr>
                <w:lang w:eastAsia="x-none"/>
              </w:rPr>
              <w:t xml:space="preserve">Смышляев Евгений Валерьевич </w:t>
            </w:r>
            <w:r>
              <w:rPr>
                <w:lang w:eastAsia="x-none"/>
              </w:rPr>
              <w:t>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>О проекте закона Новосибирской области «О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порядок отзыва Губернатора Новосибирской области, правовой статус избирательных комиссий, комиссий референдума в Новосибирской области</w:t>
            </w:r>
            <w:r w:rsidR="00F1517A">
              <w:rPr>
                <w:lang w:eastAsia="x-none"/>
              </w:rPr>
              <w:t>»</w:t>
            </w:r>
            <w:r w:rsidR="00F1517A">
              <w:t xml:space="preserve"> </w:t>
            </w:r>
            <w:r w:rsidR="00F1517A" w:rsidRPr="00F1517A">
              <w:rPr>
                <w:lang w:eastAsia="x-none"/>
              </w:rPr>
              <w:t>(первое чтение)</w:t>
            </w:r>
          </w:p>
          <w:p w:rsidR="00806B60" w:rsidRDefault="00806B60" w:rsidP="00806B6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</w:r>
            <w:r w:rsidR="00F1517A" w:rsidRPr="00F1517A">
              <w:rPr>
                <w:lang w:eastAsia="x-none"/>
              </w:rPr>
              <w:t>О проекте закона Новосибирской области «</w:t>
            </w:r>
            <w:r w:rsidR="00F078D5">
              <w:rPr>
                <w:lang w:eastAsia="x-none"/>
              </w:rPr>
              <w:t xml:space="preserve">О внесении изменений в статью 3 Закона Новосибирской области «О противопожарной службе Новосибирской области и обеспечении пожарной безопасности в Новосибирской </w:t>
            </w:r>
            <w:r w:rsidR="00EA449F">
              <w:rPr>
                <w:lang w:eastAsia="x-none"/>
              </w:rPr>
              <w:t>области» (</w:t>
            </w:r>
            <w:r w:rsidR="00F078D5">
              <w:rPr>
                <w:lang w:eastAsia="x-none"/>
              </w:rPr>
              <w:t>первое чтение)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Архипов Денис Николаевич – министр </w:t>
            </w:r>
            <w:r w:rsidR="00F1517A">
              <w:rPr>
                <w:lang w:eastAsia="x-none"/>
              </w:rPr>
              <w:t xml:space="preserve">                               </w:t>
            </w:r>
            <w:r>
              <w:rPr>
                <w:lang w:eastAsia="x-none"/>
              </w:rPr>
              <w:t>жилищно-коммунального хозяйства и энергетики Новосибирской области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  <w:t>О проекте федерального закона «О внесении изменений в Федеральный закон «Об общих принципах организации местного самоуправления в Российской Федерации»</w:t>
            </w:r>
          </w:p>
          <w:p w:rsidR="00F078D5" w:rsidRPr="00F078D5" w:rsidRDefault="00F1517A" w:rsidP="00FC351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F1517A">
              <w:rPr>
                <w:lang w:eastAsia="x-none"/>
              </w:rPr>
              <w:lastRenderedPageBreak/>
              <w:t>Доклад:</w:t>
            </w:r>
            <w:r w:rsidRPr="00F1517A">
              <w:rPr>
                <w:lang w:eastAsia="x-none"/>
              </w:rPr>
              <w:tab/>
              <w:t>Щербак Александр Александрович – депутат Законодательного Собрания Новосибирской области</w:t>
            </w: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Pr="00F078D5" w:rsidRDefault="00F078D5" w:rsidP="00FC351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3B73E6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442D1D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  <w:r>
              <w:rPr>
                <w:lang w:eastAsia="x-none"/>
              </w:rPr>
              <w:tab/>
            </w:r>
            <w:r w:rsidR="003B73E6" w:rsidRPr="003B73E6">
              <w:rPr>
                <w:lang w:eastAsia="x-none"/>
              </w:rPr>
              <w:t>Об отчете об исполнении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</w:t>
            </w:r>
            <w:r w:rsidR="003B73E6">
              <w:rPr>
                <w:lang w:eastAsia="x-none"/>
              </w:rPr>
              <w:t xml:space="preserve"> за 2020 год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Решетников Лев Николаевич – министр экономического развития Новосибирской области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442D1D">
              <w:rPr>
                <w:lang w:eastAsia="x-none"/>
              </w:rPr>
              <w:t>1</w:t>
            </w:r>
            <w:r>
              <w:rPr>
                <w:lang w:eastAsia="x-none"/>
              </w:rPr>
              <w:t>.</w:t>
            </w:r>
            <w:r>
              <w:rPr>
                <w:lang w:eastAsia="x-none"/>
              </w:rPr>
              <w:tab/>
            </w:r>
            <w:r w:rsidR="003B73E6" w:rsidRPr="003B73E6">
              <w:rPr>
                <w:lang w:eastAsia="x-none"/>
              </w:rPr>
              <w:t xml:space="preserve">Об отчете об исполнении государственной программы Новосибирской области </w:t>
            </w:r>
            <w:r w:rsidR="003B73E6">
              <w:rPr>
                <w:lang w:eastAsia="x-none"/>
              </w:rPr>
              <w:t>«</w:t>
            </w:r>
            <w:r>
              <w:rPr>
                <w:lang w:eastAsia="x-none"/>
              </w:rPr>
              <w:t xml:space="preserve">Обеспечение безопасности </w:t>
            </w:r>
            <w:r w:rsidR="003B73E6">
              <w:rPr>
                <w:lang w:eastAsia="x-none"/>
              </w:rPr>
              <w:t xml:space="preserve">жизнедеятельности населения </w:t>
            </w:r>
            <w:r w:rsidR="003B73E6" w:rsidRPr="003B73E6">
              <w:rPr>
                <w:lang w:eastAsia="x-none"/>
              </w:rPr>
              <w:t>Новосибирской области</w:t>
            </w:r>
            <w:r w:rsidR="003B73E6">
              <w:rPr>
                <w:lang w:eastAsia="x-none"/>
              </w:rPr>
              <w:t>»</w:t>
            </w:r>
            <w:r>
              <w:rPr>
                <w:lang w:eastAsia="x-none"/>
              </w:rPr>
              <w:t xml:space="preserve"> за 2020 год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Архипов Денис Николаевич – министр </w:t>
            </w:r>
            <w:r w:rsidR="00F1517A">
              <w:rPr>
                <w:lang w:eastAsia="x-none"/>
              </w:rPr>
              <w:t xml:space="preserve">                                         </w:t>
            </w:r>
            <w:r>
              <w:rPr>
                <w:lang w:eastAsia="x-none"/>
              </w:rPr>
              <w:t>жилищно-коммунального хозяйства и энергетики Новосибирской области</w:t>
            </w:r>
          </w:p>
          <w:p w:rsidR="00F078D5" w:rsidRP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0117D2" w:rsidRDefault="00442D1D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12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</w:r>
            <w:r w:rsidR="000117D2" w:rsidRPr="003B73E6">
              <w:rPr>
                <w:lang w:eastAsia="x-none"/>
              </w:rPr>
              <w:t xml:space="preserve">Об отчете об исполнении государственной программы Новосибирской области </w:t>
            </w:r>
            <w:r w:rsidR="000117D2">
              <w:rPr>
                <w:lang w:eastAsia="x-none"/>
              </w:rPr>
              <w:t>«Юстиция» за 2020 год</w:t>
            </w:r>
          </w:p>
          <w:p w:rsidR="000117D2" w:rsidRDefault="000117D2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Омелёхина Наталья Владимировна – министр юстиции Новосибирской области</w:t>
            </w:r>
          </w:p>
          <w:p w:rsidR="00F078D5" w:rsidRPr="00F078D5" w:rsidRDefault="00F078D5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0117D2" w:rsidRDefault="00442D1D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</w:r>
            <w:r w:rsidR="000117D2" w:rsidRPr="003B73E6">
              <w:rPr>
                <w:lang w:eastAsia="x-none"/>
              </w:rPr>
              <w:t>Об отчете об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  <w:r w:rsidR="000117D2">
              <w:rPr>
                <w:lang w:eastAsia="x-none"/>
              </w:rPr>
              <w:t xml:space="preserve"> за 2020 год</w:t>
            </w:r>
          </w:p>
          <w:p w:rsidR="000117D2" w:rsidRDefault="000117D2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Яковлев Игорь Николаевич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  <w:p w:rsidR="00F078D5" w:rsidRPr="00F078D5" w:rsidRDefault="00F078D5" w:rsidP="000117D2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F078D5" w:rsidRPr="004E7DFD" w:rsidTr="000117D2">
        <w:trPr>
          <w:gridAfter w:val="1"/>
          <w:wAfter w:w="1350" w:type="dxa"/>
        </w:trPr>
        <w:tc>
          <w:tcPr>
            <w:tcW w:w="9354" w:type="dxa"/>
            <w:gridSpan w:val="2"/>
            <w:shd w:val="clear" w:color="auto" w:fill="auto"/>
          </w:tcPr>
          <w:p w:rsidR="00F1517A" w:rsidRDefault="00442D1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  <w:r w:rsidR="00F078D5">
              <w:rPr>
                <w:lang w:eastAsia="x-none"/>
              </w:rPr>
              <w:t>.</w:t>
            </w:r>
            <w:r w:rsidR="00F078D5">
              <w:rPr>
                <w:lang w:eastAsia="x-none"/>
              </w:rPr>
              <w:tab/>
            </w:r>
            <w:r w:rsidR="00F1517A" w:rsidRPr="00F1517A">
              <w:rPr>
                <w:lang w:eastAsia="x-none"/>
              </w:rPr>
              <w:t xml:space="preserve">Об отчете о ходе реализации ведомственной целевой программы Новосибирской области «Развитие архивного дела в Новосибирской области на 2017- 2025 годы» </w:t>
            </w:r>
            <w:r w:rsidR="00806B60">
              <w:rPr>
                <w:lang w:eastAsia="x-none"/>
              </w:rPr>
              <w:t>за 2020 год</w:t>
            </w:r>
          </w:p>
          <w:p w:rsidR="00F078D5" w:rsidRDefault="00F078D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Захаров Константин Владимирович – начальник управления государственной архивной службы Новосибирской области</w:t>
            </w:r>
          </w:p>
          <w:p w:rsidR="0056159B" w:rsidRDefault="0056159B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0117D2" w:rsidRDefault="00442D1D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15.</w:t>
            </w:r>
            <w:r w:rsidR="0056159B">
              <w:rPr>
                <w:lang w:eastAsia="x-none"/>
              </w:rPr>
              <w:tab/>
            </w:r>
            <w:r w:rsidR="000117D2">
              <w:rPr>
                <w:lang w:eastAsia="x-none"/>
              </w:rPr>
              <w:t>О согласовании проекта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0117D2" w:rsidRDefault="000117D2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0117D2">
              <w:rPr>
                <w:lang w:eastAsia="x-none"/>
              </w:rPr>
              <w:t>Доклад:</w:t>
            </w:r>
            <w:r w:rsidRPr="000117D2">
              <w:rPr>
                <w:lang w:eastAsia="x-none"/>
              </w:rPr>
              <w:tab/>
              <w:t>Яковлев Игорь Николаевич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  <w:p w:rsidR="000117D2" w:rsidRDefault="000117D2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56159B" w:rsidRDefault="00442D1D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16.</w:t>
            </w:r>
            <w:r w:rsidR="000117D2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О награждении наградами</w:t>
            </w:r>
            <w:r w:rsidR="0056159B">
              <w:rPr>
                <w:lang w:eastAsia="x-none"/>
              </w:rPr>
              <w:t xml:space="preserve"> Законодательного Собрания Новосибирской области</w:t>
            </w:r>
          </w:p>
          <w:p w:rsidR="00F078D5" w:rsidRPr="00F078D5" w:rsidRDefault="0056159B" w:rsidP="00FC351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F1517A" w:rsidTr="000117D2">
        <w:tc>
          <w:tcPr>
            <w:tcW w:w="10704" w:type="dxa"/>
            <w:gridSpan w:val="3"/>
          </w:tcPr>
          <w:p w:rsidR="00F1517A" w:rsidRDefault="00F1517A" w:rsidP="0056159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3D3779" w:rsidRPr="002146B5" w:rsidTr="000117D2">
        <w:tblPrEx>
          <w:tblLook w:val="01E0" w:firstRow="1" w:lastRow="1" w:firstColumn="1" w:lastColumn="1" w:noHBand="0" w:noVBand="0"/>
        </w:tblPrEx>
        <w:trPr>
          <w:gridAfter w:val="1"/>
          <w:wAfter w:w="1350" w:type="dxa"/>
          <w:trHeight w:val="274"/>
        </w:trPr>
        <w:tc>
          <w:tcPr>
            <w:tcW w:w="4466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F078D5">
              <w:rPr>
                <w:lang w:val="en-US"/>
              </w:rPr>
              <w:t>комитета</w:t>
            </w:r>
          </w:p>
        </w:tc>
        <w:tc>
          <w:tcPr>
            <w:tcW w:w="4888" w:type="dxa"/>
          </w:tcPr>
          <w:p w:rsidR="003D3779" w:rsidRPr="00623BBA" w:rsidRDefault="00F078D5" w:rsidP="008927FF">
            <w:pPr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0117D2">
        <w:tblPrEx>
          <w:tblLook w:val="01E0" w:firstRow="1" w:lastRow="1" w:firstColumn="1" w:lastColumn="1" w:noHBand="0" w:noVBand="0"/>
        </w:tblPrEx>
        <w:trPr>
          <w:gridAfter w:val="1"/>
          <w:wAfter w:w="1350" w:type="dxa"/>
          <w:trHeight w:val="274"/>
        </w:trPr>
        <w:tc>
          <w:tcPr>
            <w:tcW w:w="4466" w:type="dxa"/>
          </w:tcPr>
          <w:p w:rsidR="00EF2143" w:rsidRPr="00D85A6B" w:rsidRDefault="00EF2143" w:rsidP="00CC10A6"/>
        </w:tc>
        <w:tc>
          <w:tcPr>
            <w:tcW w:w="4888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FC3513">
      <w:pPr>
        <w:ind w:firstLine="709"/>
        <w:rPr>
          <w:sz w:val="20"/>
        </w:rPr>
      </w:pPr>
    </w:p>
    <w:sectPr w:rsidR="003D3779" w:rsidRPr="00F55ABD" w:rsidSect="003C4A4F">
      <w:pgSz w:w="11906" w:h="16838"/>
      <w:pgMar w:top="993" w:right="851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08" w:rsidRDefault="00240008">
      <w:r>
        <w:separator/>
      </w:r>
    </w:p>
  </w:endnote>
  <w:endnote w:type="continuationSeparator" w:id="0">
    <w:p w:rsidR="00240008" w:rsidRDefault="002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08" w:rsidRDefault="00240008">
      <w:r>
        <w:separator/>
      </w:r>
    </w:p>
  </w:footnote>
  <w:footnote w:type="continuationSeparator" w:id="0">
    <w:p w:rsidR="00240008" w:rsidRDefault="0024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F078D5"/>
    <w:rsid w:val="000106D2"/>
    <w:rsid w:val="000117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9154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21591"/>
    <w:rsid w:val="00240008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2C9C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B73E6"/>
    <w:rsid w:val="003C1252"/>
    <w:rsid w:val="003C4A4F"/>
    <w:rsid w:val="003D3779"/>
    <w:rsid w:val="003E57C5"/>
    <w:rsid w:val="003F6E76"/>
    <w:rsid w:val="004049BF"/>
    <w:rsid w:val="004077F6"/>
    <w:rsid w:val="00432D7B"/>
    <w:rsid w:val="00433D4C"/>
    <w:rsid w:val="00442D1D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6159B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06B60"/>
    <w:rsid w:val="008129E0"/>
    <w:rsid w:val="0081369F"/>
    <w:rsid w:val="0081730B"/>
    <w:rsid w:val="008233B7"/>
    <w:rsid w:val="008370BA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C6EEA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49F"/>
    <w:rsid w:val="00EA4F82"/>
    <w:rsid w:val="00EC0970"/>
    <w:rsid w:val="00EC7B61"/>
    <w:rsid w:val="00EF2143"/>
    <w:rsid w:val="00EF2A78"/>
    <w:rsid w:val="00EF7905"/>
    <w:rsid w:val="00F02474"/>
    <w:rsid w:val="00F078D5"/>
    <w:rsid w:val="00F14570"/>
    <w:rsid w:val="00F1517A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39C3"/>
    <w:rsid w:val="00F7537B"/>
    <w:rsid w:val="00F9329D"/>
    <w:rsid w:val="00FA58AD"/>
    <w:rsid w:val="00FA687A"/>
    <w:rsid w:val="00FB27B9"/>
    <w:rsid w:val="00FC10A2"/>
    <w:rsid w:val="00FC209F"/>
    <w:rsid w:val="00FC3513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3CB3"/>
  <w15:chartTrackingRefBased/>
  <w15:docId w15:val="{0B8EAD19-72F6-47C1-BE03-2CC0346E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4BB1-B771-4E8F-9519-24BDC7EA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3</TotalTime>
  <Pages>5</Pages>
  <Words>857</Words>
  <Characters>6986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2021-05-11T07:51:00Z</cp:lastPrinted>
  <dcterms:created xsi:type="dcterms:W3CDTF">2021-05-11T09:11:00Z</dcterms:created>
  <dcterms:modified xsi:type="dcterms:W3CDTF">2021-05-11T09:13:00Z</dcterms:modified>
</cp:coreProperties>
</file>