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55" w:rsidRDefault="006032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24130</wp:posOffset>
            </wp:positionV>
            <wp:extent cx="582930" cy="657225"/>
            <wp:effectExtent l="0" t="0" r="0" b="0"/>
            <wp:wrapNone/>
            <wp:docPr id="1" name="_x0000_s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5516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155" w:rsidRDefault="008B3155">
      <w:pPr>
        <w:jc w:val="center"/>
        <w:rPr>
          <w:b/>
        </w:rPr>
      </w:pPr>
    </w:p>
    <w:p w:rsidR="008B3155" w:rsidRDefault="008B3155">
      <w:pPr>
        <w:jc w:val="center"/>
        <w:rPr>
          <w:b/>
          <w:sz w:val="32"/>
          <w:szCs w:val="32"/>
        </w:rPr>
      </w:pPr>
    </w:p>
    <w:p w:rsidR="008B3155" w:rsidRDefault="008B3155">
      <w:pPr>
        <w:jc w:val="center"/>
        <w:rPr>
          <w:sz w:val="32"/>
          <w:szCs w:val="32"/>
        </w:rPr>
      </w:pPr>
    </w:p>
    <w:p w:rsidR="008B3155" w:rsidRDefault="006032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8B3155" w:rsidRDefault="008B3155">
      <w:pPr>
        <w:jc w:val="center"/>
      </w:pPr>
    </w:p>
    <w:p w:rsidR="008B3155" w:rsidRDefault="00603211">
      <w:pPr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>К О М И С С И Я   П О   Э К О Л О Г И И</w:t>
      </w:r>
    </w:p>
    <w:p w:rsidR="008B3155" w:rsidRDefault="008B3155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B3155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3155" w:rsidRDefault="006032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8B3155" w:rsidRDefault="006032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296-54-33</w:t>
            </w:r>
          </w:p>
          <w:p w:rsidR="008B3155" w:rsidRDefault="006032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bCs w:val="0"/>
                  <w:color w:val="0000FF"/>
                  <w:sz w:val="24"/>
                  <w:szCs w:val="24"/>
                  <w:lang w:val="en-US"/>
                </w:rPr>
                <w:t>k_eko@zsnso.ru</w:t>
              </w:r>
            </w:hyperlink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hyperlink r:id="rId9" w:history="1">
              <w:r>
                <w:rPr>
                  <w:bCs w:val="0"/>
                  <w:color w:val="0000FF"/>
                  <w:sz w:val="24"/>
                  <w:szCs w:val="24"/>
                  <w:lang w:val="en-US"/>
                </w:rPr>
                <w:t>ecology_nso@mail.ru</w:t>
              </w:r>
            </w:hyperlink>
          </w:p>
          <w:p w:rsidR="008B3155" w:rsidRDefault="006032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>http</w:t>
            </w:r>
            <w:r>
              <w:rPr>
                <w:bCs w:val="0"/>
                <w:sz w:val="24"/>
                <w:szCs w:val="24"/>
              </w:rPr>
              <w:t>://</w:t>
            </w:r>
            <w:r>
              <w:rPr>
                <w:bCs w:val="0"/>
                <w:sz w:val="24"/>
                <w:szCs w:val="24"/>
                <w:lang w:val="en-US"/>
              </w:rPr>
              <w:t>www</w:t>
            </w:r>
            <w:r>
              <w:rPr>
                <w:bCs w:val="0"/>
                <w:sz w:val="24"/>
                <w:szCs w:val="24"/>
              </w:rPr>
              <w:t>.</w:t>
            </w:r>
            <w:r>
              <w:rPr>
                <w:bCs w:val="0"/>
                <w:sz w:val="24"/>
                <w:szCs w:val="24"/>
                <w:lang w:val="en-US"/>
              </w:rPr>
              <w:t>zsnso</w:t>
            </w:r>
            <w:r>
              <w:rPr>
                <w:bCs w:val="0"/>
                <w:sz w:val="24"/>
                <w:szCs w:val="24"/>
              </w:rPr>
              <w:t>.</w:t>
            </w:r>
            <w:r>
              <w:rPr>
                <w:bCs w:val="0"/>
                <w:sz w:val="24"/>
                <w:szCs w:val="24"/>
                <w:lang w:val="en-US"/>
              </w:rPr>
              <w:t>ru</w:t>
            </w:r>
          </w:p>
        </w:tc>
      </w:tr>
    </w:tbl>
    <w:p w:rsidR="008B3155" w:rsidRDefault="00603211">
      <w:pPr>
        <w:pStyle w:val="ad"/>
        <w:rPr>
          <w:szCs w:val="28"/>
        </w:rPr>
      </w:pPr>
      <w:r>
        <w:rPr>
          <w:b/>
          <w:bCs/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77B08" id="_x0000_s1638" o:spid="_x0000_s1026" style="position:absolute;flip:y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6.85pt" to="515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TkowEAACYDAAAOAAAAZHJzL2Uyb0RvYy54bWysUk1PGzEQvVfqf7B8b3aTljSssuEAopfS&#10;IkG5IscfWUu2x/KY7ObfMzYhoPaG6oPl+Xqe92bWF5N3bK8TWgg9n89aznSQoGzY9fzP/fWXFWeY&#10;RVDCQdA9P2jkF5vPn9Zj7PQCBnBKJ0YgAbsx9nzIOXZNg3LQXuAMog4UNJC8yGSmXaOSGAndu2bR&#10;tstmhKRiAqkRyXv1EuSbim+Mlvm3Magzcz2n3nK9U7235W42a9HtkoiDlcc2xAe68MIG+vQEdSWy&#10;YE/J/gPlrUyAYPJMgm/AGCt15UBs5u1fbO4GEXXlQuJgPMmE/w9W/trfJmZVzxecBeFpRI9TS+cR&#10;58uvq6LPGLGjtMtwm44WRqrZjjegKF08ZajUJ5M8M87GB1qE6iF6bKpaH05a6ykzSc7l2er7t3Ma&#10;iXyNNaIrEEXFmDD/0OBZefTc2VBkEJ3Y/8RMTVDqa0pxB7i2ztVRusBG+v68PWtrBYKzqkRLHqbd&#10;9tIlthdlG+opBAntXRpZLpCz0C5EXwTYgjpU/tVPw6hlx8Up035v1+q39d48AwAA//8DAFBLAwQU&#10;AAYACAAAACEAsEqMBtwAAAAJAQAADwAAAGRycy9kb3ducmV2LnhtbEyPQWvCQBCF7wX/wzJCL6K7&#10;acCWNBsRoULBHtT+gDE7JtHsbMiumv77rvRQjzPv8d738sVgW3Gl3jeONSQzBYK4dKbhSsP3/mP6&#10;BsIHZIOtY9LwQx4Wxegpx8y4G2/puguViCHsM9RQh9BlUvqyJot+5jriqB1dbzHEs6+k6fEWw20r&#10;X5SaS4sNx4YaO1rVVJ53F6vBT3jztd3E0j3RUZ0m3XptP7V+Hg/LdxCBhvBvhjt+RIciMh3chY0X&#10;rYbpPI1ODWn6CuKuqzRJQBz+PrLI5eOC4hcAAP//AwBQSwECLQAUAAYACAAAACEAtoM4kv4AAADh&#10;AQAAEwAAAAAAAAAAAAAAAAAAAAAAW0NvbnRlbnRfVHlwZXNdLnhtbFBLAQItABQABgAIAAAAIQA4&#10;/SH/1gAAAJQBAAALAAAAAAAAAAAAAAAAAC8BAABfcmVscy8ucmVsc1BLAQItABQABgAIAAAAIQBH&#10;4PTkowEAACYDAAAOAAAAAAAAAAAAAAAAAC4CAABkcnMvZTJvRG9jLnhtbFBLAQItABQABgAIAAAA&#10;IQCwSowG3AAAAAkBAAAPAAAAAAAAAAAAAAAAAP0DAABkcnMvZG93bnJldi54bWxQSwUGAAAAAAQA&#10;BADzAAAABgUAAAAA&#10;" strokeweight="1.5pt"/>
            </w:pict>
          </mc:Fallback>
        </mc:AlternateContent>
      </w:r>
    </w:p>
    <w:p w:rsidR="008B3155" w:rsidRDefault="008B3155">
      <w:pPr>
        <w:pStyle w:val="ad"/>
        <w:rPr>
          <w:b/>
          <w:bCs/>
          <w:szCs w:val="28"/>
          <w:lang w:val="ru-RU" w:eastAsia="ru-RU"/>
        </w:rPr>
      </w:pP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9060"/>
        <w:gridCol w:w="1134"/>
      </w:tblGrid>
      <w:tr w:rsidR="008B3155">
        <w:tc>
          <w:tcPr>
            <w:tcW w:w="9060" w:type="dxa"/>
          </w:tcPr>
          <w:p w:rsidR="008B3155" w:rsidRDefault="00603211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B3155" w:rsidRDefault="00603211">
            <w:pPr>
              <w:rPr>
                <w:highlight w:val="yellow"/>
              </w:rPr>
            </w:pPr>
            <w:r>
              <w:t>№ 41</w:t>
            </w:r>
          </w:p>
        </w:tc>
      </w:tr>
    </w:tbl>
    <w:p w:rsidR="008B3155" w:rsidRDefault="008B3155">
      <w:pPr>
        <w:pStyle w:val="ad"/>
        <w:ind w:firstLine="0"/>
        <w:jc w:val="right"/>
        <w:rPr>
          <w:szCs w:val="28"/>
        </w:rPr>
      </w:pPr>
    </w:p>
    <w:p w:rsidR="008B3155" w:rsidRDefault="00603211">
      <w:pPr>
        <w:pStyle w:val="ad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8B3155" w:rsidRDefault="008B3155">
      <w:pPr>
        <w:pStyle w:val="ad"/>
        <w:ind w:firstLine="0"/>
        <w:jc w:val="right"/>
        <w:rPr>
          <w:szCs w:val="28"/>
          <w:lang w:val="ru-RU"/>
        </w:rPr>
      </w:pPr>
    </w:p>
    <w:p w:rsidR="008B3155" w:rsidRDefault="00603211"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ПОВЕСТКА</w:t>
      </w:r>
    </w:p>
    <w:p w:rsidR="008B3155" w:rsidRDefault="00603211"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>
        <w:rPr>
          <w:b/>
        </w:rPr>
        <w:t>3 октября 2024 года</w:t>
      </w:r>
    </w:p>
    <w:p w:rsidR="008B3155" w:rsidRDefault="008B3155">
      <w:pPr>
        <w:pStyle w:val="ad"/>
        <w:rPr>
          <w:szCs w:val="28"/>
        </w:rPr>
      </w:pPr>
    </w:p>
    <w:p w:rsidR="008B3155" w:rsidRDefault="00603211">
      <w:pPr>
        <w:pStyle w:val="ad"/>
        <w:jc w:val="right"/>
        <w:rPr>
          <w:szCs w:val="28"/>
          <w:lang w:val="ru-RU"/>
        </w:rPr>
      </w:pPr>
      <w:r>
        <w:rPr>
          <w:szCs w:val="28"/>
          <w:lang w:val="ru-RU"/>
        </w:rPr>
        <w:t>Начало в 11-00</w:t>
      </w:r>
    </w:p>
    <w:p w:rsidR="008B3155" w:rsidRDefault="00603211">
      <w:pPr>
        <w:pStyle w:val="ad"/>
        <w:jc w:val="right"/>
        <w:rPr>
          <w:szCs w:val="28"/>
          <w:lang w:val="ru-RU"/>
        </w:rPr>
      </w:pPr>
      <w:r>
        <w:rPr>
          <w:szCs w:val="28"/>
          <w:lang w:val="ru-RU"/>
        </w:rPr>
        <w:t>З</w:t>
      </w:r>
      <w:r>
        <w:rPr>
          <w:szCs w:val="28"/>
          <w:lang w:val="ru-RU"/>
        </w:rPr>
        <w:t>ал 11 этажа</w:t>
      </w:r>
      <w:bookmarkStart w:id="0" w:name="_GoBack"/>
      <w:bookmarkEnd w:id="0"/>
    </w:p>
    <w:p w:rsidR="008B3155" w:rsidRDefault="008B3155">
      <w:pPr>
        <w:ind w:firstLine="709"/>
        <w:jc w:val="both"/>
        <w:rPr>
          <w:rFonts w:eastAsia="Calibri"/>
          <w:bCs w:val="0"/>
          <w:u w:val="single"/>
          <w:lang w:eastAsia="en-US"/>
        </w:rPr>
      </w:pPr>
    </w:p>
    <w:p w:rsidR="008B3155" w:rsidRDefault="00603211">
      <w:pPr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u w:val="single"/>
          <w:lang w:eastAsia="en-US"/>
        </w:rPr>
        <w:t>Приглашенные</w:t>
      </w:r>
      <w:r>
        <w:rPr>
          <w:rFonts w:eastAsia="Calibri"/>
          <w:bCs w:val="0"/>
          <w:lang w:eastAsia="en-US"/>
        </w:rPr>
        <w:t xml:space="preserve">: </w:t>
      </w:r>
    </w:p>
    <w:p w:rsidR="008B3155" w:rsidRDefault="00603211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rFonts w:eastAsia="Calibri"/>
          <w:lang w:eastAsia="en-US"/>
        </w:rPr>
        <w:t>Заикина Светлана Сергеевна – глава регионального исполкома ОНФ в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rFonts w:eastAsia="Calibri"/>
          <w:lang w:eastAsia="en-US"/>
        </w:rPr>
        <w:t>Карпов Владимир Яковлевич – заместитель Председателя Законодательного Собрания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rFonts w:eastAsia="Calibri"/>
          <w:bCs w:val="0"/>
          <w:lang w:eastAsia="en-US"/>
        </w:rPr>
        <w:t>Кудин Игорь Валерьевич – председатель постоянной комиссии Совета д</w:t>
      </w:r>
      <w:r>
        <w:rPr>
          <w:rFonts w:eastAsia="Calibri"/>
          <w:bCs w:val="0"/>
          <w:lang w:eastAsia="en-US"/>
        </w:rPr>
        <w:t>епутатов города Новосибирска по городскому хозяйству;</w:t>
      </w:r>
    </w:p>
    <w:p w:rsidR="008B3155" w:rsidRDefault="00603211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rFonts w:eastAsia="Calibri"/>
          <w:bCs w:val="0"/>
          <w:lang w:eastAsia="en-US"/>
        </w:rPr>
        <w:t>Назаров Евгений Геннадьевич – исполняющий обязанности министра жилищно-коммунального хозяйства и энергетики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rFonts w:eastAsia="Calibri"/>
          <w:bCs w:val="0"/>
          <w:lang w:eastAsia="en-US"/>
        </w:rPr>
        <w:t>Салин Андрей Александрович – депутат Совета депутатов Каргатского район</w:t>
      </w:r>
      <w:r>
        <w:rPr>
          <w:rFonts w:eastAsia="Calibri"/>
          <w:bCs w:val="0"/>
          <w:lang w:eastAsia="en-US"/>
        </w:rPr>
        <w:t>а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Сидорова Мария Юрьевна – председатель комитета охраны окружающей среды мэрии города Новосибирска;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Сметанин Олег Александрович – эколог, председатель общественного благотворительного фонда «Славянский»;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Ульянова Елена Андреевна – Новосибирский межрайонный природоохранный прокурор;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t>Хапко Ирина Борисовна – председатель комиссии по экологии и охране окружающей среды Общественной палаты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Чернавина Ольга Владимировна – президент НРСФОО «Н</w:t>
      </w:r>
      <w:r>
        <w:rPr>
          <w:rFonts w:eastAsia="Calibri"/>
          <w:lang w:eastAsia="en-US"/>
        </w:rPr>
        <w:t>О ФРС»;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Шестернин Евгений Анатольевич – министр природных ресурсов и экологии Новосибирской области;</w:t>
      </w:r>
    </w:p>
    <w:p w:rsidR="008B3155" w:rsidRDefault="00603211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lastRenderedPageBreak/>
        <w:t xml:space="preserve">Южаков Александр Юрьевич - </w:t>
      </w:r>
      <w:r>
        <w:rPr>
          <w:rFonts w:eastAsia="Calibri"/>
          <w:lang w:eastAsia="en-US"/>
        </w:rPr>
        <w:t>директор муниципального унитарного предприятия г. Новосибирска «Спецавтохозяйство»</w:t>
      </w:r>
      <w:r>
        <w:rPr>
          <w:rFonts w:eastAsia="Calibri"/>
          <w:lang w:eastAsia="en-US"/>
        </w:rPr>
        <w:t>.</w:t>
      </w:r>
    </w:p>
    <w:p w:rsidR="008B3155" w:rsidRDefault="008B3155">
      <w:pPr>
        <w:pBdr>
          <w:bottom w:val="single" w:sz="12" w:space="1" w:color="000000"/>
        </w:pBdr>
        <w:ind w:firstLine="709"/>
        <w:jc w:val="both"/>
        <w:rPr>
          <w:rFonts w:eastAsia="Calibri"/>
          <w:bCs w:val="0"/>
          <w:lang w:eastAsia="en-US"/>
        </w:rPr>
      </w:pPr>
    </w:p>
    <w:p w:rsidR="008B3155" w:rsidRDefault="008B3155">
      <w:pPr>
        <w:ind w:firstLine="709"/>
        <w:jc w:val="both"/>
        <w:rPr>
          <w:rFonts w:eastAsia="Calibri"/>
          <w:bCs w:val="0"/>
          <w:lang w:eastAsia="en-US"/>
        </w:rPr>
      </w:pPr>
    </w:p>
    <w:p w:rsidR="008B3155" w:rsidRDefault="00603211">
      <w:pPr>
        <w:ind w:firstLine="709"/>
        <w:jc w:val="both"/>
        <w:rPr>
          <w:b/>
        </w:rPr>
      </w:pPr>
      <w:r>
        <w:rPr>
          <w:rFonts w:eastAsia="Calibri"/>
          <w:b/>
          <w:bCs w:val="0"/>
          <w:lang w:eastAsia="en-US"/>
        </w:rPr>
        <w:t>1.</w:t>
      </w:r>
      <w:r>
        <w:rPr>
          <w:b/>
        </w:rPr>
        <w:t> Утверждение повестки и регламента засед</w:t>
      </w:r>
      <w:r>
        <w:rPr>
          <w:b/>
        </w:rPr>
        <w:t>ания комиссии.</w:t>
      </w:r>
    </w:p>
    <w:p w:rsidR="008B3155" w:rsidRDefault="00603211">
      <w:pPr>
        <w:tabs>
          <w:tab w:val="center" w:pos="4536"/>
          <w:tab w:val="right" w:pos="9072"/>
        </w:tabs>
        <w:ind w:firstLine="709"/>
        <w:jc w:val="both"/>
      </w:pPr>
      <w:r>
        <w:t>Доклад: Фролов Ярослав Александрович – заместитель председателя комиссии Законодательного Собрания Новосибирской области по экологии.</w:t>
      </w:r>
    </w:p>
    <w:p w:rsidR="008B3155" w:rsidRDefault="008B3155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b/>
          <w:bCs w:val="0"/>
          <w:lang w:eastAsia="en-US"/>
        </w:rPr>
      </w:pPr>
    </w:p>
    <w:p w:rsidR="008B3155" w:rsidRPr="00603211" w:rsidRDefault="00603211">
      <w:pPr>
        <w:pStyle w:val="ad"/>
        <w:rPr>
          <w:rFonts w:eastAsia="Calibri"/>
          <w:b/>
          <w:lang w:val="ru-RU"/>
        </w:rPr>
      </w:pPr>
      <w:r>
        <w:rPr>
          <w:rFonts w:eastAsia="Calibri"/>
          <w:b/>
          <w:bCs/>
          <w:lang w:val="ru-RU"/>
        </w:rPr>
        <w:t>2. </w:t>
      </w:r>
      <w:r w:rsidRPr="00603211">
        <w:rPr>
          <w:b/>
          <w:bCs/>
          <w:szCs w:val="28"/>
          <w:lang w:val="ru-RU"/>
        </w:rPr>
        <w:t xml:space="preserve">О </w:t>
      </w:r>
      <w:r>
        <w:rPr>
          <w:b/>
          <w:bCs/>
          <w:color w:val="111111"/>
          <w:szCs w:val="28"/>
          <w:lang w:val="ru-RU"/>
        </w:rPr>
        <w:t xml:space="preserve">реализации реформы </w:t>
      </w:r>
      <w:r>
        <w:rPr>
          <w:b/>
          <w:bCs/>
          <w:color w:val="111111"/>
          <w:szCs w:val="28"/>
          <w:lang w:val="es-AR"/>
        </w:rPr>
        <w:t xml:space="preserve">обращения </w:t>
      </w:r>
      <w:r w:rsidRPr="00603211">
        <w:rPr>
          <w:b/>
          <w:bCs/>
          <w:color w:val="111111"/>
          <w:szCs w:val="28"/>
          <w:lang w:val="ru-RU"/>
        </w:rPr>
        <w:t xml:space="preserve">с </w:t>
      </w:r>
      <w:r>
        <w:rPr>
          <w:b/>
          <w:bCs/>
          <w:color w:val="111111"/>
          <w:szCs w:val="28"/>
          <w:lang w:val="ru-RU"/>
        </w:rPr>
        <w:t xml:space="preserve">отходами производства </w:t>
      </w:r>
      <w:r w:rsidRPr="00603211">
        <w:rPr>
          <w:b/>
          <w:bCs/>
          <w:color w:val="111111"/>
          <w:szCs w:val="28"/>
          <w:lang w:val="ru-RU"/>
        </w:rPr>
        <w:t xml:space="preserve">и </w:t>
      </w:r>
      <w:r>
        <w:rPr>
          <w:b/>
          <w:bCs/>
          <w:color w:val="111111"/>
          <w:szCs w:val="28"/>
          <w:lang w:val="ru-RU"/>
        </w:rPr>
        <w:t xml:space="preserve">потребления </w:t>
      </w:r>
      <w:r w:rsidRPr="00603211">
        <w:rPr>
          <w:b/>
          <w:bCs/>
          <w:color w:val="111111"/>
          <w:szCs w:val="28"/>
          <w:lang w:val="ru-RU"/>
        </w:rPr>
        <w:t xml:space="preserve">и </w:t>
      </w:r>
      <w:r>
        <w:rPr>
          <w:b/>
          <w:bCs/>
          <w:color w:val="111111"/>
          <w:szCs w:val="28"/>
          <w:lang w:val="ru-RU"/>
        </w:rPr>
        <w:t xml:space="preserve">создания инфраструктуры для их </w:t>
      </w:r>
      <w:r>
        <w:rPr>
          <w:b/>
          <w:bCs/>
          <w:color w:val="111111"/>
          <w:szCs w:val="28"/>
          <w:lang w:val="ru-RU"/>
        </w:rPr>
        <w:t>переработки</w:t>
      </w:r>
      <w:r>
        <w:rPr>
          <w:b/>
          <w:bCs/>
          <w:szCs w:val="28"/>
          <w:lang w:val="ru-RU"/>
        </w:rPr>
        <w:t xml:space="preserve"> </w:t>
      </w:r>
      <w:r w:rsidRPr="00603211">
        <w:rPr>
          <w:b/>
          <w:bCs/>
          <w:szCs w:val="28"/>
          <w:lang w:val="ru-RU"/>
        </w:rPr>
        <w:t xml:space="preserve">в </w:t>
      </w:r>
      <w:r>
        <w:rPr>
          <w:b/>
          <w:bCs/>
          <w:szCs w:val="28"/>
          <w:lang w:val="ru-RU"/>
        </w:rPr>
        <w:t>Новосибирской области</w:t>
      </w:r>
    </w:p>
    <w:p w:rsidR="008B3155" w:rsidRDefault="00603211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Cs w:val="20"/>
          <w:lang w:eastAsia="en-US"/>
        </w:rPr>
        <w:t xml:space="preserve">Доклад: </w:t>
      </w:r>
      <w:r>
        <w:rPr>
          <w:bCs w:val="0"/>
          <w:szCs w:val="20"/>
          <w:lang w:eastAsia="en-US"/>
        </w:rPr>
        <w:t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lang w:eastAsia="en-US"/>
        </w:rPr>
        <w:t>;</w:t>
      </w:r>
    </w:p>
    <w:p w:rsidR="008B3155" w:rsidRDefault="00603211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Cs w:val="20"/>
          <w:lang w:eastAsia="en-US"/>
        </w:rPr>
        <w:t>Шестернин Евгений Анатольевич – министр природных ресурсов и экологии Новосибирск</w:t>
      </w:r>
      <w:r>
        <w:rPr>
          <w:rFonts w:eastAsia="Calibri"/>
          <w:szCs w:val="20"/>
          <w:lang w:eastAsia="en-US"/>
        </w:rPr>
        <w:t>ой области;</w:t>
      </w:r>
    </w:p>
    <w:p w:rsidR="008B3155" w:rsidRDefault="00603211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Южаков Александр Юрьевич – директор муниципального унитарного предприятия г. Новосибирска «Спецавтохозяйство» (регионального оператора по обращению с твердыми коммунальными отходами на территории Новосибирской области)</w:t>
      </w:r>
    </w:p>
    <w:p w:rsidR="008B3155" w:rsidRDefault="008B3155">
      <w:pPr>
        <w:pStyle w:val="ad"/>
        <w:rPr>
          <w:rFonts w:eastAsia="Calibri"/>
          <w:b/>
          <w:bCs/>
          <w:lang w:val="ru-RU"/>
        </w:rPr>
      </w:pPr>
    </w:p>
    <w:p w:rsidR="008B3155" w:rsidRPr="00603211" w:rsidRDefault="00603211">
      <w:pPr>
        <w:pStyle w:val="ad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3. О предложениях в план</w:t>
      </w:r>
      <w:r>
        <w:rPr>
          <w:rFonts w:eastAsia="Calibri"/>
          <w:b/>
          <w:bCs/>
          <w:lang w:val="ru-RU"/>
        </w:rPr>
        <w:t xml:space="preserve"> работы Законодательного Собрания Новосибирской области на 2025 год</w:t>
      </w:r>
    </w:p>
    <w:p w:rsidR="008B3155" w:rsidRDefault="00603211">
      <w:pPr>
        <w:pStyle w:val="ad"/>
        <w:rPr>
          <w:rFonts w:eastAsia="Calibri"/>
          <w:lang w:val="ru-RU"/>
        </w:rPr>
      </w:pPr>
      <w:r>
        <w:rPr>
          <w:rFonts w:eastAsia="Calibri"/>
          <w:lang w:val="ru-RU"/>
        </w:rPr>
        <w:t>Доклад: Фролов Ярослав Александрович – заместитель председателя комиссии Законодательного Собрания Новосибирской области по экологии</w:t>
      </w:r>
    </w:p>
    <w:p w:rsidR="008B3155" w:rsidRDefault="008B3155">
      <w:pPr>
        <w:pStyle w:val="ad"/>
        <w:rPr>
          <w:rFonts w:eastAsia="Calibri"/>
          <w:lang w:val="ru-RU"/>
        </w:rPr>
      </w:pPr>
    </w:p>
    <w:p w:rsidR="008B3155" w:rsidRDefault="00603211">
      <w:pPr>
        <w:pStyle w:val="ad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4. О предложениях в план контрольных мероприятий Законодательного Собрания Новосибирской области по соблюдению и исполнению законов Новосибирской области на 2025 год</w:t>
      </w:r>
    </w:p>
    <w:p w:rsidR="008B3155" w:rsidRPr="00603211" w:rsidRDefault="00603211">
      <w:pPr>
        <w:pStyle w:val="ad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Доклад: Фролов Ярослав Александрович – заместитель председателя комиссии Законодательного </w:t>
      </w:r>
      <w:r>
        <w:rPr>
          <w:rFonts w:eastAsia="Calibri"/>
          <w:lang w:val="ru-RU"/>
        </w:rPr>
        <w:t>Собрания Новосибирской области по экологии.</w:t>
      </w:r>
    </w:p>
    <w:p w:rsidR="008B3155" w:rsidRDefault="008B3155">
      <w:pPr>
        <w:pStyle w:val="ad"/>
        <w:rPr>
          <w:rFonts w:eastAsia="Calibri"/>
          <w:b/>
          <w:bCs/>
          <w:lang w:val="ru-RU"/>
        </w:rPr>
      </w:pPr>
    </w:p>
    <w:p w:rsidR="008B3155" w:rsidRDefault="00603211">
      <w:pPr>
        <w:pStyle w:val="ad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5. Разное</w:t>
      </w:r>
      <w:r w:rsidRPr="00603211">
        <w:rPr>
          <w:rFonts w:eastAsia="Calibri"/>
          <w:b/>
          <w:bCs/>
          <w:lang w:val="ru-RU"/>
        </w:rPr>
        <w:t>.</w:t>
      </w:r>
      <w:r>
        <w:rPr>
          <w:rFonts w:eastAsia="Calibri"/>
          <w:b/>
          <w:bCs/>
          <w:lang w:val="ru-RU"/>
        </w:rPr>
        <w:t xml:space="preserve"> </w:t>
      </w:r>
    </w:p>
    <w:p w:rsidR="008B3155" w:rsidRPr="00603211" w:rsidRDefault="008B3155">
      <w:pPr>
        <w:pStyle w:val="ad"/>
        <w:rPr>
          <w:rFonts w:eastAsia="Calibri"/>
          <w:bCs/>
          <w:lang w:val="ru-RU"/>
        </w:rPr>
      </w:pPr>
    </w:p>
    <w:p w:rsidR="008B3155" w:rsidRDefault="008B3155">
      <w:pPr>
        <w:pStyle w:val="ad"/>
        <w:rPr>
          <w:rFonts w:eastAsia="Calibri"/>
          <w:bCs/>
          <w:lang w:val="ru-RU"/>
        </w:rPr>
      </w:pPr>
    </w:p>
    <w:p w:rsidR="008B3155" w:rsidRDefault="00603211">
      <w:pPr>
        <w:tabs>
          <w:tab w:val="center" w:pos="4536"/>
          <w:tab w:val="right" w:pos="9072"/>
        </w:tabs>
        <w:spacing w:line="360" w:lineRule="auto"/>
        <w:jc w:val="right"/>
        <w:rPr>
          <w:bCs w:val="0"/>
          <w:lang w:eastAsia="en-US"/>
        </w:rPr>
      </w:pPr>
      <w:r>
        <w:rPr>
          <w:bCs w:val="0"/>
          <w:lang w:eastAsia="en-US"/>
        </w:rPr>
        <w:t>Заместитель председателя комиссии                                                             Я.А. Фролов</w:t>
      </w:r>
    </w:p>
    <w:sectPr w:rsidR="008B3155">
      <w:pgSz w:w="11906" w:h="16838"/>
      <w:pgMar w:top="567" w:right="567" w:bottom="1134" w:left="1134" w:header="720" w:footer="720" w:gutter="0"/>
      <w:pgNumType w:start="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55" w:rsidRDefault="00603211">
      <w:r>
        <w:separator/>
      </w:r>
    </w:p>
  </w:endnote>
  <w:endnote w:type="continuationSeparator" w:id="0">
    <w:p w:rsidR="008B3155" w:rsidRDefault="0060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55" w:rsidRDefault="00603211">
      <w:r>
        <w:separator/>
      </w:r>
    </w:p>
  </w:footnote>
  <w:footnote w:type="continuationSeparator" w:id="0">
    <w:p w:rsidR="008B3155" w:rsidRDefault="0060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075"/>
    <w:multiLevelType w:val="hybridMultilevel"/>
    <w:tmpl w:val="8CFE78EE"/>
    <w:lvl w:ilvl="0" w:tplc="B8AE63EE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FD94E2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E4B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82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6C35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C60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B6E3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067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A4EA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6C0441"/>
    <w:multiLevelType w:val="hybridMultilevel"/>
    <w:tmpl w:val="A18E448E"/>
    <w:lvl w:ilvl="0" w:tplc="5FF472E2">
      <w:start w:val="1"/>
      <w:numFmt w:val="decimal"/>
      <w:lvlText w:val="%1."/>
      <w:lvlJc w:val="left"/>
      <w:pPr>
        <w:ind w:left="1069" w:hanging="360"/>
      </w:pPr>
    </w:lvl>
    <w:lvl w:ilvl="1" w:tplc="DBA4C594">
      <w:start w:val="1"/>
      <w:numFmt w:val="lowerLetter"/>
      <w:lvlText w:val="%2."/>
      <w:lvlJc w:val="left"/>
      <w:pPr>
        <w:ind w:left="1789" w:hanging="360"/>
      </w:pPr>
    </w:lvl>
    <w:lvl w:ilvl="2" w:tplc="38B0493C">
      <w:start w:val="1"/>
      <w:numFmt w:val="lowerRoman"/>
      <w:lvlText w:val="%3."/>
      <w:lvlJc w:val="right"/>
      <w:pPr>
        <w:ind w:left="2509" w:hanging="180"/>
      </w:pPr>
    </w:lvl>
    <w:lvl w:ilvl="3" w:tplc="DB1C5168">
      <w:start w:val="1"/>
      <w:numFmt w:val="decimal"/>
      <w:lvlText w:val="%4."/>
      <w:lvlJc w:val="left"/>
      <w:pPr>
        <w:ind w:left="3229" w:hanging="360"/>
      </w:pPr>
    </w:lvl>
    <w:lvl w:ilvl="4" w:tplc="5B8A252A">
      <w:start w:val="1"/>
      <w:numFmt w:val="lowerLetter"/>
      <w:lvlText w:val="%5."/>
      <w:lvlJc w:val="left"/>
      <w:pPr>
        <w:ind w:left="3949" w:hanging="360"/>
      </w:pPr>
    </w:lvl>
    <w:lvl w:ilvl="5" w:tplc="16C04CF2">
      <w:start w:val="1"/>
      <w:numFmt w:val="lowerRoman"/>
      <w:lvlText w:val="%6."/>
      <w:lvlJc w:val="right"/>
      <w:pPr>
        <w:ind w:left="4669" w:hanging="180"/>
      </w:pPr>
    </w:lvl>
    <w:lvl w:ilvl="6" w:tplc="2D9AB7D6">
      <w:start w:val="1"/>
      <w:numFmt w:val="decimal"/>
      <w:lvlText w:val="%7."/>
      <w:lvlJc w:val="left"/>
      <w:pPr>
        <w:ind w:left="5389" w:hanging="360"/>
      </w:pPr>
    </w:lvl>
    <w:lvl w:ilvl="7" w:tplc="2B945036">
      <w:start w:val="1"/>
      <w:numFmt w:val="lowerLetter"/>
      <w:lvlText w:val="%8."/>
      <w:lvlJc w:val="left"/>
      <w:pPr>
        <w:ind w:left="6109" w:hanging="360"/>
      </w:pPr>
    </w:lvl>
    <w:lvl w:ilvl="8" w:tplc="A50AF5B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F484C"/>
    <w:multiLevelType w:val="hybridMultilevel"/>
    <w:tmpl w:val="90BA958A"/>
    <w:lvl w:ilvl="0" w:tplc="53BE3024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66288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A4EB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E68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161C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149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24BC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120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A404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765C5B"/>
    <w:multiLevelType w:val="multilevel"/>
    <w:tmpl w:val="19507928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4" w15:restartNumberingAfterBreak="0">
    <w:nsid w:val="13C63B5D"/>
    <w:multiLevelType w:val="hybridMultilevel"/>
    <w:tmpl w:val="3B4E67F6"/>
    <w:lvl w:ilvl="0" w:tplc="B1DE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A0B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26DB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A2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CE8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0ED7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809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0D1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64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A0D88"/>
    <w:multiLevelType w:val="multilevel"/>
    <w:tmpl w:val="810653D4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2163091E"/>
    <w:multiLevelType w:val="hybridMultilevel"/>
    <w:tmpl w:val="EB827A4A"/>
    <w:lvl w:ilvl="0" w:tplc="FE6042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2D04632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448A20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E0528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DB2553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9EA0A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5AE7D9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61AB82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AA590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CC41C0"/>
    <w:multiLevelType w:val="hybridMultilevel"/>
    <w:tmpl w:val="231E8628"/>
    <w:lvl w:ilvl="0" w:tplc="3458682C">
      <w:start w:val="1"/>
      <w:numFmt w:val="decimal"/>
      <w:lvlText w:val="%1."/>
      <w:lvlJc w:val="left"/>
      <w:pPr>
        <w:ind w:left="720" w:hanging="360"/>
      </w:pPr>
    </w:lvl>
    <w:lvl w:ilvl="1" w:tplc="C614850A">
      <w:start w:val="1"/>
      <w:numFmt w:val="lowerLetter"/>
      <w:lvlText w:val="%2."/>
      <w:lvlJc w:val="left"/>
      <w:pPr>
        <w:ind w:left="1440" w:hanging="360"/>
      </w:pPr>
    </w:lvl>
    <w:lvl w:ilvl="2" w:tplc="66BCAE84">
      <w:start w:val="1"/>
      <w:numFmt w:val="lowerRoman"/>
      <w:lvlText w:val="%3."/>
      <w:lvlJc w:val="right"/>
      <w:pPr>
        <w:ind w:left="2160" w:hanging="180"/>
      </w:pPr>
    </w:lvl>
    <w:lvl w:ilvl="3" w:tplc="ABBA83D6">
      <w:start w:val="1"/>
      <w:numFmt w:val="decimal"/>
      <w:lvlText w:val="%4."/>
      <w:lvlJc w:val="left"/>
      <w:pPr>
        <w:ind w:left="2880" w:hanging="360"/>
      </w:pPr>
    </w:lvl>
    <w:lvl w:ilvl="4" w:tplc="37E476B6">
      <w:start w:val="1"/>
      <w:numFmt w:val="lowerLetter"/>
      <w:lvlText w:val="%5."/>
      <w:lvlJc w:val="left"/>
      <w:pPr>
        <w:ind w:left="3600" w:hanging="360"/>
      </w:pPr>
    </w:lvl>
    <w:lvl w:ilvl="5" w:tplc="A63843D4">
      <w:start w:val="1"/>
      <w:numFmt w:val="lowerRoman"/>
      <w:lvlText w:val="%6."/>
      <w:lvlJc w:val="right"/>
      <w:pPr>
        <w:ind w:left="4320" w:hanging="180"/>
      </w:pPr>
    </w:lvl>
    <w:lvl w:ilvl="6" w:tplc="87CAE1A2">
      <w:start w:val="1"/>
      <w:numFmt w:val="decimal"/>
      <w:lvlText w:val="%7."/>
      <w:lvlJc w:val="left"/>
      <w:pPr>
        <w:ind w:left="5040" w:hanging="360"/>
      </w:pPr>
    </w:lvl>
    <w:lvl w:ilvl="7" w:tplc="A17A75E8">
      <w:start w:val="1"/>
      <w:numFmt w:val="lowerLetter"/>
      <w:lvlText w:val="%8."/>
      <w:lvlJc w:val="left"/>
      <w:pPr>
        <w:ind w:left="5760" w:hanging="360"/>
      </w:pPr>
    </w:lvl>
    <w:lvl w:ilvl="8" w:tplc="BA387C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A29"/>
    <w:multiLevelType w:val="multilevel"/>
    <w:tmpl w:val="45F8992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9" w15:restartNumberingAfterBreak="0">
    <w:nsid w:val="38E31C01"/>
    <w:multiLevelType w:val="hybridMultilevel"/>
    <w:tmpl w:val="27DEE788"/>
    <w:lvl w:ilvl="0" w:tplc="DFF659F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30F8E1C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2718083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6420A52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AEDCA3C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A7A2635A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019AEBB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866E98B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2CC0417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0" w15:restartNumberingAfterBreak="0">
    <w:nsid w:val="4D7C5803"/>
    <w:multiLevelType w:val="hybridMultilevel"/>
    <w:tmpl w:val="45A41D54"/>
    <w:lvl w:ilvl="0" w:tplc="6754976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FA66B5F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3BC26B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FBA90A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0361FB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D1C1D6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CDA5B9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14EFDB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B345C7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E277904"/>
    <w:multiLevelType w:val="hybridMultilevel"/>
    <w:tmpl w:val="9F76FD72"/>
    <w:lvl w:ilvl="0" w:tplc="92847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84E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23C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6E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853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048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24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2B0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E18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E60EE7"/>
    <w:multiLevelType w:val="hybridMultilevel"/>
    <w:tmpl w:val="B330B8E0"/>
    <w:lvl w:ilvl="0" w:tplc="1ADCC5C0">
      <w:start w:val="1"/>
      <w:numFmt w:val="decimal"/>
      <w:lvlText w:val="%1."/>
      <w:lvlJc w:val="left"/>
      <w:pPr>
        <w:ind w:left="1069" w:hanging="360"/>
      </w:pPr>
    </w:lvl>
    <w:lvl w:ilvl="1" w:tplc="EC5C4BF8">
      <w:start w:val="1"/>
      <w:numFmt w:val="lowerLetter"/>
      <w:lvlText w:val="%2."/>
      <w:lvlJc w:val="left"/>
      <w:pPr>
        <w:ind w:left="1789" w:hanging="360"/>
      </w:pPr>
    </w:lvl>
    <w:lvl w:ilvl="2" w:tplc="E7BEEAF4">
      <w:start w:val="1"/>
      <w:numFmt w:val="lowerRoman"/>
      <w:lvlText w:val="%3."/>
      <w:lvlJc w:val="right"/>
      <w:pPr>
        <w:ind w:left="2509" w:hanging="180"/>
      </w:pPr>
    </w:lvl>
    <w:lvl w:ilvl="3" w:tplc="4B50A44E">
      <w:start w:val="1"/>
      <w:numFmt w:val="decimal"/>
      <w:lvlText w:val="%4."/>
      <w:lvlJc w:val="left"/>
      <w:pPr>
        <w:ind w:left="3229" w:hanging="360"/>
      </w:pPr>
    </w:lvl>
    <w:lvl w:ilvl="4" w:tplc="C16E21C0">
      <w:start w:val="1"/>
      <w:numFmt w:val="lowerLetter"/>
      <w:lvlText w:val="%5."/>
      <w:lvlJc w:val="left"/>
      <w:pPr>
        <w:ind w:left="3949" w:hanging="360"/>
      </w:pPr>
    </w:lvl>
    <w:lvl w:ilvl="5" w:tplc="3306D2D2">
      <w:start w:val="1"/>
      <w:numFmt w:val="lowerRoman"/>
      <w:lvlText w:val="%6."/>
      <w:lvlJc w:val="right"/>
      <w:pPr>
        <w:ind w:left="4669" w:hanging="180"/>
      </w:pPr>
    </w:lvl>
    <w:lvl w:ilvl="6" w:tplc="7786D7F8">
      <w:start w:val="1"/>
      <w:numFmt w:val="decimal"/>
      <w:lvlText w:val="%7."/>
      <w:lvlJc w:val="left"/>
      <w:pPr>
        <w:ind w:left="5389" w:hanging="360"/>
      </w:pPr>
    </w:lvl>
    <w:lvl w:ilvl="7" w:tplc="DC66EDFC">
      <w:start w:val="1"/>
      <w:numFmt w:val="lowerLetter"/>
      <w:lvlText w:val="%8."/>
      <w:lvlJc w:val="left"/>
      <w:pPr>
        <w:ind w:left="6109" w:hanging="360"/>
      </w:pPr>
    </w:lvl>
    <w:lvl w:ilvl="8" w:tplc="6F8EF77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73295"/>
    <w:multiLevelType w:val="hybridMultilevel"/>
    <w:tmpl w:val="71727FF0"/>
    <w:lvl w:ilvl="0" w:tplc="AB7C455C">
      <w:start w:val="1"/>
      <w:numFmt w:val="decimal"/>
      <w:lvlText w:val="%1."/>
      <w:lvlJc w:val="left"/>
      <w:pPr>
        <w:ind w:left="1069" w:hanging="360"/>
      </w:pPr>
    </w:lvl>
    <w:lvl w:ilvl="1" w:tplc="41D4ABF0">
      <w:start w:val="1"/>
      <w:numFmt w:val="lowerLetter"/>
      <w:lvlText w:val="%2."/>
      <w:lvlJc w:val="left"/>
      <w:pPr>
        <w:ind w:left="1789" w:hanging="360"/>
      </w:pPr>
    </w:lvl>
    <w:lvl w:ilvl="2" w:tplc="888CDE8C">
      <w:start w:val="1"/>
      <w:numFmt w:val="lowerRoman"/>
      <w:lvlText w:val="%3."/>
      <w:lvlJc w:val="right"/>
      <w:pPr>
        <w:ind w:left="2509" w:hanging="180"/>
      </w:pPr>
    </w:lvl>
    <w:lvl w:ilvl="3" w:tplc="4F723526">
      <w:start w:val="1"/>
      <w:numFmt w:val="decimal"/>
      <w:lvlText w:val="%4."/>
      <w:lvlJc w:val="left"/>
      <w:pPr>
        <w:ind w:left="3229" w:hanging="360"/>
      </w:pPr>
    </w:lvl>
    <w:lvl w:ilvl="4" w:tplc="727A3AB4">
      <w:start w:val="1"/>
      <w:numFmt w:val="lowerLetter"/>
      <w:lvlText w:val="%5."/>
      <w:lvlJc w:val="left"/>
      <w:pPr>
        <w:ind w:left="3949" w:hanging="360"/>
      </w:pPr>
    </w:lvl>
    <w:lvl w:ilvl="5" w:tplc="7658901C">
      <w:start w:val="1"/>
      <w:numFmt w:val="lowerRoman"/>
      <w:lvlText w:val="%6."/>
      <w:lvlJc w:val="right"/>
      <w:pPr>
        <w:ind w:left="4669" w:hanging="180"/>
      </w:pPr>
    </w:lvl>
    <w:lvl w:ilvl="6" w:tplc="FEC447D4">
      <w:start w:val="1"/>
      <w:numFmt w:val="decimal"/>
      <w:lvlText w:val="%7."/>
      <w:lvlJc w:val="left"/>
      <w:pPr>
        <w:ind w:left="5389" w:hanging="360"/>
      </w:pPr>
    </w:lvl>
    <w:lvl w:ilvl="7" w:tplc="F744B7E6">
      <w:start w:val="1"/>
      <w:numFmt w:val="lowerLetter"/>
      <w:lvlText w:val="%8."/>
      <w:lvlJc w:val="left"/>
      <w:pPr>
        <w:ind w:left="6109" w:hanging="360"/>
      </w:pPr>
    </w:lvl>
    <w:lvl w:ilvl="8" w:tplc="622EF7B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544C90"/>
    <w:multiLevelType w:val="hybridMultilevel"/>
    <w:tmpl w:val="E1F294B0"/>
    <w:lvl w:ilvl="0" w:tplc="A694E822">
      <w:start w:val="1"/>
      <w:numFmt w:val="decimal"/>
      <w:lvlText w:val="%1."/>
      <w:lvlJc w:val="left"/>
      <w:pPr>
        <w:ind w:left="1069" w:hanging="360"/>
      </w:pPr>
    </w:lvl>
    <w:lvl w:ilvl="1" w:tplc="21C4AC6C">
      <w:start w:val="1"/>
      <w:numFmt w:val="lowerLetter"/>
      <w:lvlText w:val="%2."/>
      <w:lvlJc w:val="left"/>
      <w:pPr>
        <w:ind w:left="1789" w:hanging="360"/>
      </w:pPr>
    </w:lvl>
    <w:lvl w:ilvl="2" w:tplc="20CA3CB4">
      <w:start w:val="1"/>
      <w:numFmt w:val="lowerRoman"/>
      <w:lvlText w:val="%3."/>
      <w:lvlJc w:val="right"/>
      <w:pPr>
        <w:ind w:left="2509" w:hanging="180"/>
      </w:pPr>
    </w:lvl>
    <w:lvl w:ilvl="3" w:tplc="580E751A">
      <w:start w:val="1"/>
      <w:numFmt w:val="decimal"/>
      <w:lvlText w:val="%4."/>
      <w:lvlJc w:val="left"/>
      <w:pPr>
        <w:ind w:left="3229" w:hanging="360"/>
      </w:pPr>
    </w:lvl>
    <w:lvl w:ilvl="4" w:tplc="CB8686F2">
      <w:start w:val="1"/>
      <w:numFmt w:val="lowerLetter"/>
      <w:lvlText w:val="%5."/>
      <w:lvlJc w:val="left"/>
      <w:pPr>
        <w:ind w:left="3949" w:hanging="360"/>
      </w:pPr>
    </w:lvl>
    <w:lvl w:ilvl="5" w:tplc="62802EA4">
      <w:start w:val="1"/>
      <w:numFmt w:val="lowerRoman"/>
      <w:lvlText w:val="%6."/>
      <w:lvlJc w:val="right"/>
      <w:pPr>
        <w:ind w:left="4669" w:hanging="180"/>
      </w:pPr>
    </w:lvl>
    <w:lvl w:ilvl="6" w:tplc="C15C7BA8">
      <w:start w:val="1"/>
      <w:numFmt w:val="decimal"/>
      <w:lvlText w:val="%7."/>
      <w:lvlJc w:val="left"/>
      <w:pPr>
        <w:ind w:left="5389" w:hanging="360"/>
      </w:pPr>
    </w:lvl>
    <w:lvl w:ilvl="7" w:tplc="5792E09C">
      <w:start w:val="1"/>
      <w:numFmt w:val="lowerLetter"/>
      <w:lvlText w:val="%8."/>
      <w:lvlJc w:val="left"/>
      <w:pPr>
        <w:ind w:left="6109" w:hanging="360"/>
      </w:pPr>
    </w:lvl>
    <w:lvl w:ilvl="8" w:tplc="6D62A3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A54CDB"/>
    <w:multiLevelType w:val="hybridMultilevel"/>
    <w:tmpl w:val="7292BD22"/>
    <w:lvl w:ilvl="0" w:tplc="3B64F15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849618F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00C8C5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38A0FE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1C81F8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7DA478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63495C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E02C02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AB4846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694D79D2"/>
    <w:multiLevelType w:val="hybridMultilevel"/>
    <w:tmpl w:val="8236D40C"/>
    <w:lvl w:ilvl="0" w:tplc="81BA35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C24C9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81E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7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625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89E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A4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2C8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2E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7E03C8"/>
    <w:multiLevelType w:val="hybridMultilevel"/>
    <w:tmpl w:val="633EB07A"/>
    <w:lvl w:ilvl="0" w:tplc="D3DACC6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2CA6354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5D54BC5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D1C0710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C6C64A8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49A573A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9F40DDC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AEB631B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D6AE608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3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7"/>
  </w:num>
  <w:num w:numId="11">
    <w:abstractNumId w:val="10"/>
  </w:num>
  <w:num w:numId="12">
    <w:abstractNumId w:val="15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55"/>
    <w:rsid w:val="00603211"/>
    <w:rsid w:val="008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4AFE"/>
  <w15:docId w15:val="{6F6FB27B-E9B4-4A40-9788-E79FD205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paragraph" w:customStyle="1" w:styleId="afa">
    <w:name w:val="Заголовок;Название"/>
    <w:basedOn w:val="a"/>
    <w:link w:val="afb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b">
    <w:name w:val="Название Знак"/>
    <w:link w:val="afa"/>
    <w:rPr>
      <w:b/>
      <w:sz w:val="28"/>
    </w:rPr>
  </w:style>
  <w:style w:type="character" w:customStyle="1" w:styleId="a8">
    <w:name w:val="Подзаголовок Знак"/>
    <w:link w:val="a7"/>
    <w:rPr>
      <w:b/>
      <w:sz w:val="28"/>
    </w:rPr>
  </w:style>
  <w:style w:type="character" w:styleId="afc">
    <w:name w:val="page number"/>
    <w:basedOn w:val="a0"/>
  </w:style>
  <w:style w:type="paragraph" w:styleId="afd">
    <w:name w:val="Body Text"/>
    <w:basedOn w:val="a"/>
    <w:link w:val="afe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e">
    <w:name w:val="Основной текст Знак"/>
    <w:link w:val="afd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f0">
    <w:name w:val="Plain Text"/>
    <w:basedOn w:val="a"/>
    <w:link w:val="aff1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1">
    <w:name w:val="Текст Знак"/>
    <w:link w:val="aff0"/>
    <w:rPr>
      <w:rFonts w:ascii="Courier New" w:hAnsi="Courier New"/>
    </w:rPr>
  </w:style>
  <w:style w:type="paragraph" w:styleId="aff2">
    <w:name w:val="Body Text Indent"/>
    <w:basedOn w:val="a"/>
    <w:link w:val="aff3"/>
    <w:pPr>
      <w:spacing w:after="120"/>
      <w:ind w:left="283"/>
    </w:pPr>
    <w:rPr>
      <w:lang w:val="en-US" w:eastAsia="en-US"/>
    </w:rPr>
  </w:style>
  <w:style w:type="character" w:customStyle="1" w:styleId="aff3">
    <w:name w:val="Основной текст с отступом Знак"/>
    <w:link w:val="aff2"/>
    <w:rPr>
      <w:bCs/>
      <w:sz w:val="28"/>
      <w:szCs w:val="28"/>
    </w:rPr>
  </w:style>
  <w:style w:type="paragraph" w:styleId="aff4">
    <w:name w:val="Balloon Text"/>
    <w:basedOn w:val="a"/>
    <w:link w:val="aff5"/>
    <w:semiHidden/>
    <w:rPr>
      <w:rFonts w:ascii="Tahoma" w:hAnsi="Tahoma"/>
      <w:sz w:val="16"/>
      <w:szCs w:val="16"/>
      <w:lang w:val="en-US" w:eastAsia="en-US"/>
    </w:rPr>
  </w:style>
  <w:style w:type="character" w:customStyle="1" w:styleId="aff5">
    <w:name w:val="Текст выноски Знак"/>
    <w:link w:val="aff4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styleId="aff6">
    <w:name w:val="Document Map"/>
    <w:basedOn w:val="a"/>
    <w:link w:val="aff7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7">
    <w:name w:val="Схема документа Знак"/>
    <w:link w:val="af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8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ek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ology_nso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65</cp:revision>
  <dcterms:created xsi:type="dcterms:W3CDTF">2023-10-09T09:05:00Z</dcterms:created>
  <dcterms:modified xsi:type="dcterms:W3CDTF">2024-10-01T03:50:00Z</dcterms:modified>
  <cp:version>1048576</cp:version>
</cp:coreProperties>
</file>