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0609663" behindDoc="1" locked="0" layoutInCell="1" allowOverlap="1">
                <wp:simplePos x="0" y="0"/>
                <wp:positionH relativeFrom="column">
                  <wp:posOffset>2870835</wp:posOffset>
                </wp:positionH>
                <wp:positionV relativeFrom="paragraph">
                  <wp:posOffset>2540</wp:posOffset>
                </wp:positionV>
                <wp:extent cx="552450" cy="657225"/>
                <wp:effectExtent l="0" t="0" r="0" b="0"/>
                <wp:wrapTight wrapText="bothSides">
                  <wp:wrapPolygon edited="1">
                    <wp:start x="-372" y="0"/>
                    <wp:lineTo x="-372" y="18783"/>
                    <wp:lineTo x="2234" y="20035"/>
                    <wp:lineTo x="8938" y="20035"/>
                    <wp:lineTo x="9683" y="21287"/>
                    <wp:lineTo x="11172" y="21287"/>
                    <wp:lineTo x="11917" y="20035"/>
                    <wp:lineTo x="18621" y="20035"/>
                    <wp:lineTo x="21600" y="18470"/>
                    <wp:lineTo x="21600" y="0"/>
                    <wp:lineTo x="-372" y="0"/>
                  </wp:wrapPolygon>
                </wp:wrapTight>
                <wp:docPr id="1" name="_x0000_s102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524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0609663;o:allowoverlap:true;o:allowincell:true;mso-position-horizontal-relative:text;margin-left:226.05pt;mso-position-horizontal:absolute;mso-position-vertical-relative:text;margin-top:0.20pt;mso-position-vertical:absolute;width:43.50pt;height:51.75pt;mso-wrap-distance-left:9.00pt;mso-wrap-distance-top:0.00pt;mso-wrap-distance-right:9.00pt;mso-wrap-distance-bottom:0.00pt;" wrapcoords="-1721 0 -1721 86958 10343 92755 41380 92755 44829 98551 51722 98551 55171 92755 86208 92755 100000 85509 100000 0 -1721 0" stroked="f">
                <v:path textboxrect="0,0,0,0"/>
                <w10:wrap type="tight"/>
                <v:imagedata r:id="rId11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225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</w:r>
      <w:r>
        <w:rPr>
          <w:rFonts w:ascii="Times New Roman" w:hAnsi="Times New Roman" w:cs="Times New Roman"/>
          <w:sz w:val="30"/>
          <w:szCs w:val="30"/>
        </w:rPr>
      </w:r>
    </w:p>
    <w:p>
      <w:pPr>
        <w:ind w:right="22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22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ЗАКОНОДАТЕЛЬНОЕ СОБРАНИЕ НОВОСИБИРСКОЙ ОБЛАСТИ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keepNext/>
        <w:spacing w:after="120" w:line="240" w:lineRule="auto"/>
        <w:rPr>
          <w:rFonts w:ascii="Times New Roman" w:hAnsi="Times New Roman"/>
          <w:b/>
          <w:sz w:val="28"/>
          <w:szCs w:val="20"/>
        </w:rPr>
        <w:outlineLvl w:val="0"/>
      </w:pPr>
      <w:r>
        <w:rPr>
          <w:rFonts w:ascii="Times New Roman" w:hAnsi="Times New Roman"/>
          <w:b/>
          <w:sz w:val="24"/>
          <w:szCs w:val="24"/>
        </w:rPr>
        <w:t xml:space="preserve">К О М И Т Е Т</w:t>
      </w:r>
      <w:r>
        <w:rPr>
          <w:rFonts w:ascii="Times New Roman" w:hAnsi="Times New Roman"/>
          <w:b/>
          <w:sz w:val="24"/>
          <w:szCs w:val="24"/>
        </w:rPr>
        <w:br/>
        <w:t xml:space="preserve">ПО БЮДЖЕТНОЙ, ФИНАНСОВО-ЭКОНОМИЧЕСКОЙ  ПОЛИТИКЕ И СОБСТВЕННОСТИ</w:t>
      </w:r>
      <w:r>
        <w:rPr>
          <w:rFonts w:ascii="Times New Roman" w:hAnsi="Times New Roman"/>
          <w:b/>
          <w:sz w:val="28"/>
          <w:szCs w:val="20"/>
        </w:rPr>
        <w:t xml:space="preserve"> </w:t>
      </w:r>
      <w:r>
        <w:rPr>
          <w:rFonts w:ascii="Times New Roman" w:hAnsi="Times New Roman"/>
          <w:b/>
          <w:sz w:val="28"/>
          <w:szCs w:val="20"/>
        </w:rPr>
      </w:r>
    </w:p>
    <w:p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tbl>
      <w:tblPr>
        <w:tblW w:w="10456" w:type="dxa"/>
        <w:tblLook w:val="01E0" w:firstRow="1" w:lastRow="1" w:firstColumn="1" w:lastColumn="1" w:noHBand="0" w:noVBand="0"/>
      </w:tblPr>
      <w:tblGrid>
        <w:gridCol w:w="10456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4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enter" w:pos="4536" w:leader="none"/>
                <w:tab w:val="right" w:pos="9072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Кирова, д. 3, г. Новосибирск, 630007,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.: 8 (383) 296-53-46, 8 (383) 296-53-48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r>
          </w:p>
          <w:p>
            <w:pPr>
              <w:jc w:val="center"/>
              <w:spacing w:after="0" w:line="240" w:lineRule="auto"/>
              <w:tabs>
                <w:tab w:val="center" w:pos="4536" w:leader="none"/>
                <w:tab w:val="right" w:pos="9072" w:leader="none"/>
              </w:tabs>
              <w:rPr>
                <w:rFonts w:ascii="Times New Roman" w:hAnsi="Times New Roman"/>
                <w:sz w:val="28"/>
                <w:szCs w:val="20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hyperlink r:id="rId12" w:tooltip="mailto:k_budg@zsnso.ru" w:history="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 xml:space="preserve">k_budg@zsnso.ru</w:t>
              </w:r>
            </w:hyperlink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http://www.zsnso.ru</w:t>
            </w:r>
            <w:r>
              <w:rPr>
                <w:rFonts w:ascii="Times New Roman" w:hAnsi="Times New Roman"/>
                <w:sz w:val="28"/>
                <w:szCs w:val="20"/>
                <w:lang w:val="en-US"/>
              </w:rPr>
            </w:r>
          </w:p>
        </w:tc>
      </w:tr>
    </w:tbl>
    <w:p>
      <w:pPr>
        <w:ind w:right="225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</w:r>
      <w:r>
        <w:rPr>
          <w:rFonts w:ascii="Times New Roman" w:hAnsi="Times New Roman" w:cs="Times New Roman"/>
          <w:sz w:val="28"/>
          <w:szCs w:val="28"/>
          <w:lang w:val="en-US"/>
        </w:rPr>
      </w:r>
    </w:p>
    <w:p>
      <w:pPr>
        <w:ind w:right="225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515100" cy="1270"/>
                <wp:effectExtent l="0" t="0" r="0" b="0"/>
                <wp:wrapNone/>
                <wp:docPr id="2" name="_x0000_s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524288;mso-wrap-distance-left:9.00pt;mso-wrap-distance-top:0.00pt;mso-wrap-distance-right:9.00pt;mso-wrap-distance-bottom:0.00pt;flip:y;visibility:visible;" from="1.3pt,1.3pt" to="514.4pt,1.4pt" filled="f" strokecolor="#000000" strokeweight="1.50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en-US"/>
        </w:rPr>
      </w:r>
    </w:p>
    <w:p>
      <w:pPr>
        <w:ind w:right="22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 ноября 2024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ул.Кирова,3 малый зал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9"/>
        <w:shd w:val="clear" w:color="auto" w:fil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 15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заседания комитета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81"/>
        <w:gridCol w:w="963"/>
        <w:gridCol w:w="4821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Присутствовали: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Председатель комитета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Николаев Федор Анатольевич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Заместители председателя комитета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Кальченко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Сергей Владимирович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Червов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Валерий Дмитриевич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Франчук Дмитрий Вадимович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Члены комитета:             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Гайдук Сергей Александрович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Диденко Ирина Валериевна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Карасева Дарья Николаевна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Кулинич Александр Андреевич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Машкарин Николай Владимирович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Мороз Иван Григорьевич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Отсутствовали:                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Андреев Алексей Алексеевич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Референты, советник комитета: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Ионова Екатерина Васильевна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Притуленко Ольга Сергеевна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Орленко Наталья Николаевна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Приглашенные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6 участников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(список прила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гается)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_______________________________________________________________________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1. 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повестке дня и порядке работы заседания комитета.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</w:p>
    <w:p>
      <w:pPr>
        <w:ind w:right="142"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Доклад: </w:t>
      </w:r>
      <w:r>
        <w:rPr>
          <w:rFonts w:ascii="Times New Roman" w:hAnsi="Times New Roman"/>
          <w:sz w:val="28"/>
          <w:szCs w:val="28"/>
        </w:rPr>
        <w:t xml:space="preserve">Николаев Федор Анатольевич – председатель комитета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РЕШИЛИ: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</w:p>
    <w:p>
      <w:pPr>
        <w:ind w:left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1.1. Принять за основу предложенную повестку заседания комитета.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1.2. Утвердить повестку и порядок работы заседания комитета в целом. 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ГОЛОСОВАНИЕ: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«За» - единогласно.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. </w:t>
      </w:r>
      <w:r>
        <w:rPr>
          <w:rFonts w:ascii="Times New Roman" w:hAnsi="Times New Roman"/>
          <w:b/>
          <w:sz w:val="28"/>
          <w:szCs w:val="28"/>
        </w:rPr>
        <w:t xml:space="preserve">О проекте Закона Новосибирской области «О внесении изменений в Закон Новосибирской области «Об областном бюджете Новосибирской области на 2024 год и плановый период 2025 и 2026 годов», второе чтение. Рассмотрение поправок субъектов права законодательной ин</w:t>
      </w:r>
      <w:r>
        <w:rPr>
          <w:rFonts w:ascii="Times New Roman" w:hAnsi="Times New Roman"/>
          <w:b/>
          <w:sz w:val="28"/>
          <w:szCs w:val="28"/>
        </w:rPr>
        <w:t xml:space="preserve">ициативы.</w:t>
      </w:r>
      <w:r>
        <w:rPr>
          <w:rFonts w:ascii="Times New Roman" w:hAnsi="Times New Roman"/>
          <w:b/>
          <w:sz w:val="28"/>
          <w:szCs w:val="28"/>
        </w:rPr>
      </w:r>
    </w:p>
    <w:p>
      <w:pPr>
        <w:ind w:right="142"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Доклад: Николаев Федор Анатольевич – председатель комитета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 xml:space="preserve">ВОПРОСЫ. ВЫСТУПЛЕНИЯ: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Николаев Ф.А., Толстых В.Л., Миллер И.В.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Франчук Д.В.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sz w:val="28"/>
          <w:szCs w:val="28"/>
        </w:rPr>
      </w:r>
      <w:bookmarkStart w:id="0" w:name="_GoBack"/>
      <w:r>
        <w:rPr>
          <w:sz w:val="28"/>
          <w:szCs w:val="28"/>
        </w:rPr>
      </w:r>
      <w:bookmarkEnd w:id="0"/>
      <w:r>
        <w:rPr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pStyle w:val="713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Рассмотрение поправок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комитета Законодательного Собрания Новосибирской области по бюджетной,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финансово-экономической политике и собственности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</w:p>
    <w:p>
      <w:pPr>
        <w:pStyle w:val="713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</w:p>
    <w:p>
      <w:pPr>
        <w:pStyle w:val="71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Поправки №№ 1 – 9, 13-15, направленные 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изменение расходной части областного бюджета Новосибирской области 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т.ч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.: 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713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</w:rPr>
      </w:r>
      <w:r>
        <w:rPr>
          <w:rFonts w:ascii="Times New Roman" w:hAnsi="Times New Roman" w:cs="Times New Roman"/>
          <w:b/>
          <w:sz w:val="28"/>
          <w:szCs w:val="28"/>
          <w:highlight w:val="yellow"/>
        </w:rPr>
      </w:r>
    </w:p>
    <w:p>
      <w:pPr>
        <w:pStyle w:val="71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министерству строительства Новосибирской области: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13"/>
        <w:numPr>
          <w:ilvl w:val="0"/>
          <w:numId w:val="4"/>
        </w:numPr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предусмотрены бюджетные ассигнования на 2025 год в объеме 383 000,0 тыс. </w:t>
      </w:r>
      <w:r>
        <w:rPr>
          <w:rFonts w:ascii="Times New Roman" w:hAnsi="Times New Roman" w:cs="Times New Roman"/>
          <w:sz w:val="28"/>
          <w:szCs w:val="28"/>
        </w:rPr>
        <w:t xml:space="preserve">руб</w:t>
      </w:r>
      <w:r>
        <w:rPr>
          <w:rFonts w:ascii="Times New Roman" w:hAnsi="Times New Roman" w:cs="Times New Roman"/>
          <w:sz w:val="28"/>
          <w:szCs w:val="28"/>
        </w:rPr>
        <w:t xml:space="preserve"> на завершение строительства объекта «Здание детского сада-яслей в </w:t>
      </w:r>
      <w:r>
        <w:rPr>
          <w:rFonts w:ascii="Times New Roman" w:hAnsi="Times New Roman" w:cs="Times New Roman"/>
          <w:sz w:val="28"/>
          <w:szCs w:val="28"/>
        </w:rPr>
        <w:t xml:space="preserve">р.п</w:t>
      </w:r>
      <w:r>
        <w:rPr>
          <w:rFonts w:ascii="Times New Roman" w:hAnsi="Times New Roman" w:cs="Times New Roman"/>
          <w:sz w:val="28"/>
          <w:szCs w:val="28"/>
        </w:rPr>
        <w:t xml:space="preserve">. Чаны </w:t>
      </w:r>
      <w:r>
        <w:rPr>
          <w:rFonts w:ascii="Times New Roman" w:hAnsi="Times New Roman" w:cs="Times New Roman"/>
          <w:sz w:val="28"/>
          <w:szCs w:val="28"/>
        </w:rPr>
        <w:t xml:space="preserve">Чановского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района»;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13"/>
        <w:numPr>
          <w:ilvl w:val="0"/>
          <w:numId w:val="4"/>
        </w:numPr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увеличены бюджетные ассигнования на 2025 год на 59 512,0 тыс. руб. на строительство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блока помещений инженерных служб с лестнично-лифтовой группой. 1 этап реконструкция здания лечебного корпуса ГБУЗ НСО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Баганская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ЦРБ».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1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</w:r>
      <w:r>
        <w:rPr>
          <w:rFonts w:ascii="Times New Roman" w:hAnsi="Times New Roman" w:cs="Times New Roman"/>
          <w:b/>
          <w:sz w:val="28"/>
          <w:szCs w:val="28"/>
          <w:u w:val="single"/>
        </w:rPr>
      </w:r>
    </w:p>
    <w:p>
      <w:pPr>
        <w:pStyle w:val="71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Уменьшены бюджетные ассигнования по условно утвержденным расходам на 2025 год в сумме 442 512,0 тыс. руб.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1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министе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рству транспорта и дорожного хозяйства Новосибирской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области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поправки №№ 5 - 9):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13"/>
        <w:numPr>
          <w:ilvl w:val="0"/>
          <w:numId w:val="5"/>
        </w:numPr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iCs/>
          <w:sz w:val="28"/>
          <w:szCs w:val="28"/>
        </w:rPr>
        <w:t xml:space="preserve">сключены бюджетные ассигнования на 2024 год в сумме 2 375,9 </w:t>
      </w:r>
      <w:r>
        <w:rPr>
          <w:rFonts w:ascii="Times New Roman" w:hAnsi="Times New Roman" w:cs="Times New Roman"/>
          <w:iCs/>
          <w:sz w:val="28"/>
          <w:szCs w:val="28"/>
        </w:rPr>
        <w:t xml:space="preserve">тыс.руб</w:t>
      </w:r>
      <w:r>
        <w:rPr>
          <w:rFonts w:ascii="Times New Roman" w:hAnsi="Times New Roman" w:cs="Times New Roman"/>
          <w:iCs/>
          <w:sz w:val="28"/>
          <w:szCs w:val="28"/>
        </w:rPr>
        <w:t xml:space="preserve">. на </w:t>
      </w:r>
      <w:r>
        <w:rPr>
          <w:rFonts w:ascii="Times New Roman" w:hAnsi="Times New Roman" w:cs="Times New Roman"/>
          <w:sz w:val="28"/>
          <w:szCs w:val="28"/>
        </w:rPr>
        <w:t xml:space="preserve">реконструкцию административного здания для размещения ГКУ НСО «ТУАД» </w:t>
      </w:r>
      <w:r>
        <w:rPr>
          <w:rFonts w:ascii="Times New Roman" w:hAnsi="Times New Roman" w:cs="Times New Roman"/>
          <w:iCs/>
          <w:sz w:val="28"/>
          <w:szCs w:val="28"/>
        </w:rPr>
        <w:t xml:space="preserve">в рамках реализации мероприятий</w:t>
      </w:r>
      <w:r>
        <w:rPr>
          <w:rFonts w:ascii="Times New Roman" w:hAnsi="Times New Roman" w:cs="Times New Roman"/>
          <w:iCs/>
          <w:sz w:val="28"/>
          <w:szCs w:val="28"/>
        </w:rPr>
        <w:t xml:space="preserve"> государственной программы Новосибирской </w:t>
      </w:r>
      <w:r>
        <w:rPr>
          <w:rFonts w:ascii="Times New Roman" w:hAnsi="Times New Roman" w:cs="Times New Roman"/>
          <w:iCs/>
          <w:sz w:val="28"/>
          <w:szCs w:val="28"/>
        </w:rPr>
        <w:t xml:space="preserve">области «Развитие авто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мобильных дорог регионального, межмуниципального и местного значения в Новосибирской области»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13"/>
        <w:numPr>
          <w:ilvl w:val="0"/>
          <w:numId w:val="5"/>
        </w:numPr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уменьшены бюджетные ассигнования на 2024 год в сумме 85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 xml:space="preserve"> </w:t>
      </w:r>
      <w:r>
        <w:rPr>
          <w:rFonts w:ascii="Times New Roman" w:hAnsi="Times New Roman" w:cs="Times New Roman"/>
          <w:iCs/>
          <w:sz w:val="28"/>
          <w:szCs w:val="28"/>
        </w:rPr>
        <w:t xml:space="preserve">067,3 тыс. руб. </w:t>
      </w:r>
      <w:r>
        <w:rPr>
          <w:rFonts w:ascii="Times New Roman" w:hAnsi="Times New Roman" w:cs="Times New Roman"/>
          <w:iCs/>
          <w:sz w:val="28"/>
          <w:szCs w:val="28"/>
        </w:rPr>
        <w:t xml:space="preserve">на строительство и реконструкцию объектов государственной собственности, относящихся к автомобильным дорогам регионального и межмуниципального значени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я и искусственным сооружениям на них в рамках реализации государственной программы Новосибирской области «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Развитие автомобильных дорог регионального, межмуниципального и местного значения в Новосибирской области»</w:t>
      </w:r>
      <w:r>
        <w:rPr>
          <w:rFonts w:ascii="Times New Roman" w:hAnsi="Times New Roman" w:cs="Times New Roman"/>
          <w:iCs/>
          <w:sz w:val="28"/>
          <w:szCs w:val="28"/>
        </w:rPr>
        <w:t xml:space="preserve">, в </w:t>
      </w:r>
      <w:r>
        <w:rPr>
          <w:rFonts w:ascii="Times New Roman" w:hAnsi="Times New Roman" w:cs="Times New Roman"/>
          <w:iCs/>
          <w:sz w:val="28"/>
          <w:szCs w:val="28"/>
        </w:rPr>
        <w:t xml:space="preserve">т.ч</w:t>
      </w:r>
      <w:r>
        <w:rPr>
          <w:rFonts w:ascii="Times New Roman" w:hAnsi="Times New Roman" w:cs="Times New Roman"/>
          <w:iCs/>
          <w:sz w:val="28"/>
          <w:szCs w:val="28"/>
        </w:rPr>
        <w:t xml:space="preserve">.: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13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на реконструкцию автомобильной дороги «Сокур – Смоленский – Орск» в </w:t>
      </w:r>
      <w:r>
        <w:rPr>
          <w:rFonts w:ascii="Times New Roman" w:hAnsi="Times New Roman" w:cs="Times New Roman"/>
          <w:iCs/>
          <w:sz w:val="28"/>
          <w:szCs w:val="28"/>
        </w:rPr>
        <w:t xml:space="preserve">Мошковском</w:t>
      </w:r>
      <w:r>
        <w:rPr>
          <w:rFonts w:ascii="Times New Roman" w:hAnsi="Times New Roman" w:cs="Times New Roman"/>
          <w:iCs/>
          <w:sz w:val="28"/>
          <w:szCs w:val="28"/>
        </w:rPr>
        <w:t xml:space="preserve"> районе Новосибирской области в сумме 1 201,9 </w:t>
      </w:r>
      <w:r>
        <w:rPr>
          <w:rFonts w:ascii="Times New Roman" w:hAnsi="Times New Roman" w:cs="Times New Roman"/>
          <w:iCs/>
          <w:sz w:val="28"/>
          <w:szCs w:val="28"/>
        </w:rPr>
        <w:t xml:space="preserve">тыс.руб</w:t>
      </w:r>
      <w:r>
        <w:rPr>
          <w:rFonts w:ascii="Times New Roman" w:hAnsi="Times New Roman" w:cs="Times New Roman"/>
          <w:iCs/>
          <w:sz w:val="28"/>
          <w:szCs w:val="28"/>
        </w:rPr>
        <w:t xml:space="preserve">.;</w:t>
      </w:r>
      <w:r>
        <w:rPr>
          <w:rFonts w:ascii="Times New Roman" w:hAnsi="Times New Roman" w:cs="Times New Roman"/>
          <w:iCs/>
          <w:sz w:val="28"/>
          <w:szCs w:val="28"/>
        </w:rPr>
      </w:r>
    </w:p>
    <w:p>
      <w:pPr>
        <w:pStyle w:val="713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на рек</w:t>
      </w:r>
      <w:r>
        <w:rPr>
          <w:rFonts w:ascii="Times New Roman" w:hAnsi="Times New Roman" w:cs="Times New Roman"/>
          <w:iCs/>
          <w:sz w:val="28"/>
          <w:szCs w:val="28"/>
        </w:rPr>
        <w:t xml:space="preserve">онструкцию автомобильной дороги «Чаны – </w:t>
      </w:r>
      <w:r>
        <w:rPr>
          <w:rFonts w:ascii="Times New Roman" w:hAnsi="Times New Roman" w:cs="Times New Roman"/>
          <w:iCs/>
          <w:sz w:val="28"/>
          <w:szCs w:val="28"/>
        </w:rPr>
        <w:t xml:space="preserve">Погорелка</w:t>
      </w:r>
      <w:r>
        <w:rPr>
          <w:rFonts w:ascii="Times New Roman" w:hAnsi="Times New Roman" w:cs="Times New Roman"/>
          <w:iCs/>
          <w:sz w:val="28"/>
          <w:szCs w:val="28"/>
        </w:rPr>
        <w:t xml:space="preserve">» в </w:t>
      </w:r>
      <w:r>
        <w:rPr>
          <w:rFonts w:ascii="Times New Roman" w:hAnsi="Times New Roman" w:cs="Times New Roman"/>
          <w:iCs/>
          <w:sz w:val="28"/>
          <w:szCs w:val="28"/>
        </w:rPr>
        <w:t xml:space="preserve">Чановском</w:t>
      </w:r>
      <w:r>
        <w:rPr>
          <w:rFonts w:ascii="Times New Roman" w:hAnsi="Times New Roman" w:cs="Times New Roman"/>
          <w:iCs/>
          <w:sz w:val="28"/>
          <w:szCs w:val="28"/>
        </w:rPr>
        <w:t xml:space="preserve"> районе Новосибирской области в сумме 23833,1 </w:t>
      </w:r>
      <w:r>
        <w:rPr>
          <w:rFonts w:ascii="Times New Roman" w:hAnsi="Times New Roman" w:cs="Times New Roman"/>
          <w:iCs/>
          <w:sz w:val="28"/>
          <w:szCs w:val="28"/>
        </w:rPr>
        <w:t xml:space="preserve">тыс.руб</w:t>
      </w:r>
      <w:r>
        <w:rPr>
          <w:rFonts w:ascii="Times New Roman" w:hAnsi="Times New Roman" w:cs="Times New Roman"/>
          <w:iCs/>
          <w:sz w:val="28"/>
          <w:szCs w:val="28"/>
        </w:rPr>
        <w:t xml:space="preserve">.;</w:t>
      </w:r>
      <w:r>
        <w:rPr>
          <w:rFonts w:ascii="Times New Roman" w:hAnsi="Times New Roman" w:cs="Times New Roman"/>
          <w:iCs/>
          <w:sz w:val="28"/>
          <w:szCs w:val="28"/>
        </w:rPr>
      </w:r>
    </w:p>
    <w:p>
      <w:pPr>
        <w:pStyle w:val="713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на реконструкцию автомобильной дороги «Барабинск – Зюзя – </w:t>
      </w:r>
      <w:r>
        <w:rPr>
          <w:rFonts w:ascii="Times New Roman" w:hAnsi="Times New Roman" w:cs="Times New Roman"/>
          <w:iCs/>
          <w:sz w:val="28"/>
          <w:szCs w:val="28"/>
        </w:rPr>
        <w:t xml:space="preserve">Квашнино</w:t>
      </w:r>
      <w:r>
        <w:rPr>
          <w:rFonts w:ascii="Times New Roman" w:hAnsi="Times New Roman" w:cs="Times New Roman"/>
          <w:iCs/>
          <w:sz w:val="28"/>
          <w:szCs w:val="28"/>
        </w:rPr>
        <w:t xml:space="preserve">» в Барабинском районе Новосибирской области в сумме 54 357,1 </w:t>
      </w:r>
      <w:r>
        <w:rPr>
          <w:rFonts w:ascii="Times New Roman" w:hAnsi="Times New Roman" w:cs="Times New Roman"/>
          <w:iCs/>
          <w:sz w:val="28"/>
          <w:szCs w:val="28"/>
        </w:rPr>
        <w:t xml:space="preserve">тыс.руб</w:t>
      </w:r>
      <w:r>
        <w:rPr>
          <w:rFonts w:ascii="Times New Roman" w:hAnsi="Times New Roman" w:cs="Times New Roman"/>
          <w:iCs/>
          <w:sz w:val="28"/>
          <w:szCs w:val="28"/>
        </w:rPr>
        <w:t xml:space="preserve">.;</w:t>
      </w:r>
      <w:r>
        <w:rPr>
          <w:rFonts w:ascii="Times New Roman" w:hAnsi="Times New Roman" w:cs="Times New Roman"/>
          <w:iCs/>
          <w:sz w:val="28"/>
          <w:szCs w:val="28"/>
        </w:rPr>
      </w:r>
    </w:p>
    <w:p>
      <w:pPr>
        <w:pStyle w:val="71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строительство моста через Протоку на автомобильной дороге «11 </w:t>
      </w:r>
      <w:r>
        <w:rPr>
          <w:rFonts w:ascii="Times New Roman" w:hAnsi="Times New Roman" w:cs="Times New Roman"/>
          <w:iCs/>
          <w:sz w:val="28"/>
          <w:szCs w:val="28"/>
        </w:rPr>
        <w:t xml:space="preserve">км</w:t>
      </w:r>
      <w:r>
        <w:rPr>
          <w:rFonts w:ascii="Times New Roman" w:hAnsi="Times New Roman" w:cs="Times New Roman"/>
          <w:iCs/>
          <w:sz w:val="28"/>
          <w:szCs w:val="28"/>
        </w:rPr>
        <w:t xml:space="preserve"> а/д "Н-1612" – </w:t>
      </w:r>
      <w:r>
        <w:rPr>
          <w:rFonts w:ascii="Times New Roman" w:hAnsi="Times New Roman" w:cs="Times New Roman"/>
          <w:iCs/>
          <w:sz w:val="28"/>
          <w:szCs w:val="28"/>
        </w:rPr>
        <w:t xml:space="preserve">Шаитик</w:t>
      </w:r>
      <w:r>
        <w:rPr>
          <w:rFonts w:ascii="Times New Roman" w:hAnsi="Times New Roman" w:cs="Times New Roman"/>
          <w:iCs/>
          <w:sz w:val="28"/>
          <w:szCs w:val="28"/>
        </w:rPr>
        <w:t xml:space="preserve">» в </w:t>
      </w:r>
      <w:r>
        <w:rPr>
          <w:rFonts w:ascii="Times New Roman" w:hAnsi="Times New Roman" w:cs="Times New Roman"/>
          <w:iCs/>
          <w:sz w:val="28"/>
          <w:szCs w:val="28"/>
        </w:rPr>
        <w:t xml:space="preserve">Купинском</w:t>
      </w:r>
      <w:r>
        <w:rPr>
          <w:rFonts w:ascii="Times New Roman" w:hAnsi="Times New Roman" w:cs="Times New Roman"/>
          <w:iCs/>
          <w:sz w:val="28"/>
          <w:szCs w:val="28"/>
        </w:rPr>
        <w:t xml:space="preserve"> районе Новосибирской области в сумме 5 675,2 </w:t>
      </w:r>
      <w:r>
        <w:rPr>
          <w:rFonts w:ascii="Times New Roman" w:hAnsi="Times New Roman" w:cs="Times New Roman"/>
          <w:iCs/>
          <w:sz w:val="28"/>
          <w:szCs w:val="28"/>
        </w:rPr>
        <w:t xml:space="preserve">тыс.руб</w:t>
      </w:r>
      <w:r>
        <w:rPr>
          <w:rFonts w:ascii="Times New Roman" w:hAnsi="Times New Roman" w:cs="Times New Roman"/>
          <w:iCs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13"/>
        <w:numPr>
          <w:ilvl w:val="0"/>
          <w:numId w:val="5"/>
        </w:numPr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увеличены бюджетные ассигнования на 2024 год в сумме 87 443,2 тыс. руб. на обеспечение устойчивого фун</w:t>
      </w:r>
      <w:r>
        <w:rPr>
          <w:rFonts w:ascii="Times New Roman" w:hAnsi="Times New Roman" w:cs="Times New Roman"/>
          <w:iCs/>
          <w:sz w:val="28"/>
          <w:szCs w:val="28"/>
        </w:rPr>
        <w:t xml:space="preserve">кционирования автомобильных дорог местного значения и искусственных сооружений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на них, а также улично-дорожной сети в муниципальных образованиях Новосибирской области в рамках государственной программы Новосибирской области «Развитие автомобильных дорог ре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гионального, межмуниципального и местного значения в Новосибирской области», в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т.ч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.: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13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Барабинскому</w:t>
      </w:r>
      <w:r>
        <w:rPr>
          <w:rFonts w:ascii="Times New Roman" w:hAnsi="Times New Roman" w:cs="Times New Roman"/>
          <w:iCs/>
          <w:sz w:val="28"/>
          <w:szCs w:val="28"/>
        </w:rPr>
        <w:t xml:space="preserve"> району Новосибирской области увеличены бюджетные ассигнования </w:t>
      </w:r>
      <w:r>
        <w:rPr>
          <w:rFonts w:ascii="Times New Roman" w:hAnsi="Times New Roman" w:cs="Times New Roman"/>
          <w:iCs/>
          <w:sz w:val="28"/>
          <w:szCs w:val="28"/>
        </w:rPr>
        <w:t xml:space="preserve">на  22</w:t>
      </w:r>
      <w:r>
        <w:rPr>
          <w:rFonts w:ascii="Times New Roman" w:hAnsi="Times New Roman" w:cs="Times New Roman"/>
          <w:iCs/>
          <w:sz w:val="28"/>
          <w:szCs w:val="28"/>
        </w:rPr>
        <w:t xml:space="preserve"> 960,0 </w:t>
      </w:r>
      <w:r>
        <w:rPr>
          <w:rFonts w:ascii="Times New Roman" w:hAnsi="Times New Roman" w:cs="Times New Roman"/>
          <w:iCs/>
          <w:sz w:val="28"/>
          <w:szCs w:val="28"/>
        </w:rPr>
        <w:t xml:space="preserve">тыс.руб</w:t>
      </w:r>
      <w:r>
        <w:rPr>
          <w:rFonts w:ascii="Times New Roman" w:hAnsi="Times New Roman" w:cs="Times New Roman"/>
          <w:iCs/>
          <w:sz w:val="28"/>
          <w:szCs w:val="28"/>
        </w:rPr>
        <w:t xml:space="preserve">.</w:t>
      </w:r>
      <w:r>
        <w:rPr>
          <w:rFonts w:ascii="Times New Roman" w:hAnsi="Times New Roman" w:cs="Times New Roman"/>
          <w:iCs/>
          <w:sz w:val="28"/>
          <w:szCs w:val="28"/>
        </w:rPr>
      </w:r>
    </w:p>
    <w:p>
      <w:pPr>
        <w:pStyle w:val="713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Купинскому</w:t>
      </w:r>
      <w:r>
        <w:rPr>
          <w:rFonts w:ascii="Times New Roman" w:hAnsi="Times New Roman" w:cs="Times New Roman"/>
          <w:iCs/>
          <w:sz w:val="28"/>
          <w:szCs w:val="28"/>
        </w:rPr>
        <w:t xml:space="preserve"> району Новосибирской области увеличены бюджетные ассигнования </w:t>
      </w:r>
      <w:r>
        <w:rPr>
          <w:rFonts w:ascii="Times New Roman" w:hAnsi="Times New Roman" w:cs="Times New Roman"/>
          <w:iCs/>
          <w:sz w:val="28"/>
          <w:szCs w:val="28"/>
        </w:rPr>
        <w:t xml:space="preserve">н</w:t>
      </w:r>
      <w:r>
        <w:rPr>
          <w:rFonts w:ascii="Times New Roman" w:hAnsi="Times New Roman" w:cs="Times New Roman"/>
          <w:iCs/>
          <w:sz w:val="28"/>
          <w:szCs w:val="28"/>
        </w:rPr>
        <w:t xml:space="preserve">а  64</w:t>
      </w:r>
      <w:r>
        <w:rPr>
          <w:rFonts w:ascii="Times New Roman" w:hAnsi="Times New Roman" w:cs="Times New Roman"/>
          <w:iCs/>
          <w:sz w:val="28"/>
          <w:szCs w:val="28"/>
        </w:rPr>
        <w:t xml:space="preserve"> 483,2 </w:t>
      </w:r>
      <w:r>
        <w:rPr>
          <w:rFonts w:ascii="Times New Roman" w:hAnsi="Times New Roman" w:cs="Times New Roman"/>
          <w:iCs/>
          <w:sz w:val="28"/>
          <w:szCs w:val="28"/>
        </w:rPr>
        <w:t xml:space="preserve">тыс.руб</w:t>
      </w:r>
      <w:r>
        <w:rPr>
          <w:rFonts w:ascii="Times New Roman" w:hAnsi="Times New Roman" w:cs="Times New Roman"/>
          <w:iCs/>
          <w:sz w:val="28"/>
          <w:szCs w:val="28"/>
        </w:rPr>
        <w:t xml:space="preserve">.</w:t>
      </w:r>
      <w:r>
        <w:rPr>
          <w:rFonts w:ascii="Times New Roman" w:hAnsi="Times New Roman" w:cs="Times New Roman"/>
          <w:iCs/>
          <w:sz w:val="28"/>
          <w:szCs w:val="28"/>
        </w:rPr>
      </w:r>
    </w:p>
    <w:p>
      <w:pPr>
        <w:pStyle w:val="713"/>
        <w:ind w:left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1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министерству культуры Новосибирской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области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(</w:t>
      </w:r>
      <w:r>
        <w:rPr>
          <w:rFonts w:ascii="Times New Roman" w:hAnsi="Times New Roman" w:cs="Times New Roman"/>
          <w:iCs/>
          <w:sz w:val="28"/>
          <w:szCs w:val="28"/>
        </w:rPr>
        <w:t xml:space="preserve">поправки №№ 13-15) увеличены бюджетные ассигнования на 2024 год в сумме 40 000,0 </w:t>
      </w:r>
      <w:r>
        <w:rPr>
          <w:rFonts w:ascii="Times New Roman" w:hAnsi="Times New Roman" w:cs="Times New Roman"/>
          <w:iCs/>
          <w:sz w:val="28"/>
          <w:szCs w:val="28"/>
        </w:rPr>
        <w:t xml:space="preserve">тыс.руб</w:t>
      </w:r>
      <w:r>
        <w:rPr>
          <w:rFonts w:ascii="Times New Roman" w:hAnsi="Times New Roman" w:cs="Times New Roman"/>
          <w:iCs/>
          <w:sz w:val="28"/>
          <w:szCs w:val="28"/>
        </w:rPr>
        <w:t xml:space="preserve">. на о</w:t>
      </w:r>
      <w:r>
        <w:rPr>
          <w:rFonts w:ascii="Times New Roman" w:hAnsi="Times New Roman" w:cs="Times New Roman"/>
          <w:sz w:val="28"/>
          <w:szCs w:val="28"/>
        </w:rPr>
        <w:t xml:space="preserve">рганизацию и проведение крупных общественно значимых мероприятий (Сибирский оперный фестива</w:t>
      </w:r>
      <w:r>
        <w:rPr>
          <w:rFonts w:ascii="Times New Roman" w:hAnsi="Times New Roman" w:cs="Times New Roman"/>
          <w:sz w:val="28"/>
          <w:szCs w:val="28"/>
        </w:rPr>
        <w:t xml:space="preserve">ль) за счет резервного фонда Правительства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1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Поправки №№ 10, 11, 12 редакционные, подготовлены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замечаниям аппарата Законодательного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Собрания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РЕШИЛИ: </w:t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Включить поправки </w:t>
      </w:r>
      <w:r>
        <w:rPr>
          <w:rFonts w:ascii="Times New Roman" w:hAnsi="Times New Roman" w:cs="Times New Roman"/>
          <w:sz w:val="28"/>
          <w:szCs w:val="28"/>
        </w:rPr>
        <w:t xml:space="preserve">№№ 1-15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в таблицу поправок №1 – поправки, рекомендуемые комитетом к принятию.</w:t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ГОЛОСОВАЛИ: </w:t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«За» - единогласно.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firstLine="0"/>
        <w:jc w:val="both"/>
        <w:spacing w:after="0" w:line="240" w:lineRule="auto"/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  <w:t xml:space="preserve">РЕШИЛИ: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на рассмотрение сессии Законодательного Собрания Новосибирской области проект закона Новосибирской области </w:t>
      </w:r>
      <w:r>
        <w:rPr>
          <w:rFonts w:ascii="Times New Roman" w:hAnsi="Times New Roman"/>
          <w:sz w:val="28"/>
          <w:szCs w:val="28"/>
        </w:rPr>
        <w:t xml:space="preserve">«О внесении изменений в Закон Новосибирской области «Об областном бюджете Новосибирской области на 2024 год и плановый период 2025 и 2026 годов»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рекомендовать его к принятию во втором чтении с учетом поправок, сформированных в таблицу поправок № 1 – попр</w:t>
      </w:r>
      <w:r>
        <w:rPr>
          <w:rFonts w:ascii="Times New Roman" w:hAnsi="Times New Roman" w:cs="Times New Roman"/>
          <w:sz w:val="28"/>
          <w:szCs w:val="28"/>
        </w:rPr>
        <w:t xml:space="preserve">авки, рекомендуемые комитетом к принятию.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  <w:t xml:space="preserve">ГОЛОСОВАЛИ: </w:t>
      </w:r>
      <w:r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«За» –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единогласно.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ind w:right="225"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/>
          <w:b/>
          <w:bCs/>
          <w:sz w:val="28"/>
          <w:szCs w:val="28"/>
        </w:rPr>
      </w:pPr>
      <w:r>
        <w:rPr>
          <w:rFonts w:ascii="Times New Roman" w:hAnsi="Times New Roman" w:eastAsia="Calibri"/>
          <w:b/>
          <w:bCs/>
          <w:sz w:val="28"/>
          <w:szCs w:val="28"/>
        </w:rPr>
      </w:r>
      <w:r>
        <w:rPr>
          <w:rFonts w:ascii="Times New Roman" w:hAnsi="Times New Roman" w:eastAsia="Calibri"/>
          <w:b/>
          <w:bCs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. </w:t>
      </w:r>
      <w:hyperlink r:id="rId13" w:tooltip="https://old.nso.ru/php/sovetprav_files/files/Zacon1%282%29.docx" w:history="1">
        <w:r>
          <w:rPr>
            <w:rFonts w:ascii="Times New Roman" w:hAnsi="Times New Roman"/>
            <w:b/>
            <w:bCs/>
            <w:sz w:val="28"/>
            <w:szCs w:val="28"/>
          </w:rPr>
          <w:t xml:space="preserve">О проекте закона Новосибирской области «О приостановлении действия частей 2 и 2.1 статьи 22 Закона Новосибирской области «О бюджетном процессе в Новосибирской области» и регулировании отдельных бюджетных правоотношений в Новосибирской области»</w:t>
        </w:r>
      </w:hyperlink>
      <w:r>
        <w:rPr>
          <w:rFonts w:ascii="Times New Roman" w:hAnsi="Times New Roman"/>
          <w:b/>
          <w:bCs/>
          <w:sz w:val="28"/>
          <w:szCs w:val="28"/>
        </w:rPr>
        <w:t xml:space="preserve">, второе чтен</w:t>
      </w:r>
      <w:r>
        <w:rPr>
          <w:rFonts w:ascii="Times New Roman" w:hAnsi="Times New Roman"/>
          <w:b/>
          <w:bCs/>
          <w:sz w:val="28"/>
          <w:szCs w:val="28"/>
        </w:rPr>
        <w:t xml:space="preserve">ие. 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right="142"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Доклад: Николаев Федор Анатольевич – председатель комитета</w:t>
      </w:r>
      <w:r>
        <w:rPr>
          <w:rFonts w:ascii="Times New Roman" w:hAnsi="Times New Roman"/>
          <w:sz w:val="28"/>
          <w:szCs w:val="28"/>
        </w:rPr>
      </w:r>
    </w:p>
    <w:p>
      <w:pPr>
        <w:ind w:right="225"/>
        <w:jc w:val="both"/>
        <w:spacing w:after="0" w:line="240" w:lineRule="auto"/>
        <w:rPr>
          <w:rFonts w:ascii="Times New Roman" w:hAnsi="Times New Roman" w:cs="Times New Roman"/>
          <w:i/>
          <w:sz w:val="28"/>
          <w:szCs w:val="28"/>
          <w:highlight w:val="white"/>
        </w:rPr>
      </w:pPr>
      <w:r>
        <w:rPr>
          <w:rFonts w:ascii="Times New Roman" w:hAnsi="Times New Roman" w:cs="Times New Roman"/>
          <w:i/>
          <w:sz w:val="28"/>
          <w:szCs w:val="28"/>
          <w:highlight w:val="white"/>
        </w:rPr>
      </w:r>
      <w:r>
        <w:rPr>
          <w:rFonts w:ascii="Times New Roman" w:hAnsi="Times New Roman" w:cs="Times New Roman"/>
          <w:i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РЕШИЛИ: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на рассмотрение сессии Законодательного Собрания Новосибирской области проект закона Новосибирской области </w:t>
      </w:r>
      <w:r>
        <w:rPr>
          <w:rFonts w:ascii="Times New Roman" w:hAnsi="Times New Roman"/>
          <w:sz w:val="28"/>
          <w:szCs w:val="28"/>
        </w:rPr>
        <w:t xml:space="preserve">«О приостановлении действия частей 2 и 2.1 статьи 22 закона Новосибирской области «О бюджетном процессе в Новосибирской области» и регулировании отдельных бюджетных правоотношений в Новосибирской области» </w:t>
      </w:r>
      <w:r>
        <w:rPr>
          <w:rFonts w:ascii="Times New Roman" w:hAnsi="Times New Roman" w:cs="Times New Roman"/>
          <w:sz w:val="28"/>
          <w:szCs w:val="28"/>
        </w:rPr>
        <w:t xml:space="preserve">и рекомендовать его к принятию во втором чтении.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225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ОЛОСОВАЛИ: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«За» – единогласно.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/>
          <w:bCs/>
          <w:i/>
          <w:sz w:val="28"/>
          <w:szCs w:val="28"/>
        </w:rPr>
      </w:pPr>
      <w:r>
        <w:rPr>
          <w:rFonts w:ascii="Times New Roman" w:hAnsi="Times New Roman" w:eastAsia="Calibri"/>
          <w:bCs/>
          <w:i/>
          <w:sz w:val="28"/>
          <w:szCs w:val="28"/>
        </w:rPr>
      </w:r>
      <w:r>
        <w:rPr>
          <w:rFonts w:ascii="Times New Roman" w:hAnsi="Times New Roman" w:eastAsia="Calibri"/>
          <w:bCs/>
          <w:i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/>
          <w:bCs/>
          <w:i/>
          <w:sz w:val="28"/>
          <w:szCs w:val="28"/>
        </w:rPr>
      </w:pPr>
      <w:r>
        <w:rPr>
          <w:rFonts w:ascii="Times New Roman" w:hAnsi="Times New Roman" w:eastAsia="Calibri"/>
          <w:bCs/>
          <w:i/>
          <w:sz w:val="28"/>
          <w:szCs w:val="28"/>
        </w:rPr>
      </w:r>
      <w:r>
        <w:rPr>
          <w:rFonts w:ascii="Times New Roman" w:hAnsi="Times New Roman" w:eastAsia="Calibri"/>
          <w:bCs/>
          <w:i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 О проекте федерального закона № 743856-8 «О внесении изменений в Федеральный закон «О несостоятельности (банкротстве)».</w:t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Доклад: Диденко Ирина Валериевна – заместитель Председателя Законодательного Собрания Новосибирской области – депутат комитета</w:t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right="225" w:firstLine="708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  <w:t xml:space="preserve">ВОПРОСЫ, ВЫСТУПЛЕНИЯ: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Селиверстова С.В.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right="225" w:firstLine="708"/>
        <w:jc w:val="both"/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i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i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РЕШИЛИ: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pStyle w:val="71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>
        <w:rPr>
          <w:rFonts w:ascii="Times New Roman" w:hAnsi="Times New Roman" w:cs="Times New Roman"/>
          <w:sz w:val="28"/>
          <w:szCs w:val="28"/>
        </w:rPr>
        <w:t xml:space="preserve">Поддержать отрицательный отзыв на законопроект</w:t>
      </w:r>
      <w:r>
        <w:rPr>
          <w:rFonts w:ascii="Times New Roman" w:hAnsi="Times New Roman"/>
          <w:sz w:val="28"/>
          <w:szCs w:val="28"/>
        </w:rPr>
        <w:t xml:space="preserve"> №743856-8 «</w:t>
      </w:r>
      <w:r>
        <w:rPr>
          <w:rFonts w:ascii="Times New Roman" w:hAnsi="Times New Roman" w:cs="Times New Roman"/>
          <w:color w:val="212121"/>
          <w:spacing w:val="1"/>
          <w:sz w:val="28"/>
          <w:szCs w:val="28"/>
          <w:highlight w:val="white"/>
        </w:rPr>
        <w:t xml:space="preserve">О внесении изменений в Федеральный закон «О несостоятельности (банкротстве)</w:t>
      </w:r>
      <w:r>
        <w:rPr>
          <w:rFonts w:ascii="Times New Roman" w:hAnsi="Times New Roman" w:cs="Times New Roman"/>
          <w:sz w:val="28"/>
          <w:szCs w:val="28"/>
        </w:rPr>
        <w:t xml:space="preserve">» у</w:t>
      </w:r>
      <w:r>
        <w:rPr>
          <w:rFonts w:ascii="Times New Roman" w:hAnsi="Times New Roman" w:cs="Times New Roman"/>
          <w:sz w:val="28"/>
          <w:szCs w:val="28"/>
        </w:rPr>
        <w:t xml:space="preserve">читывая обращение Управления федеральной налоговой службы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Новосибирской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22 ноября 2024 году № 4360/1 по данному</w:t>
      </w:r>
      <w:r>
        <w:rPr>
          <w:rFonts w:ascii="Times New Roman" w:hAnsi="Times New Roman"/>
          <w:sz w:val="28"/>
          <w:szCs w:val="28"/>
        </w:rPr>
        <w:t xml:space="preserve"> законопроекту и </w:t>
      </w:r>
      <w:r>
        <w:rPr>
          <w:rFonts w:ascii="Times New Roman" w:hAnsi="Times New Roman" w:cs="Times New Roman"/>
          <w:sz w:val="28"/>
          <w:szCs w:val="28"/>
        </w:rPr>
        <w:t xml:space="preserve">подготовленный</w:t>
      </w:r>
      <w:r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отрицательного</w:t>
      </w:r>
      <w:r>
        <w:rPr>
          <w:rFonts w:ascii="Times New Roman" w:hAnsi="Times New Roman" w:cs="Times New Roman"/>
          <w:sz w:val="28"/>
          <w:szCs w:val="28"/>
        </w:rPr>
        <w:t xml:space="preserve"> отзыва Губернатора Новосибирской области на данный законопроект.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1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>
        <w:rPr>
          <w:rFonts w:ascii="Times New Roman" w:hAnsi="Times New Roman" w:cs="Times New Roman"/>
          <w:sz w:val="28"/>
          <w:szCs w:val="28"/>
        </w:rPr>
        <w:t xml:space="preserve">Внести на рассмотрение сессии Законодательного Собрания Новосибирской области </w:t>
      </w:r>
      <w:r>
        <w:rPr>
          <w:rFonts w:ascii="Times New Roman" w:hAnsi="Times New Roman"/>
          <w:sz w:val="28"/>
          <w:szCs w:val="28"/>
        </w:rPr>
        <w:t xml:space="preserve">соответствующий проект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Законодательного Собрания Новосибирской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проекте федеральног</w:t>
      </w:r>
      <w:r>
        <w:rPr>
          <w:rFonts w:ascii="Times New Roman" w:hAnsi="Times New Roman" w:cs="Times New Roman"/>
          <w:sz w:val="28"/>
          <w:szCs w:val="28"/>
        </w:rPr>
        <w:t xml:space="preserve">о закона» </w:t>
      </w:r>
      <w:r>
        <w:rPr>
          <w:rFonts w:ascii="Times New Roman" w:hAnsi="Times New Roman" w:cs="Times New Roman"/>
          <w:sz w:val="28"/>
          <w:szCs w:val="28"/>
        </w:rPr>
        <w:t xml:space="preserve">и ре</w:t>
      </w:r>
      <w:r>
        <w:rPr>
          <w:rFonts w:ascii="Times New Roman" w:hAnsi="Times New Roman" w:cs="Times New Roman"/>
          <w:sz w:val="28"/>
          <w:szCs w:val="28"/>
        </w:rPr>
        <w:t xml:space="preserve">комендовать его поддержать.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ГОЛОСОВАЛИ: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«За» – единогласно.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right="225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комитета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Ф.А. Николаев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lef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1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</w:t>
      </w:r>
      <w:r>
        <w:rPr>
          <w:rFonts w:ascii="Times New Roman" w:hAnsi="Times New Roman"/>
          <w:sz w:val="28"/>
          <w:szCs w:val="28"/>
        </w:rPr>
      </w:r>
    </w:p>
    <w:p>
      <w:pPr>
        <w:pStyle w:val="71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протоколу № 15</w:t>
      </w:r>
      <w:r>
        <w:rPr>
          <w:rFonts w:ascii="Times New Roman" w:hAnsi="Times New Roman"/>
          <w:sz w:val="28"/>
          <w:szCs w:val="28"/>
        </w:rPr>
      </w:r>
    </w:p>
    <w:p>
      <w:pPr>
        <w:pStyle w:val="71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заседания комитета</w:t>
      </w:r>
      <w:r>
        <w:rPr>
          <w:rFonts w:ascii="Times New Roman" w:hAnsi="Times New Roman"/>
          <w:sz w:val="28"/>
          <w:szCs w:val="28"/>
        </w:rPr>
      </w:r>
    </w:p>
    <w:p>
      <w:pPr>
        <w:pStyle w:val="713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28 ноября 2024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71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71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Список участников заседания комитета 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71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Законодательного Собрания Новосибирской области по 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71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бюджетной, финансово-экономической политике и собственности 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71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71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713"/>
        <w:numPr>
          <w:ilvl w:val="0"/>
          <w:numId w:val="3"/>
        </w:numPr>
        <w:ind w:left="0" w:firstLine="85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Ахапов</w:t>
      </w:r>
      <w:r>
        <w:rPr>
          <w:rFonts w:ascii="Times New Roman" w:hAnsi="Times New Roman"/>
          <w:sz w:val="28"/>
          <w:szCs w:val="28"/>
          <w:highlight w:val="white"/>
        </w:rPr>
        <w:t xml:space="preserve"> Сергей Александрович – министр физической культуры и спорта Новосибирской области;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13"/>
        <w:numPr>
          <w:ilvl w:val="0"/>
          <w:numId w:val="3"/>
        </w:numPr>
        <w:ind w:left="0" w:firstLine="85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Бакулина Вера Ивановна – начальник департамента по социально-экономическим вопросам аппарата Законодательного Собрания Новосибирской области;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13"/>
        <w:numPr>
          <w:ilvl w:val="0"/>
          <w:numId w:val="3"/>
        </w:numPr>
        <w:ind w:left="0" w:firstLine="85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Богомолов Дмитрий Николаевич – министр строительства Новосибирской области;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13"/>
        <w:numPr>
          <w:ilvl w:val="0"/>
          <w:numId w:val="3"/>
        </w:numPr>
        <w:ind w:left="0" w:firstLine="85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Варда</w:t>
      </w:r>
      <w:r>
        <w:rPr>
          <w:rFonts w:ascii="Times New Roman" w:hAnsi="Times New Roman"/>
          <w:sz w:val="28"/>
          <w:szCs w:val="28"/>
          <w:highlight w:val="white"/>
        </w:rPr>
        <w:t xml:space="preserve"> Татьяна Александровна – начальни</w:t>
      </w:r>
      <w:r>
        <w:rPr>
          <w:rFonts w:ascii="Times New Roman" w:hAnsi="Times New Roman"/>
          <w:sz w:val="28"/>
          <w:szCs w:val="28"/>
          <w:highlight w:val="white"/>
        </w:rPr>
        <w:t xml:space="preserve">к департамента по правовым вопросам аппарата Законодательного Собрания Новосибирской области;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13"/>
        <w:numPr>
          <w:ilvl w:val="0"/>
          <w:numId w:val="3"/>
        </w:numPr>
        <w:ind w:left="0" w:firstLine="85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Голубенко Виталий Юрьевич – заместитель Председателя Правительства Новосибирской области – министр финансов и налоговой политики Новосибирской области;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13"/>
        <w:numPr>
          <w:ilvl w:val="0"/>
          <w:numId w:val="3"/>
        </w:numPr>
        <w:ind w:left="0" w:firstLine="85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Рягузов</w:t>
      </w:r>
      <w:r>
        <w:rPr>
          <w:rFonts w:ascii="Times New Roman" w:hAnsi="Times New Roman"/>
          <w:sz w:val="28"/>
          <w:szCs w:val="28"/>
          <w:highlight w:val="white"/>
        </w:rPr>
        <w:t xml:space="preserve"> Де</w:t>
      </w:r>
      <w:r>
        <w:rPr>
          <w:rFonts w:ascii="Times New Roman" w:hAnsi="Times New Roman"/>
          <w:sz w:val="28"/>
          <w:szCs w:val="28"/>
          <w:highlight w:val="white"/>
        </w:rPr>
        <w:t xml:space="preserve">нис Евгеньевич – </w:t>
      </w:r>
      <w:r>
        <w:rPr>
          <w:rFonts w:ascii="Times New Roman" w:hAnsi="Times New Roman"/>
          <w:sz w:val="28"/>
          <w:szCs w:val="28"/>
          <w:highlight w:val="white"/>
        </w:rPr>
        <w:t xml:space="preserve">и.о</w:t>
      </w:r>
      <w:r>
        <w:rPr>
          <w:rFonts w:ascii="Times New Roman" w:hAnsi="Times New Roman"/>
          <w:sz w:val="28"/>
          <w:szCs w:val="28"/>
          <w:highlight w:val="white"/>
        </w:rPr>
        <w:t xml:space="preserve">. министра промышленности, торговли и развития предпринимательства Новосибирской области;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13"/>
        <w:numPr>
          <w:ilvl w:val="0"/>
          <w:numId w:val="3"/>
        </w:numPr>
        <w:ind w:left="0" w:firstLine="85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Жафярова</w:t>
      </w:r>
      <w:r>
        <w:rPr>
          <w:rFonts w:ascii="Times New Roman" w:hAnsi="Times New Roman"/>
          <w:sz w:val="28"/>
          <w:szCs w:val="28"/>
          <w:highlight w:val="white"/>
        </w:rPr>
        <w:t xml:space="preserve"> Мария </w:t>
      </w:r>
      <w:r>
        <w:rPr>
          <w:rFonts w:ascii="Times New Roman" w:hAnsi="Times New Roman"/>
          <w:sz w:val="28"/>
          <w:szCs w:val="28"/>
          <w:highlight w:val="white"/>
        </w:rPr>
        <w:t xml:space="preserve">Наильевна</w:t>
      </w:r>
      <w:r>
        <w:rPr>
          <w:rFonts w:ascii="Times New Roman" w:hAnsi="Times New Roman"/>
          <w:sz w:val="28"/>
          <w:szCs w:val="28"/>
          <w:highlight w:val="white"/>
        </w:rPr>
        <w:t xml:space="preserve"> – министр образования Новосибирской области;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13"/>
        <w:numPr>
          <w:ilvl w:val="0"/>
          <w:numId w:val="3"/>
        </w:numPr>
        <w:ind w:left="0" w:firstLine="850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Селиверстова </w:t>
      </w:r>
      <w:r>
        <w:rPr>
          <w:rFonts w:ascii="Times New Roman" w:hAnsi="Times New Roman"/>
          <w:sz w:val="28"/>
          <w:szCs w:val="28"/>
          <w:highlight w:val="white"/>
        </w:rPr>
        <w:t xml:space="preserve">светлана</w:t>
      </w:r>
      <w:r>
        <w:rPr>
          <w:rFonts w:ascii="Times New Roman" w:hAnsi="Times New Roman"/>
          <w:sz w:val="28"/>
          <w:szCs w:val="28"/>
          <w:highlight w:val="white"/>
        </w:rPr>
        <w:t xml:space="preserve"> Владимировна – </w:t>
      </w:r>
      <w:r>
        <w:rPr>
          <w:rFonts w:ascii="Times New Roman" w:hAnsi="Times New Roman"/>
          <w:sz w:val="28"/>
          <w:szCs w:val="28"/>
          <w:highlight w:val="white"/>
        </w:rPr>
        <w:t xml:space="preserve">и.о</w:t>
      </w:r>
      <w:r>
        <w:rPr>
          <w:rFonts w:ascii="Times New Roman" w:hAnsi="Times New Roman"/>
          <w:sz w:val="28"/>
          <w:szCs w:val="28"/>
          <w:highlight w:val="white"/>
        </w:rPr>
        <w:t xml:space="preserve">. руководителя Управления Федерально</w:t>
      </w:r>
      <w:r>
        <w:rPr>
          <w:rFonts w:ascii="Times New Roman" w:hAnsi="Times New Roman"/>
          <w:sz w:val="28"/>
          <w:szCs w:val="28"/>
          <w:highlight w:val="white"/>
        </w:rPr>
        <w:t xml:space="preserve">й налоговой службы России по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Новосибирской области;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pStyle w:val="713"/>
        <w:numPr>
          <w:ilvl w:val="0"/>
          <w:numId w:val="3"/>
        </w:numPr>
        <w:ind w:left="0" w:firstLine="850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Анохина Татьяна Юрьевна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–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и.о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. министра здравоохранения Новосибирской области;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pStyle w:val="713"/>
        <w:numPr>
          <w:ilvl w:val="0"/>
          <w:numId w:val="3"/>
        </w:numPr>
        <w:ind w:left="0" w:firstLine="850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Зимняков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Юрий Васильевич - заместитель министра культур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ы Новосибирской области.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pStyle w:val="713"/>
        <w:numPr>
          <w:ilvl w:val="0"/>
          <w:numId w:val="3"/>
        </w:numPr>
        <w:ind w:left="0" w:firstLine="850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Калентьева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Наталья Владимировна, заместитель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министра </w:t>
      </w:r>
      <w:r>
        <w:rPr>
          <w:rFonts w:ascii="Times New Roman" w:hAnsi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начальник управления законопроектных работ и ведения регистра министерства юстиции Новосибирской области</w:t>
      </w:r>
      <w:r>
        <w:rPr>
          <w:rFonts w:ascii="Times New Roman" w:hAnsi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pStyle w:val="713"/>
        <w:numPr>
          <w:ilvl w:val="0"/>
          <w:numId w:val="3"/>
        </w:numPr>
        <w:ind w:left="0" w:firstLine="850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Клемешов</w:t>
      </w:r>
      <w:r>
        <w:rPr>
          <w:rFonts w:ascii="Times New Roman" w:hAnsi="Times New Roman"/>
          <w:sz w:val="28"/>
          <w:szCs w:val="28"/>
          <w:highlight w:val="white"/>
        </w:rPr>
        <w:t xml:space="preserve"> Олег Петрович – заместитель Губернатора Новосибирской области;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pStyle w:val="713"/>
        <w:numPr>
          <w:ilvl w:val="0"/>
          <w:numId w:val="3"/>
        </w:numPr>
        <w:ind w:left="0" w:firstLine="850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Миллер Игорь Владимирович – </w:t>
      </w:r>
      <w:r>
        <w:rPr>
          <w:rFonts w:ascii="Times New Roman" w:hAnsi="Times New Roman"/>
          <w:sz w:val="28"/>
          <w:szCs w:val="28"/>
          <w:highlight w:val="white"/>
        </w:rPr>
        <w:t xml:space="preserve">и.о</w:t>
      </w:r>
      <w:r>
        <w:rPr>
          <w:rFonts w:ascii="Times New Roman" w:hAnsi="Times New Roman"/>
          <w:sz w:val="28"/>
          <w:szCs w:val="28"/>
          <w:highlight w:val="white"/>
        </w:rPr>
        <w:t xml:space="preserve">. министра транспорта и дорожного хо</w:t>
      </w:r>
      <w:r>
        <w:rPr>
          <w:rFonts w:ascii="Times New Roman" w:hAnsi="Times New Roman"/>
          <w:sz w:val="28"/>
          <w:szCs w:val="28"/>
          <w:highlight w:val="white"/>
        </w:rPr>
        <w:t xml:space="preserve">зяйства Новосибирской области;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pStyle w:val="713"/>
        <w:numPr>
          <w:ilvl w:val="0"/>
          <w:numId w:val="3"/>
        </w:numPr>
        <w:ind w:left="0" w:firstLine="850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Назаров Евгений Геннадьевич – </w:t>
      </w:r>
      <w:r>
        <w:rPr>
          <w:rFonts w:ascii="Times New Roman" w:hAnsi="Times New Roman"/>
          <w:sz w:val="28"/>
          <w:szCs w:val="28"/>
          <w:highlight w:val="white"/>
        </w:rPr>
        <w:t xml:space="preserve">и.о</w:t>
      </w:r>
      <w:r>
        <w:rPr>
          <w:rFonts w:ascii="Times New Roman" w:hAnsi="Times New Roman"/>
          <w:sz w:val="28"/>
          <w:szCs w:val="28"/>
          <w:highlight w:val="white"/>
        </w:rPr>
        <w:t xml:space="preserve">. министра жилищно-коммунального хозяйства и энергетики Новосибирской области;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pStyle w:val="713"/>
        <w:numPr>
          <w:ilvl w:val="0"/>
          <w:numId w:val="3"/>
        </w:numPr>
        <w:ind w:left="0" w:firstLine="850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Решетников Лев Николаевич – министр экономического развития Новосибирской области;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pStyle w:val="713"/>
        <w:numPr>
          <w:ilvl w:val="0"/>
          <w:numId w:val="3"/>
        </w:numPr>
        <w:ind w:left="0" w:firstLine="850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Толстых Вячеслав Леонидович – </w:t>
      </w:r>
      <w:r>
        <w:rPr>
          <w:rFonts w:ascii="Times New Roman" w:hAnsi="Times New Roman"/>
          <w:sz w:val="28"/>
          <w:szCs w:val="28"/>
          <w:highlight w:val="white"/>
        </w:rPr>
        <w:t xml:space="preserve">заместитель начальника управления по надзору за исполнением федерального законодательства прокуратуры Новосибирской области;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pStyle w:val="71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0" w:right="707" w:bottom="397" w:left="1134" w:header="709" w:footer="18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NewRomanPS-BoldMT">
    <w:panose1 w:val="020206030504050203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2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Calibri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 w:default="1">
    <w:name w:val="Normal"/>
    <w:qFormat/>
    <w:pPr>
      <w:spacing w:after="200" w:line="276" w:lineRule="auto"/>
    </w:pPr>
    <w:rPr>
      <w:sz w:val="22"/>
      <w:szCs w:val="22"/>
      <w:lang w:eastAsia="ru-RU"/>
    </w:rPr>
  </w:style>
  <w:style w:type="paragraph" w:styleId="678">
    <w:name w:val="Heading 1"/>
    <w:basedOn w:val="677"/>
    <w:next w:val="677"/>
    <w:link w:val="871"/>
    <w:uiPriority w:val="99"/>
    <w:qFormat/>
    <w:pPr>
      <w:jc w:val="center"/>
      <w:keepNext/>
      <w:spacing w:after="0" w:line="240" w:lineRule="auto"/>
      <w:outlineLvl w:val="0"/>
    </w:pPr>
    <w:rPr>
      <w:b/>
      <w:bCs/>
      <w:sz w:val="28"/>
      <w:szCs w:val="28"/>
    </w:rPr>
  </w:style>
  <w:style w:type="paragraph" w:styleId="679">
    <w:name w:val="Heading 2"/>
    <w:basedOn w:val="677"/>
    <w:next w:val="677"/>
    <w:link w:val="872"/>
    <w:uiPriority w:val="99"/>
    <w:qFormat/>
    <w:pPr>
      <w:jc w:val="center"/>
      <w:keepNext/>
      <w:spacing w:after="0" w:line="240" w:lineRule="auto"/>
      <w:shd w:val="clear" w:color="auto" w:fill="ffffff"/>
      <w:outlineLvl w:val="1"/>
    </w:pPr>
    <w:rPr>
      <w:b/>
      <w:bCs/>
      <w:color w:val="000000"/>
      <w:sz w:val="26"/>
      <w:szCs w:val="26"/>
    </w:rPr>
  </w:style>
  <w:style w:type="paragraph" w:styleId="680">
    <w:name w:val="Heading 3"/>
    <w:basedOn w:val="677"/>
    <w:next w:val="677"/>
    <w:link w:val="705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81">
    <w:name w:val="Heading 4"/>
    <w:basedOn w:val="677"/>
    <w:next w:val="677"/>
    <w:link w:val="706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677"/>
    <w:next w:val="677"/>
    <w:link w:val="707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677"/>
    <w:next w:val="677"/>
    <w:link w:val="708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84">
    <w:name w:val="Heading 7"/>
    <w:basedOn w:val="677"/>
    <w:next w:val="677"/>
    <w:link w:val="709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85">
    <w:name w:val="Heading 8"/>
    <w:basedOn w:val="677"/>
    <w:next w:val="677"/>
    <w:link w:val="710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86">
    <w:name w:val="Heading 9"/>
    <w:basedOn w:val="677"/>
    <w:next w:val="677"/>
    <w:link w:val="711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 w:default="1">
    <w:name w:val="Default Paragraph Font"/>
    <w:uiPriority w:val="1"/>
    <w:semiHidden/>
    <w:unhideWhenUsed/>
  </w:style>
  <w:style w:type="table" w:styleId="68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9" w:default="1">
    <w:name w:val="No List"/>
    <w:uiPriority w:val="99"/>
    <w:semiHidden/>
    <w:unhideWhenUsed/>
  </w:style>
  <w:style w:type="character" w:styleId="690" w:customStyle="1">
    <w:name w:val="Heading 3 Char"/>
    <w:basedOn w:val="687"/>
    <w:uiPriority w:val="9"/>
    <w:rPr>
      <w:rFonts w:ascii="Arial" w:hAnsi="Arial" w:eastAsia="Arial" w:cs="Arial"/>
      <w:sz w:val="30"/>
      <w:szCs w:val="30"/>
    </w:rPr>
  </w:style>
  <w:style w:type="character" w:styleId="691" w:customStyle="1">
    <w:name w:val="Heading 4 Char"/>
    <w:basedOn w:val="687"/>
    <w:uiPriority w:val="9"/>
    <w:rPr>
      <w:rFonts w:ascii="Arial" w:hAnsi="Arial" w:eastAsia="Arial" w:cs="Arial"/>
      <w:b/>
      <w:bCs/>
      <w:sz w:val="26"/>
      <w:szCs w:val="26"/>
    </w:rPr>
  </w:style>
  <w:style w:type="character" w:styleId="692" w:customStyle="1">
    <w:name w:val="Heading 5 Char"/>
    <w:basedOn w:val="687"/>
    <w:uiPriority w:val="9"/>
    <w:rPr>
      <w:rFonts w:ascii="Arial" w:hAnsi="Arial" w:eastAsia="Arial" w:cs="Arial"/>
      <w:b/>
      <w:bCs/>
      <w:sz w:val="24"/>
      <w:szCs w:val="24"/>
    </w:rPr>
  </w:style>
  <w:style w:type="character" w:styleId="693" w:customStyle="1">
    <w:name w:val="Heading 6 Char"/>
    <w:basedOn w:val="687"/>
    <w:uiPriority w:val="9"/>
    <w:rPr>
      <w:rFonts w:ascii="Arial" w:hAnsi="Arial" w:eastAsia="Arial" w:cs="Arial"/>
      <w:b/>
      <w:bCs/>
      <w:sz w:val="22"/>
      <w:szCs w:val="22"/>
    </w:rPr>
  </w:style>
  <w:style w:type="character" w:styleId="694" w:customStyle="1">
    <w:name w:val="Heading 7 Char"/>
    <w:basedOn w:val="68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5" w:customStyle="1">
    <w:name w:val="Heading 8 Char"/>
    <w:basedOn w:val="687"/>
    <w:uiPriority w:val="9"/>
    <w:rPr>
      <w:rFonts w:ascii="Arial" w:hAnsi="Arial" w:eastAsia="Arial" w:cs="Arial"/>
      <w:i/>
      <w:iCs/>
      <w:sz w:val="22"/>
      <w:szCs w:val="22"/>
    </w:rPr>
  </w:style>
  <w:style w:type="character" w:styleId="696" w:customStyle="1">
    <w:name w:val="Heading 9 Char"/>
    <w:basedOn w:val="687"/>
    <w:uiPriority w:val="9"/>
    <w:rPr>
      <w:rFonts w:ascii="Arial" w:hAnsi="Arial" w:eastAsia="Arial" w:cs="Arial"/>
      <w:i/>
      <w:iCs/>
      <w:sz w:val="21"/>
      <w:szCs w:val="21"/>
    </w:rPr>
  </w:style>
  <w:style w:type="character" w:styleId="697" w:customStyle="1">
    <w:name w:val="Title Char"/>
    <w:basedOn w:val="687"/>
    <w:uiPriority w:val="10"/>
    <w:rPr>
      <w:sz w:val="48"/>
      <w:szCs w:val="48"/>
    </w:rPr>
  </w:style>
  <w:style w:type="character" w:styleId="698" w:customStyle="1">
    <w:name w:val="Subtitle Char"/>
    <w:basedOn w:val="687"/>
    <w:uiPriority w:val="11"/>
    <w:rPr>
      <w:sz w:val="24"/>
      <w:szCs w:val="24"/>
    </w:rPr>
  </w:style>
  <w:style w:type="character" w:styleId="699" w:customStyle="1">
    <w:name w:val="Quote Char"/>
    <w:uiPriority w:val="29"/>
    <w:rPr>
      <w:i/>
    </w:rPr>
  </w:style>
  <w:style w:type="character" w:styleId="700" w:customStyle="1">
    <w:name w:val="Intense Quote Char"/>
    <w:uiPriority w:val="30"/>
    <w:rPr>
      <w:i/>
    </w:rPr>
  </w:style>
  <w:style w:type="character" w:styleId="701" w:customStyle="1">
    <w:name w:val="Footnote Text Char"/>
    <w:uiPriority w:val="99"/>
    <w:rPr>
      <w:sz w:val="18"/>
    </w:rPr>
  </w:style>
  <w:style w:type="character" w:styleId="702" w:customStyle="1">
    <w:name w:val="Endnote Text Char"/>
    <w:uiPriority w:val="99"/>
    <w:rPr>
      <w:sz w:val="20"/>
    </w:rPr>
  </w:style>
  <w:style w:type="character" w:styleId="703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04" w:customStyle="1">
    <w:name w:val="Heading 2 Char"/>
    <w:uiPriority w:val="9"/>
    <w:rPr>
      <w:rFonts w:ascii="Arial" w:hAnsi="Arial" w:eastAsia="Arial" w:cs="Arial"/>
      <w:sz w:val="34"/>
    </w:rPr>
  </w:style>
  <w:style w:type="character" w:styleId="705" w:customStyle="1">
    <w:name w:val="Заголовок 3 Знак"/>
    <w:link w:val="680"/>
    <w:uiPriority w:val="9"/>
    <w:rPr>
      <w:rFonts w:ascii="Arial" w:hAnsi="Arial" w:eastAsia="Arial" w:cs="Arial"/>
      <w:sz w:val="30"/>
      <w:szCs w:val="30"/>
    </w:rPr>
  </w:style>
  <w:style w:type="character" w:styleId="706" w:customStyle="1">
    <w:name w:val="Заголовок 4 Знак"/>
    <w:link w:val="681"/>
    <w:uiPriority w:val="9"/>
    <w:rPr>
      <w:rFonts w:ascii="Arial" w:hAnsi="Arial" w:eastAsia="Arial" w:cs="Arial"/>
      <w:b/>
      <w:bCs/>
      <w:sz w:val="26"/>
      <w:szCs w:val="26"/>
    </w:rPr>
  </w:style>
  <w:style w:type="character" w:styleId="707" w:customStyle="1">
    <w:name w:val="Заголовок 5 Знак"/>
    <w:link w:val="682"/>
    <w:uiPriority w:val="9"/>
    <w:rPr>
      <w:rFonts w:ascii="Arial" w:hAnsi="Arial" w:eastAsia="Arial" w:cs="Arial"/>
      <w:b/>
      <w:bCs/>
      <w:sz w:val="24"/>
      <w:szCs w:val="24"/>
    </w:rPr>
  </w:style>
  <w:style w:type="character" w:styleId="708" w:customStyle="1">
    <w:name w:val="Заголовок 6 Знак"/>
    <w:link w:val="683"/>
    <w:uiPriority w:val="9"/>
    <w:rPr>
      <w:rFonts w:ascii="Arial" w:hAnsi="Arial" w:eastAsia="Arial" w:cs="Arial"/>
      <w:b/>
      <w:bCs/>
      <w:sz w:val="22"/>
      <w:szCs w:val="22"/>
    </w:rPr>
  </w:style>
  <w:style w:type="character" w:styleId="709" w:customStyle="1">
    <w:name w:val="Заголовок 7 Знак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0" w:customStyle="1">
    <w:name w:val="Заголовок 8 Знак"/>
    <w:link w:val="685"/>
    <w:uiPriority w:val="9"/>
    <w:rPr>
      <w:rFonts w:ascii="Arial" w:hAnsi="Arial" w:eastAsia="Arial" w:cs="Arial"/>
      <w:i/>
      <w:iCs/>
      <w:sz w:val="22"/>
      <w:szCs w:val="22"/>
    </w:rPr>
  </w:style>
  <w:style w:type="character" w:styleId="711" w:customStyle="1">
    <w:name w:val="Заголовок 9 Знак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712">
    <w:name w:val="List Paragraph"/>
    <w:basedOn w:val="677"/>
    <w:uiPriority w:val="34"/>
    <w:qFormat/>
    <w:pPr>
      <w:contextualSpacing/>
      <w:ind w:left="720"/>
    </w:pPr>
  </w:style>
  <w:style w:type="paragraph" w:styleId="713">
    <w:name w:val="No Spacing"/>
    <w:uiPriority w:val="1"/>
    <w:qFormat/>
  </w:style>
  <w:style w:type="paragraph" w:styleId="714">
    <w:name w:val="Title"/>
    <w:basedOn w:val="677"/>
    <w:next w:val="677"/>
    <w:link w:val="715"/>
    <w:uiPriority w:val="10"/>
    <w:qFormat/>
    <w:pPr>
      <w:contextualSpacing/>
      <w:spacing w:before="300"/>
    </w:pPr>
    <w:rPr>
      <w:sz w:val="48"/>
      <w:szCs w:val="48"/>
    </w:rPr>
  </w:style>
  <w:style w:type="character" w:styleId="715" w:customStyle="1">
    <w:name w:val="Заголовок Знак1"/>
    <w:link w:val="714"/>
    <w:uiPriority w:val="10"/>
    <w:rPr>
      <w:sz w:val="48"/>
      <w:szCs w:val="48"/>
    </w:rPr>
  </w:style>
  <w:style w:type="paragraph" w:styleId="716">
    <w:name w:val="Subtitle"/>
    <w:basedOn w:val="677"/>
    <w:next w:val="677"/>
    <w:link w:val="717"/>
    <w:uiPriority w:val="11"/>
    <w:qFormat/>
    <w:pPr>
      <w:spacing w:before="200"/>
    </w:pPr>
    <w:rPr>
      <w:sz w:val="24"/>
      <w:szCs w:val="24"/>
    </w:rPr>
  </w:style>
  <w:style w:type="character" w:styleId="717" w:customStyle="1">
    <w:name w:val="Подзаголовок Знак"/>
    <w:link w:val="716"/>
    <w:uiPriority w:val="11"/>
    <w:rPr>
      <w:sz w:val="24"/>
      <w:szCs w:val="24"/>
    </w:rPr>
  </w:style>
  <w:style w:type="paragraph" w:styleId="718">
    <w:name w:val="Quote"/>
    <w:basedOn w:val="677"/>
    <w:next w:val="677"/>
    <w:link w:val="719"/>
    <w:uiPriority w:val="29"/>
    <w:qFormat/>
    <w:pPr>
      <w:ind w:left="720" w:right="720"/>
    </w:pPr>
    <w:rPr>
      <w:i/>
    </w:rPr>
  </w:style>
  <w:style w:type="character" w:styleId="719" w:customStyle="1">
    <w:name w:val="Цитата 2 Знак"/>
    <w:link w:val="718"/>
    <w:uiPriority w:val="29"/>
    <w:rPr>
      <w:i/>
    </w:rPr>
  </w:style>
  <w:style w:type="paragraph" w:styleId="720">
    <w:name w:val="Intense Quote"/>
    <w:basedOn w:val="677"/>
    <w:next w:val="677"/>
    <w:link w:val="72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1" w:customStyle="1">
    <w:name w:val="Выделенная цитата Знак"/>
    <w:link w:val="720"/>
    <w:uiPriority w:val="30"/>
    <w:rPr>
      <w:i/>
    </w:rPr>
  </w:style>
  <w:style w:type="paragraph" w:styleId="722">
    <w:name w:val="Header"/>
    <w:basedOn w:val="677"/>
    <w:link w:val="88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23" w:customStyle="1">
    <w:name w:val="Header Char"/>
    <w:uiPriority w:val="99"/>
  </w:style>
  <w:style w:type="paragraph" w:styleId="724">
    <w:name w:val="Footer"/>
    <w:basedOn w:val="677"/>
    <w:link w:val="886"/>
    <w:pPr>
      <w:spacing w:after="0" w:line="240" w:lineRule="auto"/>
      <w:tabs>
        <w:tab w:val="center" w:pos="4153" w:leader="none"/>
        <w:tab w:val="right" w:pos="8306" w:leader="none"/>
      </w:tabs>
    </w:pPr>
    <w:rPr>
      <w:sz w:val="28"/>
      <w:szCs w:val="28"/>
    </w:rPr>
  </w:style>
  <w:style w:type="paragraph" w:styleId="725">
    <w:name w:val="Caption"/>
    <w:basedOn w:val="677"/>
    <w:next w:val="677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26" w:customStyle="1">
    <w:name w:val="Caption Char"/>
    <w:uiPriority w:val="99"/>
  </w:style>
  <w:style w:type="table" w:styleId="727">
    <w:name w:val="Table Grid"/>
    <w:basedOn w:val="688"/>
    <w:rPr>
      <w:rFonts w:cs="Times New Roman"/>
    </w:rPr>
    <w:tblPr/>
  </w:style>
  <w:style w:type="table" w:styleId="728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7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8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9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0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1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2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9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0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1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2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3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4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5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6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7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8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9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0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1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2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3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7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9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0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1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2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3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4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5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6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7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8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9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0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1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2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3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4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5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6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7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8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9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0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1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2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3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4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5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6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7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8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9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0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1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2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3">
    <w:name w:val="Hyperlink"/>
    <w:uiPriority w:val="99"/>
    <w:unhideWhenUsed/>
    <w:rPr>
      <w:color w:val="0000ff"/>
      <w:u w:val="single"/>
    </w:rPr>
  </w:style>
  <w:style w:type="paragraph" w:styleId="854">
    <w:name w:val="footnote text"/>
    <w:basedOn w:val="677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 w:customStyle="1">
    <w:name w:val="Текст сноски Знак"/>
    <w:link w:val="854"/>
    <w:uiPriority w:val="99"/>
    <w:rPr>
      <w:sz w:val="18"/>
    </w:rPr>
  </w:style>
  <w:style w:type="character" w:styleId="856">
    <w:name w:val="footnote reference"/>
    <w:uiPriority w:val="99"/>
    <w:unhideWhenUsed/>
    <w:rPr>
      <w:vertAlign w:val="superscript"/>
    </w:rPr>
  </w:style>
  <w:style w:type="paragraph" w:styleId="857">
    <w:name w:val="endnote text"/>
    <w:basedOn w:val="677"/>
    <w:link w:val="858"/>
    <w:uiPriority w:val="99"/>
    <w:semiHidden/>
    <w:unhideWhenUsed/>
    <w:pPr>
      <w:spacing w:after="0" w:line="240" w:lineRule="auto"/>
    </w:pPr>
    <w:rPr>
      <w:sz w:val="20"/>
    </w:rPr>
  </w:style>
  <w:style w:type="character" w:styleId="858" w:customStyle="1">
    <w:name w:val="Текст концевой сноски Знак"/>
    <w:link w:val="857"/>
    <w:uiPriority w:val="99"/>
    <w:rPr>
      <w:sz w:val="20"/>
    </w:rPr>
  </w:style>
  <w:style w:type="character" w:styleId="859">
    <w:name w:val="endnote reference"/>
    <w:uiPriority w:val="99"/>
    <w:semiHidden/>
    <w:unhideWhenUsed/>
    <w:rPr>
      <w:vertAlign w:val="superscript"/>
    </w:rPr>
  </w:style>
  <w:style w:type="paragraph" w:styleId="860">
    <w:name w:val="toc 1"/>
    <w:basedOn w:val="677"/>
    <w:next w:val="677"/>
    <w:uiPriority w:val="39"/>
    <w:unhideWhenUsed/>
    <w:pPr>
      <w:spacing w:after="57"/>
    </w:pPr>
  </w:style>
  <w:style w:type="paragraph" w:styleId="861">
    <w:name w:val="toc 2"/>
    <w:basedOn w:val="677"/>
    <w:next w:val="677"/>
    <w:uiPriority w:val="39"/>
    <w:unhideWhenUsed/>
    <w:pPr>
      <w:ind w:left="283"/>
      <w:spacing w:after="57"/>
    </w:pPr>
  </w:style>
  <w:style w:type="paragraph" w:styleId="862">
    <w:name w:val="toc 3"/>
    <w:basedOn w:val="677"/>
    <w:next w:val="677"/>
    <w:uiPriority w:val="39"/>
    <w:unhideWhenUsed/>
    <w:pPr>
      <w:ind w:left="567"/>
      <w:spacing w:after="57"/>
    </w:pPr>
  </w:style>
  <w:style w:type="paragraph" w:styleId="863">
    <w:name w:val="toc 4"/>
    <w:basedOn w:val="677"/>
    <w:next w:val="677"/>
    <w:uiPriority w:val="39"/>
    <w:unhideWhenUsed/>
    <w:pPr>
      <w:ind w:left="850"/>
      <w:spacing w:after="57"/>
    </w:pPr>
  </w:style>
  <w:style w:type="paragraph" w:styleId="864">
    <w:name w:val="toc 5"/>
    <w:basedOn w:val="677"/>
    <w:next w:val="677"/>
    <w:uiPriority w:val="39"/>
    <w:unhideWhenUsed/>
    <w:pPr>
      <w:ind w:left="1134"/>
      <w:spacing w:after="57"/>
    </w:pPr>
  </w:style>
  <w:style w:type="paragraph" w:styleId="865">
    <w:name w:val="toc 6"/>
    <w:basedOn w:val="677"/>
    <w:next w:val="677"/>
    <w:uiPriority w:val="39"/>
    <w:unhideWhenUsed/>
    <w:pPr>
      <w:ind w:left="1417"/>
      <w:spacing w:after="57"/>
    </w:pPr>
  </w:style>
  <w:style w:type="paragraph" w:styleId="866">
    <w:name w:val="toc 7"/>
    <w:basedOn w:val="677"/>
    <w:next w:val="677"/>
    <w:uiPriority w:val="39"/>
    <w:unhideWhenUsed/>
    <w:pPr>
      <w:ind w:left="1701"/>
      <w:spacing w:after="57"/>
    </w:pPr>
  </w:style>
  <w:style w:type="paragraph" w:styleId="867">
    <w:name w:val="toc 8"/>
    <w:basedOn w:val="677"/>
    <w:next w:val="677"/>
    <w:uiPriority w:val="39"/>
    <w:unhideWhenUsed/>
    <w:pPr>
      <w:ind w:left="1984"/>
      <w:spacing w:after="57"/>
    </w:pPr>
  </w:style>
  <w:style w:type="paragraph" w:styleId="868">
    <w:name w:val="toc 9"/>
    <w:basedOn w:val="677"/>
    <w:next w:val="677"/>
    <w:uiPriority w:val="39"/>
    <w:unhideWhenUsed/>
    <w:pPr>
      <w:ind w:left="2268"/>
      <w:spacing w:after="57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677"/>
    <w:next w:val="677"/>
    <w:uiPriority w:val="99"/>
    <w:unhideWhenUsed/>
    <w:pPr>
      <w:spacing w:after="0"/>
    </w:pPr>
  </w:style>
  <w:style w:type="character" w:styleId="871" w:customStyle="1">
    <w:name w:val="Заголовок 1 Знак"/>
    <w:link w:val="678"/>
    <w:uiPriority w:val="99"/>
    <w:rPr>
      <w:rFonts w:ascii="Times New Roman" w:hAnsi="Times New Roman" w:cs="Times New Roman"/>
      <w:b/>
      <w:bCs/>
      <w:sz w:val="20"/>
      <w:szCs w:val="20"/>
    </w:rPr>
  </w:style>
  <w:style w:type="character" w:styleId="872" w:customStyle="1">
    <w:name w:val="Заголовок 2 Знак"/>
    <w:link w:val="679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shd w:val="clear" w:color="auto" w:fill="ffffff"/>
    </w:rPr>
  </w:style>
  <w:style w:type="paragraph" w:styleId="873">
    <w:name w:val="Body Text"/>
    <w:basedOn w:val="677"/>
    <w:link w:val="874"/>
    <w:uiPriority w:val="99"/>
    <w:semiHidden/>
    <w:pPr>
      <w:jc w:val="center"/>
      <w:spacing w:after="0" w:line="240" w:lineRule="auto"/>
    </w:pPr>
    <w:rPr>
      <w:b/>
      <w:bCs/>
      <w:sz w:val="32"/>
      <w:szCs w:val="32"/>
    </w:rPr>
  </w:style>
  <w:style w:type="character" w:styleId="874" w:customStyle="1">
    <w:name w:val="Основной текст Знак"/>
    <w:link w:val="873"/>
    <w:uiPriority w:val="99"/>
    <w:semiHidden/>
    <w:rPr>
      <w:rFonts w:ascii="Times New Roman" w:hAnsi="Times New Roman" w:cs="Times New Roman"/>
      <w:b/>
      <w:bCs/>
      <w:sz w:val="20"/>
      <w:szCs w:val="20"/>
    </w:rPr>
  </w:style>
  <w:style w:type="paragraph" w:styleId="875">
    <w:name w:val="Body Text 2"/>
    <w:basedOn w:val="677"/>
    <w:link w:val="876"/>
    <w:uiPriority w:val="99"/>
    <w:semiHidden/>
    <w:pPr>
      <w:spacing w:after="120" w:line="480" w:lineRule="auto"/>
    </w:pPr>
    <w:rPr>
      <w:sz w:val="20"/>
      <w:szCs w:val="20"/>
    </w:rPr>
  </w:style>
  <w:style w:type="character" w:styleId="876" w:customStyle="1">
    <w:name w:val="Основной текст 2 Знак"/>
    <w:link w:val="87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877">
    <w:name w:val="Balloon Text"/>
    <w:basedOn w:val="677"/>
    <w:link w:val="878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8" w:customStyle="1">
    <w:name w:val="Текст выноски Знак"/>
    <w:link w:val="877"/>
    <w:uiPriority w:val="99"/>
    <w:semiHidden/>
    <w:rPr>
      <w:rFonts w:ascii="Tahoma" w:hAnsi="Tahoma" w:cs="Tahoma"/>
      <w:sz w:val="16"/>
      <w:szCs w:val="16"/>
    </w:rPr>
  </w:style>
  <w:style w:type="paragraph" w:styleId="879" w:customStyle="1">
    <w:name w:val="Абзац списка1"/>
    <w:basedOn w:val="677"/>
    <w:uiPriority w:val="99"/>
    <w:pPr>
      <w:ind w:left="720"/>
    </w:pPr>
  </w:style>
  <w:style w:type="paragraph" w:styleId="880" w:customStyle="1">
    <w:name w:val="Название"/>
    <w:basedOn w:val="677"/>
    <w:link w:val="881"/>
    <w:uiPriority w:val="99"/>
    <w:qFormat/>
    <w:pPr>
      <w:jc w:val="center"/>
      <w:spacing w:after="0" w:line="216" w:lineRule="auto"/>
    </w:pPr>
    <w:rPr>
      <w:b/>
      <w:bCs/>
      <w:sz w:val="28"/>
      <w:szCs w:val="28"/>
    </w:rPr>
  </w:style>
  <w:style w:type="character" w:styleId="881" w:customStyle="1">
    <w:name w:val="Название Знак"/>
    <w:link w:val="880"/>
    <w:rPr>
      <w:b/>
      <w:bCs/>
      <w:sz w:val="24"/>
      <w:szCs w:val="24"/>
      <w:lang w:val="ru-RU" w:eastAsia="ru-RU"/>
    </w:rPr>
  </w:style>
  <w:style w:type="paragraph" w:styleId="882" w:customStyle="1">
    <w:name w:val="ConsCell"/>
    <w:uiPriority w:val="99"/>
    <w:pPr>
      <w:jc w:val="both"/>
    </w:pPr>
    <w:rPr>
      <w:sz w:val="28"/>
      <w:szCs w:val="28"/>
      <w:lang w:eastAsia="ru-RU"/>
    </w:rPr>
  </w:style>
  <w:style w:type="paragraph" w:styleId="883">
    <w:name w:val="Body Text Indent"/>
    <w:basedOn w:val="677"/>
    <w:link w:val="884"/>
    <w:uiPriority w:val="99"/>
    <w:pPr>
      <w:ind w:left="283"/>
      <w:spacing w:after="120"/>
    </w:pPr>
  </w:style>
  <w:style w:type="character" w:styleId="884" w:customStyle="1">
    <w:name w:val="Основной текст с отступом Знак"/>
    <w:link w:val="883"/>
    <w:uiPriority w:val="99"/>
    <w:semiHidden/>
    <w:rPr>
      <w:sz w:val="22"/>
      <w:szCs w:val="22"/>
    </w:rPr>
  </w:style>
  <w:style w:type="character" w:styleId="885" w:customStyle="1">
    <w:name w:val="Footer Char"/>
    <w:uiPriority w:val="99"/>
    <w:rPr>
      <w:sz w:val="28"/>
      <w:szCs w:val="28"/>
      <w:lang w:val="ru-RU" w:eastAsia="ru-RU"/>
    </w:rPr>
  </w:style>
  <w:style w:type="character" w:styleId="886" w:customStyle="1">
    <w:name w:val="Нижний колонтитул Знак"/>
    <w:link w:val="724"/>
    <w:rPr>
      <w:sz w:val="22"/>
      <w:szCs w:val="22"/>
    </w:rPr>
  </w:style>
  <w:style w:type="paragraph" w:styleId="887" w:customStyle="1">
    <w:name w:val="Абзац списка;ПАРАГРАФ;List Paragraph;Абзац списка11;Список_маркированный;Список_маркированный1"/>
    <w:basedOn w:val="677"/>
    <w:uiPriority w:val="34"/>
    <w:qFormat/>
    <w:pPr>
      <w:contextualSpacing/>
      <w:ind w:left="720"/>
    </w:pPr>
  </w:style>
  <w:style w:type="character" w:styleId="888" w:customStyle="1">
    <w:name w:val="Верхний колонтитул Знак"/>
    <w:basedOn w:val="687"/>
    <w:link w:val="722"/>
    <w:uiPriority w:val="99"/>
  </w:style>
  <w:style w:type="character" w:styleId="889">
    <w:name w:val="Strong"/>
    <w:uiPriority w:val="22"/>
    <w:qFormat/>
    <w:rPr>
      <w:b/>
      <w:bCs/>
    </w:rPr>
  </w:style>
  <w:style w:type="paragraph" w:styleId="890">
    <w:name w:val="Normal (Web)"/>
    <w:basedOn w:val="677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Calibri" w:cs="Times New Roman"/>
      <w:sz w:val="24"/>
      <w:szCs w:val="24"/>
    </w:rPr>
  </w:style>
  <w:style w:type="character" w:styleId="891" w:customStyle="1">
    <w:name w:val="Основной текст_"/>
    <w:link w:val="892"/>
    <w:rPr>
      <w:spacing w:val="-2"/>
      <w:sz w:val="25"/>
      <w:szCs w:val="25"/>
      <w:shd w:val="clear" w:color="auto" w:fill="ffffff"/>
    </w:rPr>
  </w:style>
  <w:style w:type="paragraph" w:styleId="892" w:customStyle="1">
    <w:name w:val="Основной текст1"/>
    <w:basedOn w:val="677"/>
    <w:link w:val="891"/>
    <w:pPr>
      <w:spacing w:after="240" w:line="312" w:lineRule="exact"/>
      <w:shd w:val="clear" w:color="auto" w:fill="ffffff"/>
      <w:widowControl w:val="off"/>
    </w:pPr>
    <w:rPr>
      <w:spacing w:val="-2"/>
      <w:sz w:val="25"/>
      <w:szCs w:val="25"/>
    </w:rPr>
  </w:style>
  <w:style w:type="character" w:styleId="893" w:customStyle="1">
    <w:name w:val="Заголовок Знак"/>
    <w:uiPriority w:val="99"/>
    <w:rPr>
      <w:rFonts w:ascii="Times New Roman" w:hAnsi="Times New Roman" w:cs="Times New Roman"/>
      <w:b/>
      <w:bCs/>
      <w:sz w:val="24"/>
      <w:szCs w:val="24"/>
    </w:rPr>
  </w:style>
  <w:style w:type="character" w:styleId="894" w:customStyle="1">
    <w:name w:val="Основной текст (12)_"/>
    <w:link w:val="895"/>
    <w:rPr>
      <w:spacing w:val="2"/>
      <w:shd w:val="clear" w:color="auto" w:fill="ffffff"/>
    </w:rPr>
  </w:style>
  <w:style w:type="paragraph" w:styleId="895" w:customStyle="1">
    <w:name w:val="Основной текст (12)"/>
    <w:basedOn w:val="677"/>
    <w:link w:val="894"/>
    <w:pPr>
      <w:jc w:val="center"/>
      <w:spacing w:after="0" w:line="312" w:lineRule="exact"/>
      <w:shd w:val="clear" w:color="auto" w:fill="ffffff"/>
      <w:widowControl w:val="off"/>
    </w:pPr>
    <w:rPr>
      <w:spacing w:val="2"/>
      <w:sz w:val="20"/>
      <w:szCs w:val="20"/>
    </w:rPr>
  </w:style>
  <w:style w:type="paragraph" w:styleId="896" w:customStyle="1">
    <w:name w:val="ConsNormal"/>
    <w:uiPriority w:val="99"/>
    <w:pPr>
      <w:ind w:firstLine="720"/>
      <w:widowControl w:val="off"/>
    </w:pPr>
    <w:rPr>
      <w:rFonts w:ascii="Arial" w:hAnsi="Arial" w:cs="Arial"/>
      <w:lang w:eastAsia="ru-RU"/>
    </w:rPr>
  </w:style>
  <w:style w:type="paragraph" w:styleId="897" w:customStyle="1">
    <w:name w:val="ConsPlusNormal"/>
    <w:link w:val="898"/>
    <w:pPr>
      <w:ind w:firstLine="720"/>
      <w:widowControl w:val="off"/>
    </w:pPr>
    <w:rPr>
      <w:rFonts w:ascii="Arial" w:hAnsi="Arial" w:cs="Arial"/>
      <w:lang w:eastAsia="ru-RU"/>
    </w:rPr>
  </w:style>
  <w:style w:type="character" w:styleId="898" w:customStyle="1">
    <w:name w:val="ConsPlusNormal Знак"/>
    <w:link w:val="897"/>
    <w:rPr>
      <w:rFonts w:ascii="Arial" w:hAnsi="Arial" w:cs="Arial"/>
    </w:rPr>
  </w:style>
  <w:style w:type="character" w:styleId="899" w:customStyle="1">
    <w:name w:val="Основной текст + Интервал 0 pt"/>
    <w:basedOn w:val="891"/>
    <w:rPr>
      <w:rFonts w:ascii="Times New Roman" w:hAnsi="Times New Roman" w:eastAsia="Times New Roman" w:cs="Times New Roman"/>
      <w:color w:val="000000"/>
      <w:spacing w:val="6"/>
      <w:position w:val="0"/>
      <w:sz w:val="25"/>
      <w:szCs w:val="25"/>
      <w:shd w:val="clear" w:color="auto" w:fill="ffffff"/>
      <w:lang w:val="ru"/>
    </w:rPr>
  </w:style>
  <w:style w:type="paragraph" w:styleId="900" w:customStyle="1">
    <w:name w:val="Основной текст (18)"/>
    <w:link w:val="903"/>
    <w:pPr>
      <w:spacing w:before="60" w:after="240" w:line="326" w:lineRule="exac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cs="Times New Roman"/>
      <w:spacing w:val="7"/>
      <w:lang w:eastAsia="ru-RU"/>
    </w:rPr>
  </w:style>
  <w:style w:type="character" w:styleId="901" w:customStyle="1">
    <w:name w:val="Основной текст (15)_"/>
    <w:link w:val="907"/>
    <w:rPr>
      <w:spacing w:val="3"/>
      <w:shd w:val="clear" w:color="auto" w:fill="ffffff"/>
    </w:rPr>
  </w:style>
  <w:style w:type="paragraph" w:styleId="902" w:customStyle="1">
    <w:name w:val="ConsPlusNonformat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cs="Courier New"/>
      <w:lang w:eastAsia="ru-RU"/>
    </w:rPr>
  </w:style>
  <w:style w:type="character" w:styleId="903" w:customStyle="1">
    <w:name w:val="Основной текст (18)_"/>
    <w:link w:val="900"/>
    <w:rPr>
      <w:rFonts w:cs="Times New Roman"/>
      <w:spacing w:val="7"/>
      <w:shd w:val="clear" w:color="auto" w:fill="ffffff"/>
      <w:lang w:eastAsia="ru-RU"/>
    </w:rPr>
  </w:style>
  <w:style w:type="character" w:styleId="904" w:customStyle="1">
    <w:name w:val="Основной текст (4)_"/>
    <w:basedOn w:val="687"/>
    <w:link w:val="906"/>
    <w:rPr>
      <w:spacing w:val="6"/>
      <w:shd w:val="clear" w:color="auto" w:fill="ffffff"/>
    </w:rPr>
  </w:style>
  <w:style w:type="character" w:styleId="905" w:customStyle="1">
    <w:name w:val="Основной текст (4) + 9.5 pt"/>
    <w:basedOn w:val="904"/>
    <w:rPr>
      <w:rFonts w:ascii="Times New Roman" w:hAnsi="Times New Roman" w:eastAsia="Times New Roman" w:cs="Times New Roman"/>
      <w:color w:val="000000"/>
      <w:spacing w:val="6"/>
      <w:position w:val="0"/>
      <w:sz w:val="19"/>
      <w:szCs w:val="19"/>
      <w:shd w:val="clear" w:color="auto" w:fill="ffffff"/>
      <w:lang w:val="ru"/>
    </w:rPr>
  </w:style>
  <w:style w:type="paragraph" w:styleId="906" w:customStyle="1">
    <w:name w:val="Основной текст (4)"/>
    <w:basedOn w:val="677"/>
    <w:link w:val="904"/>
    <w:pPr>
      <w:spacing w:after="0" w:line="0" w:lineRule="atLeast"/>
      <w:shd w:val="clear" w:color="auto" w:fill="ffffff"/>
      <w:widowControl w:val="off"/>
    </w:pPr>
    <w:rPr>
      <w:spacing w:val="6"/>
      <w:sz w:val="20"/>
      <w:szCs w:val="20"/>
      <w:lang w:eastAsia="zh-CN"/>
    </w:rPr>
  </w:style>
  <w:style w:type="paragraph" w:styleId="907" w:customStyle="1">
    <w:name w:val="Основной текст (15)"/>
    <w:basedOn w:val="677"/>
    <w:link w:val="901"/>
    <w:pPr>
      <w:ind w:hanging="2060"/>
      <w:spacing w:before="60" w:after="420" w:line="0" w:lineRule="atLeast"/>
      <w:shd w:val="clear" w:color="auto" w:fill="ffffff"/>
      <w:widowControl w:val="off"/>
    </w:pPr>
    <w:rPr>
      <w:spacing w:val="3"/>
      <w:sz w:val="20"/>
      <w:szCs w:val="20"/>
      <w:lang w:eastAsia="zh-CN"/>
    </w:rPr>
  </w:style>
  <w:style w:type="character" w:styleId="908" w:customStyle="1">
    <w:name w:val="fontstyle01"/>
    <w:rPr>
      <w:rFonts w:ascii="TimesNewRomanPS-BoldMT" w:hAnsi="TimesNewRomanPS-BoldM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wmf"/><Relationship Id="rId12" Type="http://schemas.openxmlformats.org/officeDocument/2006/relationships/hyperlink" Target="mailto:k_budg@zsnso.ru" TargetMode="External"/><Relationship Id="rId13" Type="http://schemas.openxmlformats.org/officeDocument/2006/relationships/hyperlink" Target="https://old.nso.ru/php/sovetprav_files/files/Zacon1%282%29.docx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0591C461-64BC-4240-B46B-BCE405E56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504.ru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3</cp:revision>
  <dcterms:created xsi:type="dcterms:W3CDTF">2024-11-29T03:00:00Z</dcterms:created>
  <dcterms:modified xsi:type="dcterms:W3CDTF">2024-11-29T03:42:28Z</dcterms:modified>
  <cp:version>1048576</cp:version>
</cp:coreProperties>
</file>