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2964180</wp:posOffset>
                </wp:positionH>
                <wp:positionV relativeFrom="paragraph">
                  <wp:posOffset>3810</wp:posOffset>
                </wp:positionV>
                <wp:extent cx="582930" cy="657225"/>
                <wp:effectExtent l="0" t="0" r="0" b="0"/>
                <wp:wrapNone/>
                <wp:docPr id="1" name="_x0000_s10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3.40pt;mso-position-horizontal:absolute;mso-position-vertical-relative:text;margin-top:0.3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--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ЗАКОНОДАТЕЛЬНОЕ СОБРАНИЕ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42"/>
        <w:jc w:val="center"/>
        <w:keepNext/>
        <w:spacing w:after="120" w:line="240" w:lineRule="auto"/>
        <w:rPr>
          <w:rFonts w:ascii="Times New Roman" w:hAnsi="Times New Roman"/>
          <w:b/>
          <w:sz w:val="28"/>
          <w:szCs w:val="20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К О М И Т Е Т</w:t>
        <w:br w:type="textWrapping" w:clear="all"/>
        <w:t xml:space="preserve">ПО БЮДЖЕТНОЙ, ФИНАНСОВО-ЭКОНОМИЧЕСКОЙ  ПОЛИТИКЕ И СОБСТВЕННОСТИ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>
        <w:rPr>
          <w:rFonts w:ascii="Times New Roman" w:hAnsi="Times New Roman"/>
          <w:b/>
          <w:sz w:val="28"/>
          <w:szCs w:val="20"/>
        </w:rPr>
      </w:r>
      <w:r>
        <w:rPr>
          <w:rFonts w:ascii="Times New Roman" w:hAnsi="Times New Roman"/>
          <w:b/>
          <w:sz w:val="28"/>
          <w:szCs w:val="20"/>
        </w:rPr>
      </w:r>
    </w:p>
    <w:p>
      <w:pPr>
        <w:pStyle w:val="842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2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296-53-46, 8 (383) 296-53-48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r>
          </w:p>
          <w:p>
            <w:pPr>
              <w:pStyle w:val="842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"mailto:k</w:instrTex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instrText xml:space="preserve">_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budg@zsnso.ru"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 xml:space="preserve">k_budg@zsnso.ru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 w:val="28"/>
                <w:szCs w:val="20"/>
                <w:lang w:val="en-US"/>
              </w:rPr>
            </w:r>
            <w:r>
              <w:rPr>
                <w:rFonts w:ascii="Times New Roman" w:hAnsi="Times New Roman"/>
                <w:sz w:val="28"/>
                <w:szCs w:val="20"/>
                <w:lang w:val="en-US"/>
              </w:rPr>
            </w:r>
          </w:p>
        </w:tc>
      </w:tr>
    </w:tbl>
    <w:p>
      <w:pPr>
        <w:pStyle w:val="842"/>
        <w:ind w:firstLine="709"/>
        <w:jc w:val="both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/>
          <w:sz w:val="28"/>
          <w:szCs w:val="20"/>
          <w:lang w:val="en-US"/>
        </w:rPr>
      </w:pPr>
      <w:r>
        <w:rPr>
          <w:rFonts w:ascii="Times New Roman" w:hAnsi="Times New Roman"/>
          <w:sz w:val="28"/>
          <w:szCs w:val="20"/>
          <w:lang w:val="en-US"/>
        </w:rPr>
      </w:r>
      <w:r>
        <w:rPr>
          <w:rFonts w:ascii="Times New Roman" w:hAnsi="Times New Roman"/>
          <w:sz w:val="28"/>
          <w:szCs w:val="20"/>
          <w:lang w:val="en-US"/>
        </w:rPr>
      </w:r>
      <w:r>
        <w:rPr>
          <w:rFonts w:ascii="Times New Roman" w:hAnsi="Times New Roman"/>
          <w:sz w:val="28"/>
          <w:szCs w:val="20"/>
          <w:lang w:val="en-US"/>
        </w:rPr>
      </w:r>
    </w:p>
    <w:p>
      <w:pPr>
        <w:pStyle w:val="842"/>
        <w:ind w:firstLine="709"/>
        <w:jc w:val="right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rPr>
          <w:rFonts w:ascii="Times New Roman" w:hAnsi="Times New Roman"/>
          <w:sz w:val="28"/>
          <w:szCs w:val="20"/>
        </w:rPr>
        <w:t xml:space="preserve">№ </w:t>
      </w:r>
      <w:r>
        <w:rPr>
          <w:rFonts w:ascii="Times New Roman" w:hAnsi="Times New Roman"/>
          <w:sz w:val="28"/>
          <w:szCs w:val="20"/>
        </w:rPr>
        <w:t xml:space="preserve">5</w:t>
      </w:r>
      <w:r>
        <w:rPr>
          <w:rFonts w:ascii="Times New Roman" w:hAnsi="Times New Roman"/>
          <w:sz w:val="28"/>
          <w:szCs w:val="20"/>
        </w:rPr>
      </w:r>
      <w:r>
        <w:rPr>
          <w:rFonts w:ascii="Times New Roman" w:hAnsi="Times New Roman"/>
          <w:sz w:val="28"/>
          <w:szCs w:val="20"/>
        </w:rPr>
      </w:r>
    </w:p>
    <w:p>
      <w:pPr>
        <w:pStyle w:val="842"/>
        <w:ind w:firstLine="709"/>
        <w:jc w:val="right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  <w:r>
        <w:rPr>
          <w:rFonts w:ascii="Times New Roman" w:hAnsi="Times New Roman"/>
          <w:sz w:val="28"/>
          <w:szCs w:val="20"/>
        </w:rPr>
      </w:r>
      <w:r>
        <w:rPr>
          <w:rFonts w:ascii="Times New Roman" w:hAnsi="Times New Roman"/>
          <w:sz w:val="28"/>
          <w:szCs w:val="20"/>
        </w:rPr>
      </w:r>
    </w:p>
    <w:p>
      <w:pPr>
        <w:pStyle w:val="842"/>
        <w:jc w:val="right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ОВЕСТКА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комитета </w:t>
      </w:r>
      <w:r>
        <w:rPr>
          <w:rFonts w:ascii="Times New Roman" w:hAnsi="Times New Roman"/>
          <w:b/>
          <w:sz w:val="28"/>
          <w:szCs w:val="28"/>
        </w:rPr>
        <w:t xml:space="preserve">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дека</w:t>
      </w:r>
      <w:r>
        <w:rPr>
          <w:rFonts w:ascii="Times New Roman" w:hAnsi="Times New Roman"/>
          <w:b/>
          <w:sz w:val="28"/>
          <w:szCs w:val="28"/>
        </w:rPr>
        <w:t xml:space="preserve">бря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 xml:space="preserve"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2"/>
        <w:ind w:right="225"/>
        <w:jc w:val="right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ab/>
        <w:tab/>
        <w:tab/>
        <w:tab/>
        <w:tab/>
        <w:t xml:space="preserve">    </w:t>
      </w: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/>
          <w:sz w:val="28"/>
          <w:szCs w:val="28"/>
          <w:highlight w:val="white"/>
        </w:rPr>
        <w:t xml:space="preserve">-00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42"/>
        <w:ind w:right="225"/>
        <w:jc w:val="right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/>
          <w:sz w:val="28"/>
          <w:szCs w:val="28"/>
          <w:highlight w:val="white"/>
        </w:rPr>
        <w:t xml:space="preserve">алый зал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42"/>
        <w:ind w:right="225"/>
        <w:jc w:val="right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42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sz w:val="28"/>
          <w:szCs w:val="28"/>
          <w:highlight w:val="white"/>
        </w:rPr>
        <w:pBdr>
          <w:bottom w:val="single" w:color="000000" w:sz="12" w:space="1"/>
        </w:pBdr>
      </w:pPr>
      <w:r>
        <w:rPr>
          <w:rFonts w:ascii="Times New Roman" w:hAnsi="Times New Roman" w:eastAsia="Calibri"/>
          <w:b/>
          <w:sz w:val="28"/>
          <w:szCs w:val="28"/>
          <w:highlight w:val="white"/>
          <w:lang w:eastAsia="en-US"/>
        </w:rPr>
        <w:t xml:space="preserve">Приглашенные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: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28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человек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(список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 прилагается)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pStyle w:val="842"/>
        <w:jc w:val="both"/>
        <w:spacing w:after="0" w:line="240" w:lineRule="auto"/>
        <w:tabs>
          <w:tab w:val="left" w:pos="0" w:leader="none"/>
          <w:tab w:val="left" w:pos="1418" w:leader="none"/>
        </w:tabs>
        <w:rPr>
          <w:rFonts w:ascii="Times New Roman" w:hAnsi="Times New Roman"/>
          <w:b/>
          <w:bCs/>
          <w:sz w:val="16"/>
          <w:szCs w:val="16"/>
          <w:highlight w:val="white"/>
        </w:rPr>
      </w:pPr>
      <w:r>
        <w:rPr>
          <w:rFonts w:ascii="Times New Roman" w:hAnsi="Times New Roman"/>
          <w:b/>
          <w:bCs/>
          <w:sz w:val="16"/>
          <w:szCs w:val="16"/>
          <w:highlight w:val="white"/>
        </w:rPr>
      </w:r>
      <w:r>
        <w:rPr>
          <w:rFonts w:ascii="Times New Roman" w:hAnsi="Times New Roman"/>
          <w:b/>
          <w:bCs/>
          <w:sz w:val="16"/>
          <w:szCs w:val="16"/>
          <w:highlight w:val="white"/>
        </w:rPr>
      </w:r>
      <w:r>
        <w:rPr>
          <w:rFonts w:ascii="Times New Roman" w:hAnsi="Times New Roman"/>
          <w:b/>
          <w:bCs/>
          <w:sz w:val="16"/>
          <w:szCs w:val="16"/>
          <w:highlight w:val="white"/>
        </w:rPr>
      </w:r>
    </w:p>
    <w:p>
      <w:pPr>
        <w:pStyle w:val="842"/>
        <w:ind w:right="225" w:firstLine="708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1. О повестке дня и порядке работы заседания комитета.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42"/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right="22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2. </w:t>
      </w:r>
      <w:r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«О</w:t>
      </w:r>
      <w:r>
        <w:rPr>
          <w:rFonts w:ascii="Times New Roman" w:hAnsi="Times New Roman"/>
          <w:b/>
          <w:sz w:val="28"/>
          <w:szCs w:val="28"/>
        </w:rPr>
        <w:t xml:space="preserve">б областном бюджете Новосибирской области на 202</w:t>
      </w:r>
      <w:r>
        <w:rPr>
          <w:rFonts w:ascii="Times New Roman" w:hAnsi="Times New Roman"/>
          <w:b/>
          <w:sz w:val="28"/>
          <w:szCs w:val="28"/>
        </w:rPr>
        <w:t xml:space="preserve">6</w:t>
      </w:r>
      <w:r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b/>
          <w:sz w:val="28"/>
          <w:szCs w:val="28"/>
        </w:rPr>
        <w:t xml:space="preserve">7</w:t>
      </w:r>
      <w:r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 xml:space="preserve">8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  <w:r>
        <w:rPr>
          <w:rFonts w:ascii="Times New Roman" w:hAnsi="Times New Roman"/>
          <w:b/>
          <w:sz w:val="28"/>
          <w:szCs w:val="28"/>
        </w:rPr>
        <w:t xml:space="preserve">», </w:t>
      </w:r>
      <w:r>
        <w:rPr>
          <w:rFonts w:ascii="Times New Roman" w:hAnsi="Times New Roman"/>
          <w:b/>
          <w:sz w:val="28"/>
          <w:szCs w:val="28"/>
        </w:rPr>
        <w:t xml:space="preserve">втор</w:t>
      </w:r>
      <w:r>
        <w:rPr>
          <w:rFonts w:ascii="Times New Roman" w:hAnsi="Times New Roman"/>
          <w:b/>
          <w:sz w:val="28"/>
          <w:szCs w:val="28"/>
        </w:rPr>
        <w:t xml:space="preserve">ое чтение. </w:t>
      </w:r>
      <w:r>
        <w:rPr>
          <w:rFonts w:ascii="Times New Roman" w:hAnsi="Times New Roman"/>
          <w:b/>
          <w:sz w:val="28"/>
          <w:szCs w:val="28"/>
        </w:rPr>
        <w:t xml:space="preserve">Рассмотрение поправок субъектов права законодательной инициативы.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2"/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right="-14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right="-141"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</w:t>
      </w:r>
      <w:r>
        <w:rPr>
          <w:rFonts w:ascii="Times New Roman" w:hAnsi="Times New Roman"/>
          <w:b/>
          <w:bCs/>
          <w:sz w:val="28"/>
          <w:szCs w:val="28"/>
        </w:rPr>
        <w:t xml:space="preserve">. О проекте закона Новосибирской области «О внесении изменений в статью 3 </w:t>
      </w:r>
      <w:r>
        <w:rPr>
          <w:rFonts w:ascii="Times New Roman" w:hAnsi="Times New Roman"/>
          <w:b/>
          <w:sz w:val="28"/>
          <w:szCs w:val="28"/>
        </w:rPr>
        <w:t xml:space="preserve">Закона Новосибирской области «О приватизации государственного имущества Новосибирской области», </w:t>
      </w:r>
      <w:r>
        <w:rPr>
          <w:rFonts w:ascii="Times New Roman" w:hAnsi="Times New Roman"/>
          <w:b/>
          <w:sz w:val="28"/>
          <w:szCs w:val="28"/>
        </w:rPr>
        <w:t xml:space="preserve">втор</w:t>
      </w:r>
      <w:r>
        <w:rPr>
          <w:rFonts w:ascii="Times New Roman" w:hAnsi="Times New Roman"/>
          <w:b/>
          <w:sz w:val="28"/>
          <w:szCs w:val="28"/>
        </w:rPr>
        <w:t xml:space="preserve">ое чтение. </w:t>
      </w:r>
      <w:r>
        <w:rPr>
          <w:rFonts w:ascii="Times New Roman" w:hAnsi="Times New Roman"/>
          <w:b/>
          <w:sz w:val="28"/>
          <w:szCs w:val="28"/>
        </w:rPr>
        <w:t xml:space="preserve">Рассмотрение поправок субъектов права законодательной инициативы.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2"/>
        <w:ind w:right="-14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Любавский Андрей Валерьевич –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редседателя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 xml:space="preserve">4. </w:t>
      </w:r>
      <w:r>
        <w:rPr>
          <w:rFonts w:ascii="Times New Roman" w:hAnsi="Times New Roman" w:cs="Calibri"/>
          <w:b/>
          <w:sz w:val="28"/>
          <w:szCs w:val="28"/>
        </w:rPr>
        <w:t xml:space="preserve">О проекте закона Новосибирской области «О внесении изменения в статью 21 Закона Новосибирской области «О развитии малого и среднего предпринимательства в Новосибирской области», </w:t>
      </w:r>
      <w:r>
        <w:rPr>
          <w:rFonts w:ascii="Times New Roman" w:hAnsi="Times New Roman" w:cs="Calibri"/>
          <w:b/>
          <w:sz w:val="28"/>
          <w:szCs w:val="28"/>
        </w:rPr>
        <w:t xml:space="preserve">втор</w:t>
      </w:r>
      <w:r>
        <w:rPr>
          <w:rFonts w:ascii="Times New Roman" w:hAnsi="Times New Roman" w:cs="Calibri"/>
          <w:b/>
          <w:sz w:val="28"/>
          <w:szCs w:val="28"/>
        </w:rPr>
        <w:t xml:space="preserve">ое чтение.</w:t>
      </w:r>
      <w:r>
        <w:rPr>
          <w:rFonts w:ascii="Times New Roman" w:hAnsi="Times New Roman" w:cs="Calibri"/>
          <w:b/>
          <w:sz w:val="28"/>
          <w:szCs w:val="28"/>
        </w:rPr>
      </w:r>
      <w:r>
        <w:rPr>
          <w:rFonts w:ascii="Times New Roman" w:hAnsi="Times New Roman" w:cs="Calibri"/>
          <w:b/>
          <w:sz w:val="28"/>
          <w:szCs w:val="28"/>
        </w:rPr>
      </w:r>
    </w:p>
    <w:p>
      <w:pPr>
        <w:pStyle w:val="842"/>
        <w:ind w:right="-14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Любавский Андрей Валерьевич –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редседателя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 xml:space="preserve">5</w:t>
      </w:r>
      <w:r>
        <w:rPr>
          <w:rFonts w:ascii="Times New Roman" w:hAnsi="Times New Roman" w:cs="Calibri"/>
          <w:b/>
          <w:sz w:val="28"/>
          <w:szCs w:val="28"/>
        </w:rPr>
        <w:t xml:space="preserve">. </w:t>
      </w:r>
      <w:r>
        <w:rPr>
          <w:rFonts w:ascii="Times New Roman" w:hAnsi="Times New Roman" w:cs="Calibri"/>
          <w:b/>
          <w:sz w:val="28"/>
          <w:szCs w:val="28"/>
        </w:rPr>
        <w:t xml:space="preserve">О проекте закона Новосибирской области</w:t>
      </w:r>
      <w:r>
        <w:rPr>
          <w:rFonts w:ascii="Times New Roman" w:hAnsi="Times New Roman" w:cs="Calibri"/>
          <w:b/>
          <w:sz w:val="28"/>
          <w:szCs w:val="28"/>
        </w:rPr>
        <w:t xml:space="preserve"> </w:t>
      </w:r>
      <w:r>
        <w:rPr>
          <w:rFonts w:ascii="Times New Roman" w:hAnsi="Times New Roman" w:cs="Calibri"/>
          <w:b/>
          <w:sz w:val="28"/>
          <w:szCs w:val="28"/>
        </w:rPr>
        <w:t xml:space="preserve">«О внесении изменений в статью 1 и приложение 2 к Закону Новосибирской области «О единых нормативах отчислений в бюджеты муниципальных образований Новосибирской области от отдельных налогов и неналоговых доходов, п</w:t>
      </w:r>
      <w:r>
        <w:rPr>
          <w:rFonts w:ascii="Times New Roman" w:hAnsi="Times New Roman" w:cs="Calibri"/>
          <w:b/>
          <w:sz w:val="28"/>
          <w:szCs w:val="28"/>
        </w:rPr>
        <w:t xml:space="preserve">ередаче в бюджеты сельских поселений Новосибирской области налоговых доходов от отдельных налогов, подлежащих зачислению в бюджет муниципального района, и межбюджетных трансфертах между областным бюджетом Новосибирской области и бюджетами муниципальных обр</w:t>
      </w:r>
      <w:r>
        <w:rPr>
          <w:rFonts w:ascii="Times New Roman" w:hAnsi="Times New Roman" w:cs="Calibri"/>
          <w:b/>
          <w:sz w:val="28"/>
          <w:szCs w:val="28"/>
        </w:rPr>
        <w:t xml:space="preserve">азований Новосибирской области», первое чтение.</w:t>
      </w:r>
      <w:r>
        <w:rPr>
          <w:rFonts w:ascii="Times New Roman" w:hAnsi="Times New Roman" w:cs="Calibri"/>
          <w:b/>
          <w:sz w:val="28"/>
          <w:szCs w:val="28"/>
        </w:rPr>
      </w:r>
      <w:r>
        <w:rPr>
          <w:rFonts w:ascii="Times New Roman" w:hAnsi="Times New Roman" w:cs="Calibri"/>
          <w:b/>
          <w:sz w:val="28"/>
          <w:szCs w:val="28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Доклад: 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 w:cs="Calibri"/>
          <w:sz w:val="28"/>
          <w:szCs w:val="28"/>
        </w:rPr>
      </w:r>
      <w:r>
        <w:rPr>
          <w:rFonts w:ascii="Times New Roman" w:hAnsi="Times New Roman" w:cs="Calibri"/>
          <w:sz w:val="28"/>
          <w:szCs w:val="28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</w:r>
      <w:r>
        <w:rPr>
          <w:rFonts w:ascii="Times New Roman" w:hAnsi="Times New Roman" w:cs="Calibri"/>
          <w:sz w:val="28"/>
          <w:szCs w:val="28"/>
        </w:rPr>
      </w:r>
      <w:r>
        <w:rPr>
          <w:rFonts w:ascii="Times New Roman" w:hAnsi="Times New Roman" w:cs="Calibri"/>
          <w:sz w:val="28"/>
          <w:szCs w:val="28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 w:cs="Calibri"/>
          <w:b/>
          <w:sz w:val="28"/>
          <w:szCs w:val="28"/>
          <w:highlight w:val="white"/>
        </w:rPr>
      </w:pPr>
      <w:r>
        <w:rPr>
          <w:rFonts w:ascii="Times New Roman" w:hAnsi="Times New Roman" w:cs="Calibri"/>
          <w:b/>
          <w:sz w:val="28"/>
          <w:szCs w:val="28"/>
        </w:rPr>
        <w:t xml:space="preserve">6</w:t>
      </w:r>
      <w:r>
        <w:rPr>
          <w:rFonts w:ascii="Times New Roman" w:hAnsi="Times New Roman" w:cs="Calibri"/>
          <w:b/>
          <w:sz w:val="28"/>
          <w:szCs w:val="28"/>
        </w:rPr>
        <w:t xml:space="preserve">. О проекте закона Новосибирской области «О внесении изменени</w:t>
      </w:r>
      <w:r>
        <w:rPr>
          <w:rFonts w:ascii="Times New Roman" w:hAnsi="Times New Roman" w:cs="Calibri"/>
          <w:b/>
          <w:sz w:val="28"/>
          <w:szCs w:val="28"/>
        </w:rPr>
        <w:t xml:space="preserve">я</w:t>
      </w:r>
      <w:r>
        <w:rPr>
          <w:rFonts w:ascii="Times New Roman" w:hAnsi="Times New Roman" w:cs="Calibri"/>
          <w:b/>
          <w:sz w:val="28"/>
          <w:szCs w:val="28"/>
        </w:rPr>
        <w:t xml:space="preserve"> в статью </w:t>
      </w:r>
      <w:r>
        <w:rPr>
          <w:rFonts w:ascii="Times New Roman" w:hAnsi="Times New Roman" w:cs="Calibri"/>
          <w:b/>
          <w:sz w:val="28"/>
          <w:szCs w:val="28"/>
        </w:rPr>
        <w:t xml:space="preserve">2 закона </w:t>
      </w:r>
      <w:r>
        <w:rPr>
          <w:rFonts w:ascii="Times New Roman" w:hAnsi="Times New Roman" w:cs="Calibri"/>
          <w:b/>
          <w:sz w:val="28"/>
          <w:szCs w:val="28"/>
        </w:rPr>
        <w:t xml:space="preserve">Н</w:t>
      </w:r>
      <w:r>
        <w:rPr>
          <w:rFonts w:ascii="Times New Roman" w:hAnsi="Times New Roman" w:cs="Calibri"/>
          <w:b/>
          <w:sz w:val="28"/>
          <w:szCs w:val="28"/>
        </w:rPr>
        <w:t xml:space="preserve">овосибирской области «О внесении изменений в статьи 2.4 и 8.11 Закона Новосибирской области «О налогах и особенностях на</w:t>
      </w:r>
      <w:r>
        <w:rPr>
          <w:rFonts w:ascii="Times New Roman" w:hAnsi="Times New Roman" w:cs="Calibri"/>
          <w:b/>
          <w:sz w:val="28"/>
          <w:szCs w:val="28"/>
          <w:highlight w:val="white"/>
        </w:rPr>
        <w:t xml:space="preserve">логообложения отдельных категорий налогоплательщиков в Новосибирской области», первое чтение.</w:t>
      </w:r>
      <w:r>
        <w:rPr>
          <w:rFonts w:ascii="Times New Roman" w:hAnsi="Times New Roman" w:cs="Calibri"/>
          <w:b/>
          <w:sz w:val="28"/>
          <w:szCs w:val="28"/>
          <w:highlight w:val="white"/>
        </w:rPr>
      </w:r>
      <w:r>
        <w:rPr>
          <w:rFonts w:ascii="Times New Roman" w:hAnsi="Times New Roman" w:cs="Calibri"/>
          <w:b/>
          <w:sz w:val="28"/>
          <w:szCs w:val="28"/>
          <w:highlight w:val="white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 w:cs="Calibri"/>
          <w:sz w:val="28"/>
          <w:szCs w:val="28"/>
          <w:highlight w:val="white"/>
        </w:rPr>
      </w:pPr>
      <w:r>
        <w:rPr>
          <w:rFonts w:ascii="Times New Roman" w:hAnsi="Times New Roman" w:cs="Calibri"/>
          <w:sz w:val="28"/>
          <w:szCs w:val="28"/>
          <w:highlight w:val="white"/>
        </w:rPr>
        <w:t xml:space="preserve">Доклад: Цукарь Сергей Сергеевич – министр цифрового развития и связи Новосибирской области</w:t>
      </w:r>
      <w:r>
        <w:rPr>
          <w:rFonts w:ascii="Times New Roman" w:hAnsi="Times New Roman" w:cs="Calibri"/>
          <w:sz w:val="28"/>
          <w:szCs w:val="28"/>
          <w:highlight w:val="white"/>
        </w:rPr>
      </w:r>
      <w:r>
        <w:rPr>
          <w:rFonts w:ascii="Times New Roman" w:hAnsi="Times New Roman" w:cs="Calibri"/>
          <w:sz w:val="28"/>
          <w:szCs w:val="28"/>
          <w:highlight w:val="white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 w:cs="Calibri"/>
          <w:sz w:val="28"/>
          <w:szCs w:val="28"/>
          <w:highlight w:val="white"/>
        </w:rPr>
      </w:pPr>
      <w:r>
        <w:rPr>
          <w:rFonts w:ascii="Times New Roman" w:hAnsi="Times New Roman" w:cs="Calibri"/>
          <w:sz w:val="28"/>
          <w:szCs w:val="28"/>
          <w:highlight w:val="white"/>
        </w:rPr>
      </w:r>
      <w:r>
        <w:rPr>
          <w:rFonts w:ascii="Times New Roman" w:hAnsi="Times New Roman" w:cs="Calibri"/>
          <w:sz w:val="28"/>
          <w:szCs w:val="28"/>
          <w:highlight w:val="white"/>
        </w:rPr>
      </w:r>
      <w:r>
        <w:rPr>
          <w:rFonts w:ascii="Times New Roman" w:hAnsi="Times New Roman" w:cs="Calibri"/>
          <w:sz w:val="28"/>
          <w:szCs w:val="28"/>
          <w:highlight w:val="white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7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.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О кандидатурах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депутатов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 Законодательного Собрания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для избрания в советы директоров (наблюдательные советы)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 хозяйственных обществ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акции (доли) в уставных капиталах которых находятся в государственной собственности 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 и в отношении которых Новосибирская область осуществляет права акционера.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Доклад: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 w:cs="Calibri"/>
          <w:b/>
          <w:sz w:val="28"/>
          <w:szCs w:val="28"/>
          <w:highlight w:val="white"/>
        </w:rPr>
      </w:pPr>
      <w:r>
        <w:rPr>
          <w:rFonts w:ascii="Times New Roman" w:hAnsi="Times New Roman" w:cs="Calibri"/>
          <w:b/>
          <w:sz w:val="28"/>
          <w:szCs w:val="28"/>
          <w:highlight w:val="white"/>
        </w:rPr>
      </w:r>
      <w:r>
        <w:rPr>
          <w:rFonts w:ascii="Times New Roman" w:hAnsi="Times New Roman" w:cs="Calibri"/>
          <w:b/>
          <w:sz w:val="28"/>
          <w:szCs w:val="28"/>
          <w:highlight w:val="white"/>
        </w:rPr>
      </w:r>
      <w:r>
        <w:rPr>
          <w:rFonts w:ascii="Times New Roman" w:hAnsi="Times New Roman" w:cs="Calibri"/>
          <w:b/>
          <w:sz w:val="28"/>
          <w:szCs w:val="28"/>
          <w:highlight w:val="white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  <w:highlight w:val="white"/>
        </w:rPr>
        <w:t xml:space="preserve">8</w:t>
      </w:r>
      <w:r>
        <w:rPr>
          <w:rFonts w:ascii="Times New Roman" w:hAnsi="Times New Roman" w:cs="Calibri"/>
          <w:b/>
          <w:sz w:val="28"/>
          <w:szCs w:val="28"/>
          <w:highlight w:val="white"/>
        </w:rPr>
        <w:t xml:space="preserve">. О проекте изменений в государственную программу Н</w:t>
      </w:r>
      <w:r>
        <w:rPr>
          <w:rFonts w:ascii="Times New Roman" w:hAnsi="Times New Roman" w:cs="Calibri"/>
          <w:b/>
          <w:sz w:val="28"/>
          <w:szCs w:val="28"/>
        </w:rPr>
        <w:t xml:space="preserve">овосибирской области «Управление финансами в Новосибирской области».</w:t>
      </w:r>
      <w:r>
        <w:rPr>
          <w:rFonts w:ascii="Times New Roman" w:hAnsi="Times New Roman" w:cs="Calibri"/>
          <w:b/>
          <w:sz w:val="28"/>
          <w:szCs w:val="28"/>
        </w:rPr>
        <w:t xml:space="preserve"> </w:t>
      </w:r>
      <w:r>
        <w:rPr>
          <w:rFonts w:ascii="Times New Roman" w:hAnsi="Times New Roman" w:cs="Calibri"/>
          <w:b/>
          <w:sz w:val="28"/>
          <w:szCs w:val="28"/>
        </w:rPr>
      </w:r>
      <w:r>
        <w:rPr>
          <w:rFonts w:ascii="Times New Roman" w:hAnsi="Times New Roman" w:cs="Calibri"/>
          <w:b/>
          <w:sz w:val="28"/>
          <w:szCs w:val="28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Голубенко Виталий Юрьевич – заместитель Председателя Правительства Новосибирской области - министр финансов и налоговой политики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</w:r>
      <w:r>
        <w:rPr>
          <w:rFonts w:ascii="Times New Roman" w:hAnsi="Times New Roman" w:cs="Calibri"/>
          <w:sz w:val="28"/>
          <w:szCs w:val="28"/>
        </w:rPr>
      </w:r>
      <w:r>
        <w:rPr>
          <w:rFonts w:ascii="Times New Roman" w:hAnsi="Times New Roman" w:cs="Calibri"/>
          <w:sz w:val="28"/>
          <w:szCs w:val="28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i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Об исполнении областного бюджета Новосибирской области за </w:t>
      </w:r>
      <w:r>
        <w:rPr>
          <w:rFonts w:ascii="Times New Roman" w:hAnsi="Times New Roman"/>
          <w:b/>
          <w:sz w:val="28"/>
          <w:szCs w:val="28"/>
        </w:rPr>
        <w:t xml:space="preserve">девять месяцев</w:t>
      </w:r>
      <w:r>
        <w:rPr>
          <w:rFonts w:ascii="Times New Roman" w:hAnsi="Times New Roman"/>
          <w:b/>
          <w:sz w:val="28"/>
          <w:szCs w:val="28"/>
        </w:rPr>
        <w:t xml:space="preserve"> 2025 года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 xml:space="preserve">предварительных итогах</w:t>
      </w:r>
      <w:r>
        <w:rPr>
          <w:rFonts w:ascii="Times New Roman" w:hAnsi="Times New Roman"/>
          <w:b/>
          <w:sz w:val="28"/>
          <w:szCs w:val="28"/>
        </w:rPr>
        <w:t xml:space="preserve"> исполнения за 2025 год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Голубенко Вита</w:t>
      </w:r>
      <w:r>
        <w:rPr>
          <w:rFonts w:ascii="Times New Roman" w:hAnsi="Times New Roman"/>
          <w:sz w:val="28"/>
          <w:szCs w:val="28"/>
        </w:rPr>
        <w:t xml:space="preserve">лий Юрьевич – заместитель Председателя Правительства Новосибирской области - министр финансов и налоговой политики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</w:t>
      </w:r>
      <w:r>
        <w:rPr>
          <w:rFonts w:ascii="Times New Roman" w:hAnsi="Times New Roman"/>
          <w:b/>
          <w:sz w:val="28"/>
          <w:szCs w:val="28"/>
        </w:rPr>
        <w:t xml:space="preserve">. О награждении.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Кальченко Сергей Владимирович – </w:t>
      </w:r>
      <w:r>
        <w:rPr>
          <w:rFonts w:ascii="Times New Roman" w:hAnsi="Times New Roman"/>
          <w:sz w:val="28"/>
          <w:szCs w:val="28"/>
        </w:rPr>
        <w:t xml:space="preserve">заместитель председателя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Законодательного Собрания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-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</w:t>
        <w:tab/>
        <w:tab/>
        <w:tab/>
        <w:tab/>
        <w:tab/>
        <w:tab/>
        <w:t xml:space="preserve">     </w:t>
        <w:tab/>
        <w:tab/>
        <w:t xml:space="preserve">         И.В. Диденко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повестке № 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дека</w:t>
      </w:r>
      <w:r>
        <w:rPr>
          <w:rFonts w:ascii="Times New Roman" w:hAnsi="Times New Roman"/>
          <w:sz w:val="28"/>
          <w:szCs w:val="28"/>
        </w:rPr>
        <w:t xml:space="preserve">бря 2025 года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приглашенных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Ахапов Сергей Александрович – министр физической культуры и спорта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Бахарева Елена Викторовна – министр труда и социального развития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highlight w:val="white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Богомолов Дмитрий Николаевич – министр строительства Новосибир</w:t>
      </w:r>
      <w:r>
        <w:rPr>
          <w:rFonts w:ascii="Times New Roman" w:hAnsi="Times New Roman" w:eastAsia="Arial"/>
          <w:sz w:val="28"/>
          <w:szCs w:val="28"/>
          <w:highlight w:val="white"/>
          <w:lang w:eastAsia="en-US"/>
        </w:rPr>
        <w:t xml:space="preserve">ской области</w:t>
      </w:r>
      <w:r>
        <w:rPr>
          <w:rFonts w:ascii="Times New Roman" w:hAnsi="Times New Roman" w:eastAsia="Arial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Arial"/>
          <w:sz w:val="28"/>
          <w:szCs w:val="28"/>
          <w:highlight w:val="white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Arial"/>
          <w:sz w:val="28"/>
          <w:szCs w:val="28"/>
          <w:highlight w:val="white"/>
          <w:lang w:eastAsia="en-US"/>
        </w:rPr>
        <w:t xml:space="preserve">Панферов Андрей Борисович </w:t>
      </w:r>
      <w:r>
        <w:rPr>
          <w:rFonts w:ascii="Times New Roman" w:hAnsi="Times New Roman" w:eastAsia="Arial"/>
          <w:sz w:val="28"/>
          <w:szCs w:val="28"/>
          <w:highlight w:val="white"/>
          <w:lang w:eastAsia="en-US"/>
        </w:rPr>
        <w:t xml:space="preserve">– и.о. Уполномоченного по защите прав предпринимателей в Новосибирской 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Васильев Вадим Витальевич – министр науки и инновационной политики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Гончарова Елена Анатольевна – председатель Контрольно-счетной палаты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Деркач Татьяна Николаевна – министр юстиции Новосибирской области; </w:t>
      </w:r>
      <w:r>
        <w:rPr>
          <w:rFonts w:ascii="Times New Roman" w:hAnsi="Times New Roman" w:eastAsia="Arial"/>
          <w:sz w:val="28"/>
          <w:szCs w:val="28"/>
          <w:lang w:eastAsia="en-US"/>
        </w:rPr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Еремина Ольга Александровна – помощник прокурора Новосибирской области по взаимодействию с законодательным и исполнительными органами, органами местного самоуправления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Жафярова Мария Наильевна – министр образования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Знатков Владимир Михайлович – первый заместитель Председателя Правительства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Заблоцкий Ростислав Михайлович – министр здравоохранения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Карпов Владимир Яковлевич – заместитель Председателя Законодательного Собрания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Клемешов Олег Петрович – заместитель Губернатора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Костылевский Анатолий Викторович – министр транспорта и дорожного хозяйства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b w:val="0"/>
          <w:bCs w:val="0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Михайлов Андрей Геннадьевич –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глава Новосибирского района Новосибирской области, председатель президиума ассоциаци</w:t>
      </w:r>
      <w:r>
        <w:rPr>
          <w:rFonts w:ascii="Times New Roman" w:hAnsi="Times New Roman" w:cs="Times New Roman"/>
          <w:b w:val="0"/>
          <w:bCs w:val="0"/>
          <w:iCs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«Совет муниципальных образований Новосибирской области»</w:t>
      </w:r>
      <w:r>
        <w:rPr>
          <w:rFonts w:ascii="Times New Roman" w:hAnsi="Times New Roman" w:cs="Times New Roman"/>
          <w:b w:val="0"/>
          <w:bCs w:val="0"/>
          <w:iCs/>
          <w:sz w:val="28"/>
          <w:szCs w:val="28"/>
          <w:lang w:eastAsia="ru-RU"/>
        </w:rPr>
      </w:r>
      <w:r>
        <w:rPr>
          <w:rFonts w:ascii="Times New Roman" w:hAnsi="Times New Roman" w:eastAsia="Arial"/>
          <w:b w:val="0"/>
          <w:bCs w:val="0"/>
          <w:sz w:val="28"/>
          <w:szCs w:val="28"/>
          <w:lang w:eastAsia="en-US"/>
        </w:rPr>
      </w:r>
      <w:r>
        <w:rPr>
          <w:rFonts w:ascii="Times New Roman" w:hAnsi="Times New Roman" w:eastAsia="Arial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Arial"/>
          <w:sz w:val="28"/>
          <w:szCs w:val="28"/>
          <w:highlight w:val="none"/>
          <w:lang w:eastAsia="en-US"/>
        </w:rPr>
      </w:r>
      <w:r>
        <w:t xml:space="preserve">;</w:t>
      </w:r>
      <w:r>
        <w:rPr>
          <w:rFonts w:ascii="Times New Roman" w:hAnsi="Times New Roman" w:eastAsia="Arial"/>
          <w:b w:val="0"/>
          <w:bCs w:val="0"/>
          <w:sz w:val="28"/>
          <w:szCs w:val="28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Морозов Геннадий Геннадьевич – руководитель Управления Федеральной налоговой службы России по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Назаров Евгений Геннадьевич – и.о. министра жилищно-коммунального хозяйства и энергетики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Рягузов Денис Евгеньевич – 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и.о. 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министр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а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 промышленности, торговли и развития предпринимательства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Цукарь Сергей Сергеевич – министр цифрового развития и связи Новосибирской области;</w:t>
      </w:r>
      <w:r>
        <w:rPr>
          <w:rFonts w:ascii="Times New Roman" w:hAnsi="Times New Roman" w:eastAsia="Arial"/>
          <w:sz w:val="28"/>
          <w:szCs w:val="28"/>
          <w:lang w:eastAsia="en-US"/>
        </w:rPr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highlight w:val="white"/>
        </w:rPr>
      </w:pPr>
      <w:r>
        <w:rPr>
          <w:rFonts w:ascii="Times New Roman" w:hAnsi="Times New Roman" w:eastAsia="Arial"/>
          <w:sz w:val="28"/>
          <w:szCs w:val="28"/>
          <w:highlight w:val="white"/>
          <w:lang w:eastAsia="en-US"/>
        </w:rPr>
        <w:t xml:space="preserve">Шарпф Светлана Леонидовна – и.о. министра экономического развития Новосибирской области</w:t>
      </w:r>
      <w:r>
        <w:rPr>
          <w:rFonts w:ascii="Times New Roman" w:hAnsi="Times New Roman" w:eastAsia="Arial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Arial"/>
          <w:sz w:val="28"/>
          <w:szCs w:val="28"/>
          <w:highlight w:val="white"/>
        </w:rPr>
      </w:r>
    </w:p>
    <w:p>
      <w:pPr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highlight w:val="white"/>
        </w:rPr>
      </w:pPr>
      <w:r>
        <w:rPr>
          <w:rFonts w:ascii="Times New Roman" w:hAnsi="Times New Roman" w:eastAsia="Arial"/>
          <w:sz w:val="28"/>
          <w:szCs w:val="28"/>
          <w:highlight w:val="white"/>
          <w:lang w:eastAsia="en-US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Шестернин Евгений Анатольевич – министр </w:t>
      </w:r>
      <w:r>
        <w:rPr>
          <w:rFonts w:ascii="Times New Roman" w:hAnsi="Times New Roman" w:eastAsia="Times New Roman"/>
          <w:color w:val="212529"/>
          <w:sz w:val="28"/>
          <w:szCs w:val="28"/>
          <w:highlight w:val="white"/>
        </w:rPr>
        <w:t xml:space="preserve">природных ресурсов и экологии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Arial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Arial"/>
          <w:sz w:val="28"/>
          <w:szCs w:val="28"/>
          <w:highlight w:val="white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Шимкив Андрей Иванович - Председатель Законодательного Собрания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Шилохвостов Роман Геннадьевич – руководитель департамента имущества и земельных отношений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Шинделов Андрей Викторович – заместитель Председателя Правительства Новосибирской области - министр сельского хозяйства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lang w:eastAsia="en-US"/>
        </w:rPr>
        <w:t xml:space="preserve">Шуклина Юлия Константиновна – министр культуры Новосибирской области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contextualSpacing/>
        <w:ind w:left="0" w:firstLine="0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eastAsia="en-US"/>
        </w:rPr>
      </w:pPr>
      <w:r>
        <w:rPr>
          <w:rFonts w:ascii="Times New Roman" w:hAnsi="Times New Roman" w:eastAsia="Arial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Arial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Arial"/>
          <w:sz w:val="28"/>
          <w:szCs w:val="28"/>
          <w:lang w:eastAsia="en-US"/>
        </w:rPr>
      </w:r>
    </w:p>
    <w:p>
      <w:pPr>
        <w:pStyle w:val="84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2"/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707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Arial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b/>
        <w:i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ff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next w:val="842"/>
    <w:link w:val="84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843">
    <w:name w:val="Заголовок 1"/>
    <w:basedOn w:val="842"/>
    <w:next w:val="842"/>
    <w:link w:val="847"/>
    <w:qFormat/>
    <w:pPr>
      <w:ind w:firstLine="624"/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character" w:styleId="844">
    <w:name w:val="Основной шрифт абзаца"/>
    <w:next w:val="844"/>
    <w:link w:val="842"/>
    <w:uiPriority w:val="1"/>
    <w:unhideWhenUsed/>
  </w:style>
  <w:style w:type="table" w:styleId="845">
    <w:name w:val="Обычная таблица"/>
    <w:next w:val="845"/>
    <w:link w:val="842"/>
    <w:uiPriority w:val="99"/>
    <w:semiHidden/>
    <w:unhideWhenUsed/>
    <w:qFormat/>
    <w:tblPr/>
  </w:style>
  <w:style w:type="numbering" w:styleId="846">
    <w:name w:val="Нет списка"/>
    <w:next w:val="846"/>
    <w:link w:val="842"/>
    <w:uiPriority w:val="99"/>
    <w:semiHidden/>
    <w:unhideWhenUsed/>
  </w:style>
  <w:style w:type="character" w:styleId="847">
    <w:name w:val="Заголовок 1 Знак"/>
    <w:next w:val="847"/>
    <w:link w:val="843"/>
    <w:rPr>
      <w:rFonts w:ascii="Times New Roman" w:hAnsi="Times New Roman" w:eastAsia="Times New Roman" w:cs="Times New Roman"/>
      <w:b/>
      <w:sz w:val="28"/>
      <w:szCs w:val="20"/>
    </w:rPr>
  </w:style>
  <w:style w:type="paragraph" w:styleId="848">
    <w:name w:val="Нижний колонтитул"/>
    <w:basedOn w:val="842"/>
    <w:next w:val="848"/>
    <w:link w:val="849"/>
    <w:unhideWhenUsed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8"/>
      <w:szCs w:val="20"/>
    </w:rPr>
  </w:style>
  <w:style w:type="character" w:styleId="849">
    <w:name w:val="Нижний колонтитул Знак"/>
    <w:next w:val="849"/>
    <w:link w:val="848"/>
    <w:rPr>
      <w:rFonts w:ascii="Times New Roman" w:hAnsi="Times New Roman" w:eastAsia="Times New Roman" w:cs="Times New Roman"/>
      <w:sz w:val="28"/>
      <w:szCs w:val="20"/>
    </w:rPr>
  </w:style>
  <w:style w:type="paragraph" w:styleId="850">
    <w:name w:val="Основной текст"/>
    <w:basedOn w:val="842"/>
    <w:next w:val="850"/>
    <w:link w:val="851"/>
    <w:unhideWhenUsed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851">
    <w:name w:val="Основной текст Знак"/>
    <w:next w:val="851"/>
    <w:link w:val="850"/>
    <w:rPr>
      <w:rFonts w:ascii="Times New Roman" w:hAnsi="Times New Roman" w:eastAsia="Times New Roman" w:cs="Times New Roman"/>
      <w:b/>
      <w:sz w:val="32"/>
      <w:szCs w:val="20"/>
    </w:rPr>
  </w:style>
  <w:style w:type="paragraph" w:styleId="852">
    <w:name w:val="Подзаголовок"/>
    <w:basedOn w:val="842"/>
    <w:next w:val="852"/>
    <w:link w:val="853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</w:rPr>
  </w:style>
  <w:style w:type="character" w:styleId="853">
    <w:name w:val="Подзаголовок Знак"/>
    <w:next w:val="853"/>
    <w:link w:val="852"/>
    <w:rPr>
      <w:rFonts w:ascii="Times New Roman" w:hAnsi="Times New Roman" w:eastAsia="Times New Roman" w:cs="Times New Roman"/>
      <w:b/>
      <w:sz w:val="28"/>
      <w:szCs w:val="20"/>
    </w:rPr>
  </w:style>
  <w:style w:type="paragraph" w:styleId="854">
    <w:name w:val=" Знак"/>
    <w:basedOn w:val="842"/>
    <w:next w:val="854"/>
    <w:link w:val="8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55">
    <w:name w:val="Текст выноски"/>
    <w:basedOn w:val="842"/>
    <w:next w:val="855"/>
    <w:link w:val="85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6">
    <w:name w:val="Текст выноски Знак"/>
    <w:next w:val="856"/>
    <w:link w:val="855"/>
    <w:uiPriority w:val="99"/>
    <w:semiHidden/>
    <w:rPr>
      <w:rFonts w:ascii="Tahoma" w:hAnsi="Tahoma" w:cs="Tahoma"/>
      <w:sz w:val="16"/>
      <w:szCs w:val="16"/>
    </w:rPr>
  </w:style>
  <w:style w:type="character" w:styleId="857">
    <w:name w:val="Строгий"/>
    <w:next w:val="857"/>
    <w:link w:val="842"/>
    <w:uiPriority w:val="22"/>
    <w:qFormat/>
    <w:rPr>
      <w:b/>
      <w:bCs/>
    </w:rPr>
  </w:style>
  <w:style w:type="paragraph" w:styleId="858">
    <w:name w:val="ConsPlusNormal"/>
    <w:next w:val="858"/>
    <w:link w:val="842"/>
    <w:rPr>
      <w:rFonts w:ascii="Times New Roman" w:hAnsi="Times New Roman" w:eastAsia="Calibri"/>
      <w:sz w:val="28"/>
      <w:szCs w:val="28"/>
      <w:lang w:val="ru-RU" w:eastAsia="ru-RU" w:bidi="ar-SA"/>
    </w:rPr>
  </w:style>
  <w:style w:type="paragraph" w:styleId="859">
    <w:name w:val="Основной текст 2"/>
    <w:basedOn w:val="842"/>
    <w:next w:val="859"/>
    <w:link w:val="860"/>
    <w:uiPriority w:val="99"/>
    <w:semiHidden/>
    <w:unhideWhenUsed/>
    <w:pPr>
      <w:spacing w:after="120" w:line="480" w:lineRule="auto"/>
    </w:pPr>
  </w:style>
  <w:style w:type="character" w:styleId="860">
    <w:name w:val="Основной текст 2 Знак"/>
    <w:next w:val="860"/>
    <w:link w:val="859"/>
    <w:uiPriority w:val="99"/>
    <w:semiHidden/>
    <w:rPr>
      <w:sz w:val="22"/>
      <w:szCs w:val="22"/>
    </w:rPr>
  </w:style>
  <w:style w:type="character" w:styleId="861">
    <w:name w:val="Основной текст (11)_"/>
    <w:next w:val="861"/>
    <w:link w:val="862"/>
    <w:rPr>
      <w:spacing w:val="-7"/>
      <w:sz w:val="26"/>
      <w:szCs w:val="26"/>
      <w:shd w:val="clear" w:color="auto" w:fill="ffffff"/>
    </w:rPr>
  </w:style>
  <w:style w:type="paragraph" w:styleId="862">
    <w:name w:val="Основной текст (11)"/>
    <w:basedOn w:val="842"/>
    <w:next w:val="862"/>
    <w:link w:val="861"/>
    <w:pPr>
      <w:jc w:val="right"/>
      <w:spacing w:after="0" w:line="0" w:lineRule="atLeast"/>
      <w:shd w:val="clear" w:color="auto" w:fill="ffffff"/>
      <w:widowControl w:val="off"/>
    </w:pPr>
    <w:rPr>
      <w:spacing w:val="-7"/>
      <w:sz w:val="26"/>
      <w:szCs w:val="26"/>
    </w:rPr>
  </w:style>
  <w:style w:type="character" w:styleId="863">
    <w:name w:val="Гиперссылка"/>
    <w:next w:val="863"/>
    <w:link w:val="842"/>
    <w:uiPriority w:val="99"/>
    <w:semiHidden/>
    <w:unhideWhenUsed/>
    <w:rPr>
      <w:color w:val="0000ff"/>
      <w:u w:val="single"/>
    </w:rPr>
  </w:style>
  <w:style w:type="character" w:styleId="864">
    <w:name w:val="Основной текст (12)_"/>
    <w:next w:val="864"/>
    <w:link w:val="865"/>
    <w:rPr>
      <w:spacing w:val="2"/>
      <w:shd w:val="clear" w:color="auto" w:fill="ffffff"/>
    </w:rPr>
  </w:style>
  <w:style w:type="paragraph" w:styleId="865">
    <w:name w:val="Основной текст (12)"/>
    <w:basedOn w:val="842"/>
    <w:next w:val="865"/>
    <w:link w:val="864"/>
    <w:pPr>
      <w:jc w:val="center"/>
      <w:spacing w:after="0" w:line="312" w:lineRule="exact"/>
      <w:shd w:val="clear" w:color="auto" w:fill="ffffff"/>
      <w:widowControl w:val="off"/>
    </w:pPr>
    <w:rPr>
      <w:spacing w:val="2"/>
      <w:sz w:val="20"/>
      <w:szCs w:val="20"/>
    </w:rPr>
  </w:style>
  <w:style w:type="paragraph" w:styleId="866">
    <w:name w:val="Абзац списка"/>
    <w:basedOn w:val="842"/>
    <w:next w:val="866"/>
    <w:link w:val="842"/>
    <w:uiPriority w:val="34"/>
    <w:qFormat/>
    <w:pPr>
      <w:contextualSpacing/>
      <w:ind w:left="720"/>
    </w:pPr>
    <w:rPr>
      <w:rFonts w:ascii="Arial" w:hAnsi="Arial" w:eastAsia="Arial" w:cs="Times New Roman"/>
      <w:lang w:eastAsia="en-US"/>
    </w:rPr>
  </w:style>
  <w:style w:type="character" w:styleId="867">
    <w:name w:val="Основной текст (18)_"/>
    <w:next w:val="867"/>
    <w:link w:val="868"/>
    <w:rPr>
      <w:spacing w:val="7"/>
      <w:shd w:val="clear" w:color="auto" w:fill="ffffff"/>
    </w:rPr>
  </w:style>
  <w:style w:type="paragraph" w:styleId="868">
    <w:name w:val="Основной текст (18)"/>
    <w:basedOn w:val="842"/>
    <w:next w:val="868"/>
    <w:link w:val="867"/>
    <w:pPr>
      <w:spacing w:before="60" w:after="240" w:line="326" w:lineRule="exact"/>
      <w:shd w:val="clear" w:color="auto" w:fill="ffffff"/>
      <w:widowControl w:val="off"/>
    </w:pPr>
    <w:rPr>
      <w:spacing w:val="7"/>
      <w:sz w:val="20"/>
      <w:szCs w:val="20"/>
    </w:rPr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ZSNSO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</dc:title>
  <dc:creator>1</dc:creator>
  <cp:revision>113</cp:revision>
  <dcterms:created xsi:type="dcterms:W3CDTF">2022-11-01T02:55:00Z</dcterms:created>
  <dcterms:modified xsi:type="dcterms:W3CDTF">2025-12-02T04:19:30Z</dcterms:modified>
  <cp:version>1048576</cp:version>
</cp:coreProperties>
</file>