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F3" w:rsidRDefault="001A35A4"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8F3" w:rsidRDefault="00D318F3">
      <w:pPr>
        <w:jc w:val="center"/>
        <w:rPr>
          <w:b/>
        </w:rPr>
      </w:pPr>
    </w:p>
    <w:p w:rsidR="00D318F3" w:rsidRDefault="00D318F3">
      <w:pPr>
        <w:jc w:val="center"/>
        <w:rPr>
          <w:b/>
        </w:rPr>
      </w:pPr>
    </w:p>
    <w:p w:rsidR="00D318F3" w:rsidRDefault="00D318F3">
      <w:pPr>
        <w:jc w:val="center"/>
        <w:rPr>
          <w:b/>
          <w:sz w:val="32"/>
          <w:szCs w:val="32"/>
        </w:rPr>
      </w:pPr>
    </w:p>
    <w:p w:rsidR="00D318F3" w:rsidRDefault="001A35A4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318F3" w:rsidRDefault="00D318F3">
      <w:pPr>
        <w:jc w:val="center"/>
        <w:rPr>
          <w:b/>
        </w:rPr>
      </w:pPr>
    </w:p>
    <w:p w:rsidR="00D318F3" w:rsidRDefault="001A35A4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D318F3" w:rsidRDefault="00D318F3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D318F3">
        <w:trPr>
          <w:trHeight w:val="874"/>
        </w:trPr>
        <w:tc>
          <w:tcPr>
            <w:tcW w:w="3473" w:type="dxa"/>
          </w:tcPr>
          <w:p w:rsidR="00D318F3" w:rsidRDefault="001A35A4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D318F3" w:rsidRDefault="001A35A4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D318F3" w:rsidRDefault="00D318F3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D318F3" w:rsidRDefault="001A3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D318F3" w:rsidRDefault="001A35A4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D318F3" w:rsidRDefault="001A3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D318F3" w:rsidRDefault="00D318F3">
      <w:pPr>
        <w:pStyle w:val="af4"/>
        <w:rPr>
          <w:sz w:val="20"/>
        </w:rPr>
      </w:pPr>
    </w:p>
    <w:p w:rsidR="00D318F3" w:rsidRDefault="001A35A4">
      <w:pPr>
        <w:pStyle w:val="af4"/>
        <w:tabs>
          <w:tab w:val="clear" w:pos="4536"/>
          <w:tab w:val="clear" w:pos="9072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59947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D318F3">
        <w:tc>
          <w:tcPr>
            <w:tcW w:w="2006" w:type="dxa"/>
            <w:tcBorders>
              <w:bottom w:val="single" w:sz="4" w:space="0" w:color="auto"/>
            </w:tcBorders>
          </w:tcPr>
          <w:p w:rsidR="00D318F3" w:rsidRDefault="00D318F3"/>
        </w:tc>
        <w:tc>
          <w:tcPr>
            <w:tcW w:w="3035" w:type="dxa"/>
          </w:tcPr>
          <w:p w:rsidR="00D318F3" w:rsidRDefault="00D318F3"/>
        </w:tc>
        <w:tc>
          <w:tcPr>
            <w:tcW w:w="4019" w:type="dxa"/>
          </w:tcPr>
          <w:p w:rsidR="00D318F3" w:rsidRDefault="001A35A4">
            <w:pPr>
              <w:jc w:val="right"/>
            </w:pPr>
            <w: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8F3" w:rsidRDefault="00D318F3"/>
        </w:tc>
      </w:tr>
    </w:tbl>
    <w:p w:rsidR="00D318F3" w:rsidRDefault="001A35A4">
      <w:pPr>
        <w:pStyle w:val="af4"/>
        <w:jc w:val="right"/>
        <w:rPr>
          <w:b/>
          <w:caps/>
          <w:u w:val="single"/>
        </w:rPr>
      </w:pPr>
      <w:r>
        <w:rPr>
          <w:b/>
          <w:caps/>
          <w:u w:val="single"/>
        </w:rPr>
        <w:t>проект</w:t>
      </w:r>
    </w:p>
    <w:p w:rsidR="00D318F3" w:rsidRDefault="00D318F3">
      <w:pPr>
        <w:pStyle w:val="af4"/>
        <w:ind w:firstLine="0"/>
      </w:pPr>
    </w:p>
    <w:p w:rsidR="00D318F3" w:rsidRDefault="001A35A4">
      <w:pPr>
        <w:pStyle w:val="af4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ПОВЕСТКА </w:t>
      </w:r>
    </w:p>
    <w:p w:rsidR="00D318F3" w:rsidRDefault="001A35A4">
      <w:pPr>
        <w:pStyle w:val="af4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заседания комитета 8.11.2022 </w:t>
      </w:r>
    </w:p>
    <w:p w:rsidR="00D318F3" w:rsidRDefault="00D318F3">
      <w:pPr>
        <w:pStyle w:val="af4"/>
        <w:jc w:val="center"/>
        <w:rPr>
          <w:b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D318F3">
        <w:tc>
          <w:tcPr>
            <w:tcW w:w="7479" w:type="dxa"/>
          </w:tcPr>
          <w:p w:rsidR="00D318F3" w:rsidRDefault="00D318F3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2942" w:type="dxa"/>
          </w:tcPr>
          <w:p w:rsidR="00D318F3" w:rsidRDefault="001A35A4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 xml:space="preserve">   Начало в 10-00</w:t>
            </w:r>
          </w:p>
        </w:tc>
      </w:tr>
      <w:tr w:rsidR="00D318F3">
        <w:tc>
          <w:tcPr>
            <w:tcW w:w="7479" w:type="dxa"/>
          </w:tcPr>
          <w:p w:rsidR="00D318F3" w:rsidRDefault="00D318F3">
            <w:pPr>
              <w:pStyle w:val="af4"/>
              <w:ind w:firstLine="0"/>
              <w:rPr>
                <w:b/>
                <w:szCs w:val="28"/>
              </w:rPr>
            </w:pPr>
          </w:p>
        </w:tc>
        <w:tc>
          <w:tcPr>
            <w:tcW w:w="2942" w:type="dxa"/>
          </w:tcPr>
          <w:p w:rsidR="00D318F3" w:rsidRDefault="001A35A4">
            <w:pPr>
              <w:pStyle w:val="af4"/>
              <w:ind w:firstLine="0"/>
              <w:jc w:val="right"/>
              <w:rPr>
                <w:b/>
                <w:szCs w:val="28"/>
              </w:rPr>
            </w:pPr>
            <w:r>
              <w:rPr>
                <w:b/>
              </w:rPr>
              <w:t>Малый зал</w:t>
            </w:r>
          </w:p>
        </w:tc>
      </w:tr>
    </w:tbl>
    <w:p w:rsidR="00D318F3" w:rsidRDefault="00D318F3">
      <w:pPr>
        <w:rPr>
          <w:b/>
        </w:rPr>
      </w:pPr>
    </w:p>
    <w:p w:rsidR="00D318F3" w:rsidRDefault="00D318F3"/>
    <w:p w:rsidR="00D318F3" w:rsidRDefault="001A35A4">
      <w:pPr>
        <w:pStyle w:val="af4"/>
        <w:rPr>
          <w:szCs w:val="28"/>
          <w:lang w:val="en-US"/>
        </w:rPr>
      </w:pPr>
      <w:r>
        <w:rPr>
          <w:szCs w:val="28"/>
        </w:rPr>
        <w:t>Приглашенные</w:t>
      </w:r>
      <w:r>
        <w:rPr>
          <w:szCs w:val="28"/>
          <w:lang w:val="en-US"/>
        </w:rPr>
        <w:t>:</w:t>
      </w:r>
    </w:p>
    <w:p w:rsidR="00F36AFB" w:rsidRPr="002E0039" w:rsidRDefault="002E0039" w:rsidP="002E0039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2E0039">
        <w:t>Голубенко</w:t>
      </w:r>
      <w:r w:rsidRPr="0073057D">
        <w:t xml:space="preserve">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Гончарова Елена Анатольевна – Председатель Контрольно-счетной палаты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Зерняева 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области, органами местного самоуправления</w:t>
      </w:r>
    </w:p>
    <w:p w:rsidR="000911E5" w:rsidRDefault="000911E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677BA">
        <w:t xml:space="preserve">Карпов </w:t>
      </w:r>
      <w:r w:rsidRPr="00443E2B">
        <w:t>Владимир Яковлевич</w:t>
      </w:r>
      <w:r w:rsidRPr="00A677BA">
        <w:t xml:space="preserve"> </w:t>
      </w:r>
      <w:r w:rsidRPr="00443E2B">
        <w:t>–</w:t>
      </w:r>
      <w:r w:rsidRPr="00A677BA">
        <w:t xml:space="preserve"> </w:t>
      </w:r>
      <w:r w:rsidRPr="00443E2B">
        <w:t>заместитель Председателя Законодательного Собрания Новосибирской области</w:t>
      </w:r>
      <w:r>
        <w:t xml:space="preserve"> 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Колмаков Алексей Викторович – министр строительства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 xml:space="preserve">Лещенко Евгений Михайлович – </w:t>
      </w:r>
      <w:r w:rsidR="00DD5C71">
        <w:rPr>
          <w:shd w:val="clear" w:color="auto" w:fill="FFFFFF"/>
        </w:rPr>
        <w:t>з</w:t>
      </w:r>
      <w:r>
        <w:rPr>
          <w:shd w:val="clear" w:color="auto" w:fill="FFFFFF"/>
        </w:rPr>
        <w:t>аместитель Председателя Правительства Новосибирской области -</w:t>
      </w:r>
      <w:r>
        <w:t xml:space="preserve"> министр сельского хозяйства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Новосёлов Валерий Иванович – председатель Общественного совета при Законодательном Собрании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Парфенцова Татьяна Михайловна – член Общественного совета при Законодательном Собрании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Рожков Олег Александрович – начальник управления ветеринарии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shd w:val="clear" w:color="auto" w:fill="FFFFFF"/>
        </w:rPr>
        <w:lastRenderedPageBreak/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t>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 xml:space="preserve">Сколубович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Тишуров Станислав Александрович – региональный директор АО «Россельхозбанк»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Шестернин Евгений Анатольевич – министр природных ресурсов и экологии Новосибирской области</w:t>
      </w:r>
    </w:p>
    <w:p w:rsidR="00D318F3" w:rsidRDefault="001A35A4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Шилохвостов Роман Геннадьевич – руководитель департамента имущества и земельных отношений Новосибирской области</w:t>
      </w:r>
    </w:p>
    <w:p w:rsidR="00CC2DE8" w:rsidRDefault="00CC2DE8" w:rsidP="00CC2DE8">
      <w:pPr>
        <w:jc w:val="both"/>
      </w:pPr>
    </w:p>
    <w:p w:rsidR="00D318F3" w:rsidRPr="00CC2DE8" w:rsidRDefault="001A35A4">
      <w:pPr>
        <w:pStyle w:val="af4"/>
        <w:tabs>
          <w:tab w:val="clear" w:pos="4536"/>
          <w:tab w:val="clear" w:pos="9072"/>
        </w:tabs>
      </w:pPr>
      <w:r w:rsidRPr="00CC2DE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25E46" id="Прямая соединительная линия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D318F3" w:rsidRDefault="00D318F3">
      <w:pPr>
        <w:pStyle w:val="af4"/>
        <w:rPr>
          <w:szCs w:val="28"/>
        </w:rPr>
      </w:pPr>
      <w:bookmarkStart w:id="1" w:name="_GoBack"/>
      <w:bookmarkEnd w:id="1"/>
    </w:p>
    <w:p w:rsidR="00D318F3" w:rsidRDefault="001A35A4">
      <w:pPr>
        <w:pStyle w:val="af4"/>
        <w:rPr>
          <w:szCs w:val="28"/>
        </w:rPr>
      </w:pPr>
      <w:r>
        <w:rPr>
          <w:szCs w:val="28"/>
        </w:rPr>
        <w:t>1. О повестке и порядке работы заседания комитета.</w:t>
      </w:r>
    </w:p>
    <w:p w:rsidR="00D318F3" w:rsidRDefault="001A35A4">
      <w:pPr>
        <w:pStyle w:val="af7"/>
        <w:spacing w:after="0"/>
        <w:ind w:firstLine="709"/>
        <w:jc w:val="both"/>
        <w:rPr>
          <w:szCs w:val="28"/>
        </w:rPr>
      </w:pPr>
      <w:r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318F3" w:rsidRDefault="00D318F3">
      <w:pPr>
        <w:pStyle w:val="af7"/>
        <w:spacing w:after="0"/>
        <w:ind w:firstLine="709"/>
        <w:jc w:val="both"/>
        <w:rPr>
          <w:szCs w:val="28"/>
        </w:rPr>
      </w:pPr>
    </w:p>
    <w:p w:rsidR="00D318F3" w:rsidRDefault="001A35A4">
      <w:pPr>
        <w:pStyle w:val="afa"/>
        <w:ind w:firstLine="709"/>
        <w:jc w:val="both"/>
        <w:rPr>
          <w:bCs/>
          <w:szCs w:val="28"/>
        </w:rPr>
      </w:pPr>
      <w:r>
        <w:rPr>
          <w:szCs w:val="28"/>
        </w:rPr>
        <w:t>2.</w:t>
      </w:r>
      <w:r w:rsidR="00BB0F47">
        <w:t> </w:t>
      </w:r>
      <w:r>
        <w:rPr>
          <w:szCs w:val="28"/>
        </w:rPr>
        <w:t>О проекте закона Новосибирской области «</w:t>
      </w:r>
      <w:r>
        <w:rPr>
          <w:bCs/>
          <w:szCs w:val="28"/>
        </w:rPr>
        <w:t xml:space="preserve">О внесении изменений </w:t>
      </w:r>
      <w:r w:rsidR="004044C1">
        <w:rPr>
          <w:bCs/>
          <w:szCs w:val="28"/>
        </w:rPr>
        <w:br/>
      </w:r>
      <w:r>
        <w:rPr>
          <w:bCs/>
          <w:szCs w:val="28"/>
        </w:rPr>
        <w:t>в статью 2 Закона Новосибирской области «О разграничении полномочий органов государственной власти Новосибирской области в области обращения с животными»</w:t>
      </w:r>
      <w:r>
        <w:rPr>
          <w:szCs w:val="28"/>
        </w:rPr>
        <w:t xml:space="preserve"> (второе чтение)</w:t>
      </w:r>
      <w:r>
        <w:rPr>
          <w:bCs/>
          <w:szCs w:val="28"/>
        </w:rPr>
        <w:t>.</w:t>
      </w:r>
    </w:p>
    <w:p w:rsidR="00D318F3" w:rsidRDefault="001A35A4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D318F3" w:rsidRDefault="00D318F3">
      <w:pPr>
        <w:pStyle w:val="afa"/>
        <w:ind w:firstLine="709"/>
        <w:jc w:val="both"/>
        <w:rPr>
          <w:szCs w:val="28"/>
        </w:rPr>
      </w:pPr>
    </w:p>
    <w:p w:rsidR="00D318F3" w:rsidRDefault="001A35A4">
      <w:pPr>
        <w:pStyle w:val="afa"/>
        <w:ind w:firstLine="709"/>
        <w:jc w:val="both"/>
        <w:rPr>
          <w:bCs/>
          <w:szCs w:val="28"/>
        </w:rPr>
      </w:pPr>
      <w:r>
        <w:rPr>
          <w:szCs w:val="28"/>
        </w:rPr>
        <w:t>3.</w:t>
      </w:r>
      <w:r w:rsidR="00BB0F47">
        <w:rPr>
          <w:szCs w:val="28"/>
        </w:rPr>
        <w:t> </w:t>
      </w:r>
      <w:r>
        <w:rPr>
          <w:szCs w:val="28"/>
        </w:rPr>
        <w:t>О проекте закона Новосибирской области «</w:t>
      </w:r>
      <w:r>
        <w:rPr>
          <w:bCs/>
          <w:szCs w:val="28"/>
        </w:rPr>
        <w:t>О внесении изменений в Закон Новосибирской области «О разграничении полномочий органов государственной власти Новосибирской области в сфере организации мероприятий по предупреждению и ликвидации болезней животных, их лечению, защите населения от болезней, общих для человека и животных»</w:t>
      </w:r>
      <w:r>
        <w:rPr>
          <w:szCs w:val="28"/>
        </w:rPr>
        <w:t xml:space="preserve"> (второе чтение).</w:t>
      </w:r>
      <w:r>
        <w:rPr>
          <w:bCs/>
          <w:szCs w:val="28"/>
        </w:rPr>
        <w:t xml:space="preserve"> </w:t>
      </w:r>
    </w:p>
    <w:p w:rsidR="00D318F3" w:rsidRDefault="001A35A4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D318F3" w:rsidRDefault="00D318F3">
      <w:pPr>
        <w:pStyle w:val="afa"/>
        <w:ind w:firstLine="709"/>
        <w:jc w:val="both"/>
        <w:rPr>
          <w:szCs w:val="28"/>
        </w:rPr>
      </w:pPr>
    </w:p>
    <w:p w:rsidR="00D318F3" w:rsidRDefault="001A35A4">
      <w:pPr>
        <w:pStyle w:val="afa"/>
        <w:ind w:firstLine="709"/>
        <w:jc w:val="both"/>
        <w:rPr>
          <w:bCs/>
          <w:szCs w:val="28"/>
        </w:rPr>
      </w:pPr>
      <w:r>
        <w:rPr>
          <w:szCs w:val="28"/>
        </w:rPr>
        <w:t>4.</w:t>
      </w:r>
      <w:r w:rsidR="00BB0F47">
        <w:rPr>
          <w:szCs w:val="28"/>
        </w:rPr>
        <w:t> </w:t>
      </w:r>
      <w:r>
        <w:rPr>
          <w:szCs w:val="28"/>
        </w:rPr>
        <w:t>О проекте закона Новосибирской области</w:t>
      </w:r>
      <w:r>
        <w:rPr>
          <w:bCs/>
          <w:szCs w:val="28"/>
        </w:rPr>
        <w:t xml:space="preserve"> «О внесении изменений </w:t>
      </w:r>
      <w:r w:rsidR="004044C1">
        <w:rPr>
          <w:bCs/>
          <w:szCs w:val="28"/>
        </w:rPr>
        <w:br/>
      </w:r>
      <w:r>
        <w:rPr>
          <w:bCs/>
          <w:szCs w:val="28"/>
        </w:rPr>
        <w:t>в статью 3.1 Закона Новосибирской области «О полномочиях органов государственной власти Новосибирской области в сфере недропользования»</w:t>
      </w:r>
      <w:r>
        <w:rPr>
          <w:szCs w:val="28"/>
        </w:rPr>
        <w:t xml:space="preserve"> (второе чтение)</w:t>
      </w:r>
      <w:r>
        <w:rPr>
          <w:bCs/>
          <w:szCs w:val="28"/>
        </w:rPr>
        <w:t>.</w:t>
      </w:r>
    </w:p>
    <w:p w:rsidR="00D318F3" w:rsidRDefault="001A35A4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318F3" w:rsidRDefault="00D318F3">
      <w:pPr>
        <w:pStyle w:val="afa"/>
        <w:ind w:firstLine="709"/>
        <w:jc w:val="both"/>
        <w:rPr>
          <w:szCs w:val="28"/>
        </w:rPr>
      </w:pPr>
    </w:p>
    <w:p w:rsidR="00D318F3" w:rsidRDefault="001A35A4" w:rsidP="00DD5C71">
      <w:pPr>
        <w:ind w:firstLine="709"/>
        <w:jc w:val="both"/>
        <w:rPr>
          <w:rFonts w:eastAsiaTheme="minorHAnsi"/>
          <w:lang w:eastAsia="en-US"/>
        </w:rPr>
      </w:pPr>
      <w:r>
        <w:t>5.</w:t>
      </w:r>
      <w:r w:rsidR="00BB0F47">
        <w:t> </w:t>
      </w:r>
      <w:r>
        <w:t xml:space="preserve">О проекте закона Новосибирской области «О внесении изменения </w:t>
      </w:r>
      <w:r w:rsidR="004044C1">
        <w:br/>
      </w:r>
      <w:r>
        <w:t>в статью 10 Закона Новосибирской области «</w:t>
      </w:r>
      <w:r>
        <w:rPr>
          <w:rFonts w:eastAsiaTheme="minorHAnsi"/>
          <w:lang w:eastAsia="en-US"/>
        </w:rPr>
        <w:t>Об обороте земель сельскохозяйственного назначения на территории Новосибирской области</w:t>
      </w:r>
      <w:r>
        <w:t>» (второе чтение).</w:t>
      </w:r>
    </w:p>
    <w:p w:rsidR="00D318F3" w:rsidRDefault="001A35A4">
      <w:pPr>
        <w:pStyle w:val="afa"/>
        <w:ind w:firstLine="709"/>
        <w:jc w:val="both"/>
        <w:rPr>
          <w:szCs w:val="28"/>
        </w:rPr>
      </w:pPr>
      <w:r>
        <w:rPr>
          <w:szCs w:val="28"/>
        </w:rPr>
        <w:lastRenderedPageBreak/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318F3" w:rsidRDefault="00D318F3">
      <w:pPr>
        <w:pStyle w:val="afa"/>
        <w:ind w:firstLine="709"/>
        <w:jc w:val="both"/>
        <w:rPr>
          <w:szCs w:val="28"/>
        </w:rPr>
      </w:pPr>
    </w:p>
    <w:p w:rsidR="00D318F3" w:rsidRDefault="004044C1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1A35A4">
        <w:rPr>
          <w:szCs w:val="28"/>
        </w:rPr>
        <w:t xml:space="preserve">О проекте закона Новосибирской области </w:t>
      </w:r>
      <w:r w:rsidR="001A35A4">
        <w:rPr>
          <w:bCs/>
          <w:szCs w:val="28"/>
        </w:rPr>
        <w:t>«</w:t>
      </w:r>
      <w:r w:rsidR="001A35A4">
        <w:rPr>
          <w:szCs w:val="28"/>
        </w:rPr>
        <w:t xml:space="preserve">О внесении изменения </w:t>
      </w:r>
      <w:r>
        <w:rPr>
          <w:szCs w:val="28"/>
        </w:rPr>
        <w:br/>
      </w:r>
      <w:r w:rsidR="001A35A4">
        <w:rPr>
          <w:szCs w:val="28"/>
        </w:rPr>
        <w:t>в статью 2 Закона Новосибирской области «Об отдельных вопросах регулирования земельных отношений на территории Новосибирской области» (второе чтение).</w:t>
      </w:r>
    </w:p>
    <w:p w:rsidR="00D318F3" w:rsidRDefault="001A35A4">
      <w:pPr>
        <w:pStyle w:val="afa"/>
        <w:ind w:firstLine="709"/>
        <w:jc w:val="both"/>
      </w:pPr>
      <w:r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318F3" w:rsidRDefault="00D318F3">
      <w:pPr>
        <w:pStyle w:val="afa"/>
        <w:ind w:firstLine="709"/>
        <w:jc w:val="both"/>
      </w:pPr>
    </w:p>
    <w:p w:rsidR="00D318F3" w:rsidRDefault="001A35A4">
      <w:pPr>
        <w:pStyle w:val="afa"/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7.</w:t>
      </w:r>
      <w:r w:rsidR="004044C1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О проекте закона Новосибирской области «Об областном бюджете Новосибирской области на 2023 год и плановый период 2024 и 2025 годов» (первое чтение).</w:t>
      </w:r>
    </w:p>
    <w:p w:rsidR="00D318F3" w:rsidRDefault="001A35A4">
      <w:pPr>
        <w:pStyle w:val="afa"/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области.</w:t>
      </w:r>
    </w:p>
    <w:p w:rsidR="00D318F3" w:rsidRDefault="00D318F3">
      <w:pPr>
        <w:pStyle w:val="afa"/>
        <w:ind w:firstLine="709"/>
        <w:jc w:val="both"/>
        <w:rPr>
          <w:szCs w:val="28"/>
        </w:rPr>
      </w:pPr>
    </w:p>
    <w:p w:rsidR="00D318F3" w:rsidRDefault="004044C1">
      <w:pPr>
        <w:pStyle w:val="afa"/>
        <w:ind w:firstLine="709"/>
        <w:jc w:val="both"/>
        <w:rPr>
          <w:szCs w:val="28"/>
        </w:rPr>
      </w:pPr>
      <w:r>
        <w:t>8. </w:t>
      </w:r>
      <w:r w:rsidR="001A35A4">
        <w:rPr>
          <w:szCs w:val="28"/>
        </w:rPr>
        <w:t>О награждении.</w:t>
      </w:r>
    </w:p>
    <w:p w:rsidR="00D318F3" w:rsidRDefault="001A35A4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D318F3" w:rsidRDefault="00D318F3">
      <w:pPr>
        <w:pStyle w:val="afa"/>
        <w:ind w:firstLine="709"/>
        <w:jc w:val="both"/>
        <w:rPr>
          <w:szCs w:val="28"/>
        </w:rPr>
      </w:pPr>
    </w:p>
    <w:p w:rsidR="004044C1" w:rsidRPr="00AA1319" w:rsidRDefault="004044C1" w:rsidP="004044C1">
      <w:pPr>
        <w:pStyle w:val="af4"/>
        <w:ind w:firstLine="720"/>
        <w:rPr>
          <w:szCs w:val="28"/>
        </w:rPr>
      </w:pPr>
      <w:r w:rsidRPr="00AA1319">
        <w:rPr>
          <w:szCs w:val="28"/>
        </w:rPr>
        <w:t>9. Об итогах уборочной кампании в Новосибирской области.</w:t>
      </w:r>
    </w:p>
    <w:p w:rsidR="000911E5" w:rsidRDefault="00BB0F47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>Доклад: </w:t>
      </w:r>
      <w:r>
        <w:t xml:space="preserve">Лещенко Евгений Михайлович – </w:t>
      </w:r>
      <w:r>
        <w:rPr>
          <w:shd w:val="clear" w:color="auto" w:fill="FFFFFF"/>
        </w:rPr>
        <w:t>заместитель Председателя Правительства Новосибирской области -</w:t>
      </w:r>
      <w:r>
        <w:t xml:space="preserve"> министр сельского хозяйства Новосибирской области</w:t>
      </w:r>
    </w:p>
    <w:p w:rsidR="00BB0F47" w:rsidRDefault="00BB0F47">
      <w:pPr>
        <w:pStyle w:val="afa"/>
        <w:ind w:firstLine="709"/>
        <w:jc w:val="both"/>
        <w:rPr>
          <w:szCs w:val="28"/>
        </w:rPr>
      </w:pPr>
    </w:p>
    <w:p w:rsidR="00D318F3" w:rsidRDefault="00BB0F47">
      <w:pPr>
        <w:pStyle w:val="afa"/>
        <w:ind w:firstLine="709"/>
        <w:jc w:val="both"/>
        <w:rPr>
          <w:strike/>
          <w:szCs w:val="28"/>
        </w:rPr>
      </w:pPr>
      <w:r>
        <w:rPr>
          <w:szCs w:val="28"/>
        </w:rPr>
        <w:t>10</w:t>
      </w:r>
      <w:r w:rsidR="001A35A4">
        <w:rPr>
          <w:szCs w:val="28"/>
        </w:rPr>
        <w:t>. Разное.</w:t>
      </w:r>
    </w:p>
    <w:p w:rsidR="00D318F3" w:rsidRDefault="00D318F3">
      <w:pPr>
        <w:pStyle w:val="af4"/>
        <w:ind w:firstLine="0"/>
        <w:rPr>
          <w:szCs w:val="28"/>
        </w:rPr>
      </w:pPr>
    </w:p>
    <w:p w:rsidR="00D318F3" w:rsidRDefault="00D318F3">
      <w:pPr>
        <w:pStyle w:val="af4"/>
        <w:ind w:firstLine="0"/>
        <w:rPr>
          <w:szCs w:val="28"/>
        </w:rPr>
      </w:pPr>
    </w:p>
    <w:p w:rsidR="00D318F3" w:rsidRDefault="00D318F3">
      <w:pPr>
        <w:pStyle w:val="af4"/>
        <w:ind w:firstLine="0"/>
        <w:rPr>
          <w:szCs w:val="28"/>
        </w:rPr>
      </w:pPr>
    </w:p>
    <w:p w:rsidR="00D318F3" w:rsidRDefault="001A35A4">
      <w:pPr>
        <w:pStyle w:val="af7"/>
        <w:spacing w:after="0"/>
        <w:jc w:val="both"/>
        <w:rPr>
          <w:szCs w:val="28"/>
        </w:rPr>
      </w:pPr>
      <w:bookmarkStart w:id="2" w:name="_Toc295979852"/>
      <w:r>
        <w:rPr>
          <w:szCs w:val="28"/>
        </w:rPr>
        <w:t>Председатель комитета                                                                             Д.В. Субботин</w:t>
      </w:r>
      <w:bookmarkEnd w:id="2"/>
    </w:p>
    <w:sectPr w:rsidR="00D318F3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61" w:rsidRDefault="00282A61">
      <w:r>
        <w:separator/>
      </w:r>
    </w:p>
  </w:endnote>
  <w:endnote w:type="continuationSeparator" w:id="0">
    <w:p w:rsidR="00282A61" w:rsidRDefault="0028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61" w:rsidRDefault="00282A61">
      <w:r>
        <w:separator/>
      </w:r>
    </w:p>
  </w:footnote>
  <w:footnote w:type="continuationSeparator" w:id="0">
    <w:p w:rsidR="00282A61" w:rsidRDefault="0028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D318F3" w:rsidRDefault="001A35A4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DE8">
          <w:rPr>
            <w:noProof/>
          </w:rPr>
          <w:t>3</w:t>
        </w:r>
        <w:r>
          <w:fldChar w:fldCharType="end"/>
        </w:r>
      </w:p>
    </w:sdtContent>
  </w:sdt>
  <w:p w:rsidR="00D318F3" w:rsidRDefault="00D318F3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5561"/>
    <w:multiLevelType w:val="hybridMultilevel"/>
    <w:tmpl w:val="89F4D5EC"/>
    <w:lvl w:ilvl="0" w:tplc="503CA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1093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D4C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F8C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048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EC0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4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862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A33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FB7CA0"/>
    <w:multiLevelType w:val="hybridMultilevel"/>
    <w:tmpl w:val="C3D075C4"/>
    <w:lvl w:ilvl="0" w:tplc="815C11D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6C382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453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06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6A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EA1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90C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89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E9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2A2BC4"/>
    <w:multiLevelType w:val="hybridMultilevel"/>
    <w:tmpl w:val="8682C808"/>
    <w:lvl w:ilvl="0" w:tplc="5C407CE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587AB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817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D46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E3C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84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E89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070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44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931B8"/>
    <w:multiLevelType w:val="hybridMultilevel"/>
    <w:tmpl w:val="28F81CA6"/>
    <w:lvl w:ilvl="0" w:tplc="50CCF1A4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B72238F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2A694D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53096C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98A5C9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8F089B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52EFEB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743E5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77895E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F3"/>
    <w:rsid w:val="000911E5"/>
    <w:rsid w:val="001A35A4"/>
    <w:rsid w:val="00282A61"/>
    <w:rsid w:val="002E0039"/>
    <w:rsid w:val="004044C1"/>
    <w:rsid w:val="00937892"/>
    <w:rsid w:val="00AA1319"/>
    <w:rsid w:val="00BB0F47"/>
    <w:rsid w:val="00CC2DE8"/>
    <w:rsid w:val="00D318F3"/>
    <w:rsid w:val="00DD5C71"/>
    <w:rsid w:val="00F3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A62A"/>
  <w15:docId w15:val="{32321EA5-853E-43AC-A9C0-484C14A8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11</cp:revision>
  <dcterms:created xsi:type="dcterms:W3CDTF">2022-10-18T04:40:00Z</dcterms:created>
  <dcterms:modified xsi:type="dcterms:W3CDTF">2022-10-31T05:56:00Z</dcterms:modified>
</cp:coreProperties>
</file>