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5D" w:rsidRDefault="008E5D3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Повестка</w:t>
      </w:r>
    </w:p>
    <w:p w:rsidR="0069585D" w:rsidRDefault="008E5D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при </w:t>
      </w:r>
    </w:p>
    <w:p w:rsidR="0069585D" w:rsidRDefault="008E5D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 Собрании Новосибирской области</w:t>
      </w:r>
    </w:p>
    <w:p w:rsidR="0069585D" w:rsidRDefault="008E5D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18 декабря 2024 года</w:t>
      </w:r>
    </w:p>
    <w:p w:rsidR="0069585D" w:rsidRDefault="008E5D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12.00</w:t>
      </w:r>
    </w:p>
    <w:p w:rsidR="0069585D" w:rsidRDefault="008E5D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11 этажа </w:t>
      </w:r>
    </w:p>
    <w:p w:rsidR="0069585D" w:rsidRDefault="008E5D39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повестке и порядке проведения заседания Общественного совета при Законодательном Собрании Новосибирский области.</w:t>
      </w:r>
    </w:p>
    <w:p w:rsidR="0069585D" w:rsidRDefault="008E5D39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Новоселов Валерий Иванович – председатель Общественного совета при Законодательном Собрании Новосибирской области.</w:t>
      </w:r>
    </w:p>
    <w:p w:rsidR="0069585D" w:rsidRDefault="0069585D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69585D" w:rsidRDefault="008E5D39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организаций системы здравоохранения Новосибирской области квалифицированными кадрами и перспектива улучшения.</w:t>
      </w:r>
    </w:p>
    <w:p w:rsidR="0069585D" w:rsidRDefault="008E5D39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</w:rPr>
        <w:t xml:space="preserve"> Аксенова Елена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министра образования Новосибирской области </w:t>
      </w:r>
    </w:p>
    <w:p w:rsidR="0069585D" w:rsidRDefault="0069585D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69585D" w:rsidRDefault="008E5D39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плане работы Общественного совета </w:t>
      </w:r>
      <w:r>
        <w:rPr>
          <w:rFonts w:ascii="Times New Roman" w:hAnsi="Times New Roman" w:cs="Times New Roman"/>
          <w:sz w:val="28"/>
          <w:szCs w:val="28"/>
        </w:rPr>
        <w:t>при Законодательном Собрании Новосибирской области на 2025 год.</w:t>
      </w:r>
    </w:p>
    <w:p w:rsidR="0069585D" w:rsidRDefault="008E5D39">
      <w:pPr>
        <w:pStyle w:val="af9"/>
        <w:ind w:left="1004"/>
        <w:jc w:val="both"/>
      </w:pPr>
      <w:r>
        <w:rPr>
          <w:rFonts w:ascii="Times New Roman" w:hAnsi="Times New Roman" w:cs="Times New Roman"/>
          <w:sz w:val="28"/>
          <w:szCs w:val="28"/>
        </w:rPr>
        <w:t>Докладчик: Русаков Алексей Николаевич - секретарь Общественного совета при Законодательном Собрании Новосибирской области.</w:t>
      </w:r>
    </w:p>
    <w:p w:rsidR="0069585D" w:rsidRDefault="0069585D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69585D" w:rsidRDefault="008E5D39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проведения и повестке очередного заседания Общественного сове</w:t>
      </w:r>
      <w:r>
        <w:rPr>
          <w:rFonts w:ascii="Times New Roman" w:hAnsi="Times New Roman" w:cs="Times New Roman"/>
          <w:sz w:val="28"/>
          <w:szCs w:val="28"/>
        </w:rPr>
        <w:t>та при Законодательном Собрании Новосибирской области.</w:t>
      </w:r>
    </w:p>
    <w:p w:rsidR="0069585D" w:rsidRDefault="008E5D39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Новоселов Валерий Иванович – председатель Общественного совета при Законодательном Собрании Новосибирской области.</w:t>
      </w:r>
    </w:p>
    <w:p w:rsidR="0069585D" w:rsidRDefault="0069585D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69585D" w:rsidRDefault="00695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85D" w:rsidRDefault="0069585D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69585D" w:rsidRDefault="0069585D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69585D" w:rsidRDefault="0069585D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69585D" w:rsidRDefault="008E5D39">
      <w:pPr>
        <w:pStyle w:val="af9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    </w:t>
      </w:r>
    </w:p>
    <w:p w:rsidR="0069585D" w:rsidRDefault="008E5D39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Законодательном Собрании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В.И. Новоселов</w:t>
      </w:r>
    </w:p>
    <w:p w:rsidR="0069585D" w:rsidRDefault="008E5D39">
      <w:pPr>
        <w:pStyle w:val="af9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69585D"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5D" w:rsidRDefault="008E5D39">
      <w:pPr>
        <w:spacing w:after="0" w:line="240" w:lineRule="auto"/>
      </w:pPr>
      <w:r>
        <w:separator/>
      </w:r>
    </w:p>
  </w:endnote>
  <w:endnote w:type="continuationSeparator" w:id="0">
    <w:p w:rsidR="0069585D" w:rsidRDefault="008E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5D" w:rsidRDefault="008E5D39">
      <w:pPr>
        <w:spacing w:after="0" w:line="240" w:lineRule="auto"/>
      </w:pPr>
      <w:r>
        <w:separator/>
      </w:r>
    </w:p>
  </w:footnote>
  <w:footnote w:type="continuationSeparator" w:id="0">
    <w:p w:rsidR="0069585D" w:rsidRDefault="008E5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63D8"/>
    <w:multiLevelType w:val="hybridMultilevel"/>
    <w:tmpl w:val="3DB0EE98"/>
    <w:lvl w:ilvl="0" w:tplc="ED42A518">
      <w:start w:val="1"/>
      <w:numFmt w:val="decimal"/>
      <w:lvlText w:val="%1."/>
      <w:lvlJc w:val="left"/>
      <w:pPr>
        <w:ind w:left="1004" w:hanging="360"/>
      </w:pPr>
    </w:lvl>
    <w:lvl w:ilvl="1" w:tplc="134A8548">
      <w:start w:val="1"/>
      <w:numFmt w:val="lowerLetter"/>
      <w:lvlText w:val="%2."/>
      <w:lvlJc w:val="left"/>
      <w:pPr>
        <w:ind w:left="1724" w:hanging="360"/>
      </w:pPr>
    </w:lvl>
    <w:lvl w:ilvl="2" w:tplc="B1269E44">
      <w:start w:val="1"/>
      <w:numFmt w:val="lowerRoman"/>
      <w:lvlText w:val="%3."/>
      <w:lvlJc w:val="right"/>
      <w:pPr>
        <w:ind w:left="2444" w:hanging="180"/>
      </w:pPr>
    </w:lvl>
    <w:lvl w:ilvl="3" w:tplc="2334CCD0">
      <w:start w:val="1"/>
      <w:numFmt w:val="decimal"/>
      <w:lvlText w:val="%4."/>
      <w:lvlJc w:val="left"/>
      <w:pPr>
        <w:ind w:left="3164" w:hanging="360"/>
      </w:pPr>
    </w:lvl>
    <w:lvl w:ilvl="4" w:tplc="BFCEE8E4">
      <w:start w:val="1"/>
      <w:numFmt w:val="lowerLetter"/>
      <w:lvlText w:val="%5."/>
      <w:lvlJc w:val="left"/>
      <w:pPr>
        <w:ind w:left="3884" w:hanging="360"/>
      </w:pPr>
    </w:lvl>
    <w:lvl w:ilvl="5" w:tplc="F92222D6">
      <w:start w:val="1"/>
      <w:numFmt w:val="lowerRoman"/>
      <w:lvlText w:val="%6."/>
      <w:lvlJc w:val="right"/>
      <w:pPr>
        <w:ind w:left="4604" w:hanging="180"/>
      </w:pPr>
    </w:lvl>
    <w:lvl w:ilvl="6" w:tplc="C07C112C">
      <w:start w:val="1"/>
      <w:numFmt w:val="decimal"/>
      <w:lvlText w:val="%7."/>
      <w:lvlJc w:val="left"/>
      <w:pPr>
        <w:ind w:left="5324" w:hanging="360"/>
      </w:pPr>
    </w:lvl>
    <w:lvl w:ilvl="7" w:tplc="0DD4D03C">
      <w:start w:val="1"/>
      <w:numFmt w:val="lowerLetter"/>
      <w:lvlText w:val="%8."/>
      <w:lvlJc w:val="left"/>
      <w:pPr>
        <w:ind w:left="6044" w:hanging="360"/>
      </w:pPr>
    </w:lvl>
    <w:lvl w:ilvl="8" w:tplc="15CC7F54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5D"/>
    <w:rsid w:val="0069585D"/>
    <w:rsid w:val="008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8DB23-7CAD-41A5-90ED-AD94674A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</dc:creator>
  <cp:keywords/>
  <dc:description/>
  <cp:lastModifiedBy>Сергеева Татьяна Михайловна</cp:lastModifiedBy>
  <cp:revision>2</cp:revision>
  <dcterms:created xsi:type="dcterms:W3CDTF">2024-12-24T09:08:00Z</dcterms:created>
  <dcterms:modified xsi:type="dcterms:W3CDTF">2024-12-24T09:08:00Z</dcterms:modified>
</cp:coreProperties>
</file>