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0"/>
            <wp:wrapNone/>
            <wp:docPr id="1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7" descr="emblem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-4137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ЗАКОНОДАТЕЛЬНОЕ СОБРАНИЕ НОВОСИБИРСКОЙ ОБЛАСТИ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1"/>
        <w:spacing w:before="0" w:after="120"/>
        <w:ind w:hanging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  <w:br/>
        <w:t>ПО АГРАРНОЙ ПОЛИТИКЕ, ПРИРОДНЫМ РЕСУРСАМ И ЗЕМЕЛЬНЫМ ОТНОШЕНИЯМ</w:t>
      </w:r>
      <w:bookmarkEnd w:id="0"/>
    </w:p>
    <w:p>
      <w:pPr>
        <w:pStyle w:val="Normal"/>
        <w:rPr/>
      </w:pPr>
      <w:r>
        <w:rPr/>
      </w:r>
    </w:p>
    <w:tbl>
      <w:tblPr>
        <w:tblW w:w="103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72"/>
        <w:gridCol w:w="4149"/>
        <w:gridCol w:w="2727"/>
      </w:tblGrid>
      <w:tr>
        <w:trPr/>
        <w:tc>
          <w:tcPr>
            <w:tcW w:w="3472" w:type="dxa"/>
            <w:tcBorders/>
          </w:tcPr>
          <w:p>
            <w:pPr>
              <w:pStyle w:val="Style27"/>
              <w:widowControl w:val="false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  <w:lang w:val="ru-RU"/>
              </w:rPr>
              <w:t> </w:t>
            </w:r>
            <w:r>
              <w:rPr>
                <w:sz w:val="24"/>
                <w:szCs w:val="24"/>
              </w:rPr>
              <w:t>Кирова, 3, к.405, 404</w:t>
            </w:r>
          </w:p>
          <w:p>
            <w:pPr>
              <w:pStyle w:val="Style27"/>
              <w:widowControl w:val="false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ru-RU"/>
              </w:rPr>
              <w:t> </w:t>
            </w:r>
            <w:r>
              <w:rPr>
                <w:sz w:val="24"/>
                <w:szCs w:val="24"/>
              </w:rPr>
              <w:t>Новосибирск, 630007</w:t>
            </w:r>
          </w:p>
        </w:tc>
        <w:tc>
          <w:tcPr>
            <w:tcW w:w="4149" w:type="dxa"/>
            <w:tcBorders/>
          </w:tcPr>
          <w:p>
            <w:pPr>
              <w:pStyle w:val="Style27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cBorders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296-53-67;</w:t>
            </w:r>
          </w:p>
          <w:p>
            <w:pPr>
              <w:pStyle w:val="Normal"/>
              <w:widowControl w:val="false"/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</w:tbl>
    <w:p>
      <w:pPr>
        <w:pStyle w:val="Style27"/>
        <w:rPr/>
      </w:pPr>
      <w:r>
        <w:rPr/>
      </w:r>
    </w:p>
    <w:p>
      <w:pPr>
        <w:pStyle w:val="Style27"/>
        <w:tabs>
          <w:tab w:val="clear" w:pos="4536"/>
          <w:tab w:val="clear" w:pos="9072"/>
        </w:tabs>
        <w:rPr/>
      </w:pPr>
      <w:r>
        <w:rPr/>
        <mc:AlternateContent>
          <mc:Choice Requires="wps">
            <w:drawing>
              <wp:anchor behindDoc="0" distT="16510" distB="10795" distL="13335" distR="15240" simplePos="0" locked="0" layoutInCell="0" allowOverlap="1" relativeHeight="3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9525" t="9525" r="9525" b="9525"/>
                <wp:wrapNone/>
                <wp:docPr id="2" name="Прямая соединительная линия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515280" cy="14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35pt,1.3pt" to="514.3pt,1.35pt" ID="Прямая соединительная линия 6" stroked="t" o:allowincell="f" style="position:absolute;flip:y">
                <v:stroke color="black" weight="1908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color w:val="000000" w:themeColor="text1"/>
        </w:rPr>
      </w:pPr>
      <w:r>
        <w:rPr/>
        <w:t>12</w:t>
      </w:r>
      <w:r>
        <w:rPr/>
        <w:t xml:space="preserve"> </w:t>
      </w:r>
      <w:r>
        <w:rPr/>
        <w:t>марта</w:t>
      </w:r>
      <w:r>
        <w:rPr/>
        <w:t xml:space="preserve"> 202</w:t>
      </w:r>
      <w:r>
        <w:rPr/>
        <w:t>4</w:t>
      </w:r>
      <w:r>
        <w:rPr/>
        <w:t xml:space="preserve"> года</w:t>
        <w:tab/>
        <w:tab/>
        <w:tab/>
        <w:tab/>
        <w:tab/>
        <w:tab/>
        <w:tab/>
        <w:t xml:space="preserve">                              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3</w:t>
      </w:r>
      <w:r>
        <w:rPr>
          <w:color w:val="000000" w:themeColor="text1"/>
        </w:rPr>
        <w:t>-</w:t>
      </w:r>
      <w:r>
        <w:rPr>
          <w:color w:val="000000" w:themeColor="text1"/>
        </w:rPr>
        <w:t>2</w:t>
      </w:r>
    </w:p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ab/>
        <w:tab/>
        <w:tab/>
      </w:r>
    </w:p>
    <w:p>
      <w:pPr>
        <w:pStyle w:val="BodyText2"/>
        <w:numPr>
          <w:ilvl w:val="0"/>
          <w:numId w:val="0"/>
        </w:numPr>
        <w:spacing w:lineRule="auto" w:line="240"/>
        <w:jc w:val="center"/>
        <w:outlineLvl w:val="0"/>
        <w:rPr>
          <w:b/>
          <w:b/>
          <w:bCs w:val="false"/>
        </w:rPr>
      </w:pPr>
      <w:r>
        <w:rPr>
          <w:b/>
        </w:rPr>
        <w:t>РЕШЕНИЕ</w:t>
      </w:r>
    </w:p>
    <w:p>
      <w:pPr>
        <w:pStyle w:val="Normal"/>
        <w:jc w:val="center"/>
        <w:rPr>
          <w:b/>
          <w:b/>
        </w:rPr>
      </w:pPr>
      <w:r>
        <w:rPr>
          <w:b/>
        </w:rPr>
        <w:t>О проекте закона Новосибирской области «</w:t>
      </w:r>
      <w:r>
        <w:rPr>
          <w:b/>
          <w:szCs w:val="28"/>
        </w:rPr>
        <w:t>О внесении изменения в статью 3.1 Закона Новосибирской области «О полномочиях органов государственной власти Новосибирской области в сфере недропользования</w:t>
      </w:r>
      <w:r>
        <w:rPr>
          <w:b/>
        </w:rPr>
        <w:t>»</w:t>
      </w:r>
    </w:p>
    <w:p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/>
        <w:t xml:space="preserve">Рассмотрев проект закона Новосибирской области </w:t>
      </w:r>
      <w:r>
        <w:rPr>
          <w:szCs w:val="28"/>
        </w:rPr>
        <w:t>«</w:t>
      </w:r>
      <w:r>
        <w:rPr/>
        <w:t>О внесении изменения в статью 3.1 Закона Новосибирской области «О полномочиях органов государственной власти Новосибирской области в сфере недропользования», комитет</w:t>
      </w:r>
    </w:p>
    <w:p>
      <w:pPr>
        <w:pStyle w:val="Normal"/>
        <w:ind w:firstLine="709"/>
        <w:jc w:val="both"/>
        <w:rPr/>
      </w:pPr>
      <w:r>
        <w:rPr/>
        <w:t xml:space="preserve"> </w:t>
      </w:r>
    </w:p>
    <w:p>
      <w:pPr>
        <w:pStyle w:val="BodyText2"/>
        <w:numPr>
          <w:ilvl w:val="0"/>
          <w:numId w:val="0"/>
        </w:numPr>
        <w:spacing w:lineRule="auto" w:line="240"/>
        <w:ind w:firstLine="709"/>
        <w:outlineLvl w:val="0"/>
        <w:rPr/>
      </w:pPr>
      <w:r>
        <w:rPr/>
        <w:t>РЕШИЛ:</w:t>
      </w:r>
    </w:p>
    <w:p>
      <w:pPr>
        <w:pStyle w:val="Normal"/>
        <w:ind w:firstLine="709"/>
        <w:jc w:val="both"/>
        <w:rPr/>
      </w:pPr>
      <w:r>
        <w:rPr/>
        <w:t xml:space="preserve">1. Внести в качестве законодательной инициативы в Законодательное Собрание проект закона Новосибирской области </w:t>
      </w:r>
      <w:r>
        <w:rPr>
          <w:szCs w:val="28"/>
        </w:rPr>
        <w:t>«</w:t>
      </w:r>
      <w:r>
        <w:rPr/>
        <w:t>О внесении изменения в статью 3.1 Закона Новосибирской области «О полномочиях органов государственной власти Новосибирской области в сфере недропользования» и рекомендовать сессии Законодательного Собрания Новосибирской области принять законопроект в первом чтении.</w:t>
      </w:r>
    </w:p>
    <w:p>
      <w:pPr>
        <w:pStyle w:val="Normal"/>
        <w:ind w:firstLine="709"/>
        <w:jc w:val="both"/>
        <w:rPr/>
      </w:pPr>
      <w:r>
        <w:rPr/>
        <w:t xml:space="preserve">2. Представителем комитета в Законодательном Собрании Новосибирской области по данному вопросу назначить </w:t>
      </w:r>
      <w:r>
        <w:rPr/>
        <w:t>Субботина Дениса Викторовича</w:t>
      </w:r>
      <w:r>
        <w:rPr>
          <w:b w:val="false"/>
          <w:bCs w:val="false"/>
          <w:sz w:val="28"/>
          <w:szCs w:val="26"/>
        </w:rPr>
        <w:t xml:space="preserve"> –  председателя</w:t>
      </w:r>
      <w:r>
        <w:rPr/>
        <w:t xml:space="preserve"> комитета.</w:t>
      </w:r>
    </w:p>
    <w:p>
      <w:pPr>
        <w:pStyle w:val="Style27"/>
        <w:ind w:hanging="0"/>
        <w:rPr>
          <w:lang w:val="ru-RU"/>
        </w:rPr>
      </w:pPr>
      <w:r>
        <w:rPr>
          <w:lang w:val="ru-RU"/>
        </w:rPr>
      </w:r>
    </w:p>
    <w:p>
      <w:pPr>
        <w:pStyle w:val="Style27"/>
        <w:ind w:hanging="0"/>
        <w:rPr>
          <w:lang w:val="ru-RU"/>
        </w:rPr>
      </w:pPr>
      <w:r>
        <w:rPr>
          <w:lang w:val="ru-RU"/>
        </w:rPr>
      </w:r>
    </w:p>
    <w:p>
      <w:pPr>
        <w:pStyle w:val="Style27"/>
        <w:ind w:hanging="0"/>
        <w:rPr>
          <w:lang w:val="ru-RU"/>
        </w:rPr>
      </w:pPr>
      <w:r>
        <w:rPr>
          <w:lang w:val="ru-RU"/>
        </w:rPr>
      </w:r>
    </w:p>
    <w:p>
      <w:pPr>
        <w:pStyle w:val="Style16"/>
        <w:spacing w:before="0" w:after="0"/>
        <w:jc w:val="both"/>
        <w:rPr>
          <w:szCs w:val="28"/>
        </w:rPr>
      </w:pPr>
      <w:bookmarkStart w:id="1" w:name="_Toc295979852"/>
      <w:r>
        <w:rPr>
          <w:szCs w:val="28"/>
        </w:rPr>
        <w:t xml:space="preserve">Председатель </w:t>
      </w:r>
      <w:r>
        <w:rPr/>
        <w:t>комитета</w:t>
        <w:tab/>
      </w:r>
      <w:bookmarkEnd w:id="1"/>
      <w:r>
        <w:rPr/>
        <w:tab/>
        <w:tab/>
        <w:tab/>
        <w:tab/>
        <w:tab/>
        <w:tab/>
        <w:tab/>
        <w:t xml:space="preserve">         Д.В. Субботин                   </w:t>
      </w:r>
    </w:p>
    <w:p>
      <w:pPr>
        <w:pStyle w:val="Style16"/>
        <w:spacing w:before="0" w:after="0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567" w:top="62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bCs/>
      <w:color w:val="auto"/>
      <w:kern w:val="0"/>
      <w:sz w:val="28"/>
      <w:szCs w:val="28"/>
      <w:lang w:eastAsia="ru-RU" w:val="ru-RU" w:bidi="ar-SA"/>
    </w:rPr>
  </w:style>
  <w:style w:type="paragraph" w:styleId="1">
    <w:name w:val="Heading 1"/>
    <w:basedOn w:val="Normal"/>
    <w:qFormat/>
    <w:pPr>
      <w:keepNext w:val="true"/>
      <w:ind w:firstLine="624"/>
      <w:jc w:val="center"/>
      <w:outlineLvl w:val="0"/>
    </w:pPr>
    <w:rPr>
      <w:b/>
      <w:bCs w:val="false"/>
      <w:szCs w:val="2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Привязка сноски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Привязка концевой сноски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0" w:customStyle="1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1" w:customStyle="1">
    <w:name w:val="Основной текст_"/>
    <w:qFormat/>
    <w:rPr>
      <w:spacing w:val="6"/>
      <w:shd w:fill="FFFFFF" w:val="clear"/>
    </w:rPr>
  </w:style>
  <w:style w:type="character" w:styleId="Style12" w:customStyle="1">
    <w:name w:val="Основной текст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rong">
    <w:name w:val="Strong"/>
    <w:uiPriority w:val="22"/>
    <w:qFormat/>
    <w:rPr>
      <w:b/>
      <w:bCs/>
    </w:rPr>
  </w:style>
  <w:style w:type="character" w:styleId="Style13" w:customStyle="1">
    <w:name w:val="Текст выноски Знак"/>
    <w:basedOn w:val="DefaultParagraphFont"/>
    <w:uiPriority w:val="99"/>
    <w:semiHidden/>
    <w:qFormat/>
    <w:rPr>
      <w:rFonts w:ascii="Segoe UI" w:hAnsi="Segoe UI" w:eastAsia="Times New Roman" w:cs="Segoe UI"/>
      <w:bCs/>
      <w:sz w:val="18"/>
      <w:szCs w:val="1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character" w:styleId="21" w:customStyle="1">
    <w:name w:val="Основной текст 2 Знак"/>
    <w:basedOn w:val="DefaultParagraphFont"/>
    <w:uiPriority w:val="99"/>
    <w:semiHidden/>
    <w:qFormat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6">
    <w:name w:val="Body Text"/>
    <w:basedOn w:val="Normal"/>
    <w:pPr>
      <w:spacing w:before="0" w:after="120"/>
    </w:pPr>
    <w:rPr>
      <w:bCs w:val="false"/>
      <w:szCs w:val="20"/>
    </w:rPr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20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 w:hanging="0"/>
    </w:pPr>
    <w:rPr>
      <w:i/>
    </w:rPr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4">
    <w:name w:val="Index Heading"/>
    <w:basedOn w:val="Style15"/>
    <w:pPr/>
    <w:rPr/>
  </w:style>
  <w:style w:type="paragraph" w:styleId="Style25">
    <w:name w:val="TOC Heading"/>
    <w:uiPriority w:val="39"/>
    <w:unhideWhenUsed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Колонтитул"/>
    <w:basedOn w:val="Normal"/>
    <w:qFormat/>
    <w:pPr/>
    <w:rPr/>
  </w:style>
  <w:style w:type="paragraph" w:styleId="Style27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ind w:firstLine="709"/>
      <w:jc w:val="both"/>
    </w:pPr>
    <w:rPr>
      <w:bCs w:val="false"/>
      <w:szCs w:val="20"/>
    </w:rPr>
  </w:style>
  <w:style w:type="paragraph" w:styleId="13" w:customStyle="1">
    <w:name w:val="Основной текст1"/>
    <w:basedOn w:val="Normal"/>
    <w:qFormat/>
    <w:pPr>
      <w:widowControl w:val="false"/>
      <w:shd w:val="clear" w:color="auto" w:fill="FFFFFF"/>
      <w:spacing w:lineRule="exact" w:line="326" w:before="0" w:after="240"/>
    </w:pPr>
    <w:rPr>
      <w:rFonts w:ascii="Calibri" w:hAnsi="Calibri" w:eastAsia="Calibri" w:cs="Arial" w:asciiTheme="minorHAnsi" w:cstheme="minorBidi" w:eastAsiaTheme="minorHAnsi" w:hAnsiTheme="minorHAnsi"/>
      <w:bCs w:val="false"/>
      <w:spacing w:val="6"/>
      <w:sz w:val="22"/>
      <w:szCs w:val="22"/>
      <w:lang w:eastAsia="en-US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Style28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uiPriority w:val="99"/>
    <w:semiHidden/>
    <w:unhideWhenUsed/>
    <w:qFormat/>
    <w:pPr>
      <w:spacing w:lineRule="auto" w:line="480" w:before="0" w:after="120"/>
    </w:pPr>
    <w:rPr/>
  </w:style>
  <w:style w:type="paragraph" w:styleId="ConsPlusTitle" w:customStyle="1">
    <w:name w:val="ConsPlusTitle"/>
    <w:qFormat/>
    <w:pPr>
      <w:widowControl w:val="fals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LibreOffice/7.3.7.2$Linux_X86_64 LibreOffice_project/30$Build-2</Application>
  <AppVersion>15.0000</AppVersion>
  <Pages>1</Pages>
  <Words>155</Words>
  <Characters>1099</Characters>
  <CharactersWithSpaces>1322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2022-02-21T04:33:00Z</dcterms:created>
  <dc:creator>Нарожных Николай Андреевич</dc:creator>
  <dc:description/>
  <dc:language>ru-RU</dc:language>
  <cp:lastModifiedBy/>
  <dcterms:modified xsi:type="dcterms:W3CDTF">2024-03-04T12:01:42Z</dcterms:modified>
  <cp:revision>11</cp:revision>
  <dc:subject/>
  <dc:title/>
</cp:coreProperties>
</file>