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9D55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E20C9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82FF8" w:rsidP="00CA161C">
      <w:pPr>
        <w:jc w:val="both"/>
      </w:pPr>
      <w:r>
        <w:t>1</w:t>
      </w:r>
      <w:r w:rsidR="006A4961">
        <w:t>8</w:t>
      </w:r>
      <w:r w:rsidR="00CA161C">
        <w:t xml:space="preserve"> </w:t>
      </w:r>
      <w:r w:rsidR="006A4961">
        <w:t>мая</w:t>
      </w:r>
      <w:r w:rsidR="00CA161C">
        <w:t xml:space="preserve"> 202</w:t>
      </w:r>
      <w:r w:rsidR="0084518D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023F9D" w:rsidRPr="00023F9D">
        <w:rPr>
          <w:u w:val="single"/>
        </w:rPr>
        <w:t> </w:t>
      </w:r>
      <w:r w:rsidR="00023F9D">
        <w:rPr>
          <w:u w:val="single"/>
        </w:rPr>
        <w:t xml:space="preserve"> </w:t>
      </w:r>
      <w:r w:rsidR="00023F9D" w:rsidRPr="00023F9D">
        <w:rPr>
          <w:u w:val="single"/>
        </w:rPr>
        <w:t>12/</w:t>
      </w:r>
      <w:r w:rsidR="00FB0342">
        <w:rPr>
          <w:u w:val="single"/>
        </w:rPr>
        <w:t>30</w:t>
      </w:r>
      <w:bookmarkStart w:id="1" w:name="_GoBack"/>
      <w:bookmarkEnd w:id="1"/>
      <w:r w:rsidR="00023F9D">
        <w:rPr>
          <w:u w:val="single"/>
        </w:rPr>
        <w:t xml:space="preserve">  </w:t>
      </w:r>
      <w:r w:rsidR="00023F9D">
        <w:t> 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Шимкиву</w:t>
            </w:r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4D2D2E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</w:t>
      </w:r>
      <w:r w:rsidR="001171BF">
        <w:rPr>
          <w:b w:val="0"/>
          <w:sz w:val="28"/>
          <w:szCs w:val="28"/>
        </w:rPr>
        <w:br/>
      </w:r>
      <w:r w:rsidRPr="00CC5077">
        <w:rPr>
          <w:b w:val="0"/>
          <w:sz w:val="28"/>
          <w:szCs w:val="28"/>
        </w:rPr>
        <w:t>статьями 9, 10 Закона Новосибирской области «О нормативных правовых актах Новосибирской области», статьей 73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 w:rsidR="004D2D2E">
        <w:rPr>
          <w:b w:val="0"/>
          <w:sz w:val="28"/>
          <w:szCs w:val="28"/>
        </w:rPr>
        <w:t xml:space="preserve"> </w:t>
      </w:r>
      <w:r w:rsidR="00517AD7">
        <w:rPr>
          <w:b w:val="0"/>
          <w:sz w:val="28"/>
          <w:szCs w:val="28"/>
        </w:rPr>
        <w:br/>
      </w:r>
      <w:r w:rsidRPr="004924CB">
        <w:rPr>
          <w:b w:val="0"/>
          <w:sz w:val="28"/>
          <w:szCs w:val="28"/>
        </w:rPr>
        <w:t>«</w:t>
      </w:r>
      <w:r w:rsidR="006A4961" w:rsidRPr="006A4961">
        <w:rPr>
          <w:b w:val="0"/>
          <w:sz w:val="28"/>
          <w:szCs w:val="28"/>
        </w:rPr>
        <w:t>О внесении изменений в Закон Новосибирской области «Об охоте и сохранении охотничьих ресурсов на территории Новосибирской области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C76B50" w:rsidRDefault="00A07339" w:rsidP="004D2D2E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sz w:val="28"/>
          <w:szCs w:val="28"/>
        </w:rPr>
      </w:pP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заместитель </w:t>
      </w:r>
      <w:r w:rsidRPr="00642E64">
        <w:rPr>
          <w:b w:val="0"/>
          <w:sz w:val="28"/>
          <w:szCs w:val="28"/>
        </w:rPr>
        <w:t>председател</w:t>
      </w:r>
      <w:r>
        <w:rPr>
          <w:b w:val="0"/>
          <w:sz w:val="28"/>
          <w:szCs w:val="28"/>
        </w:rPr>
        <w:t>я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6A4961" w:rsidRPr="00C76B50">
        <w:rPr>
          <w:b w:val="0"/>
          <w:sz w:val="28"/>
          <w:szCs w:val="28"/>
        </w:rPr>
        <w:t>Субботин Денис Викторович</w:t>
      </w:r>
      <w:r w:rsidRPr="00C76B50">
        <w:rPr>
          <w:b w:val="0"/>
          <w:sz w:val="28"/>
          <w:szCs w:val="28"/>
        </w:rPr>
        <w:t>.</w:t>
      </w:r>
    </w:p>
    <w:p w:rsidR="00A07339" w:rsidRPr="00CC5077" w:rsidRDefault="00A07339" w:rsidP="004D2D2E">
      <w:pPr>
        <w:spacing w:line="288" w:lineRule="auto"/>
        <w:ind w:firstLine="709"/>
        <w:jc w:val="both"/>
      </w:pPr>
      <w:r w:rsidRPr="00CC5077">
        <w:t>Приложение:</w:t>
      </w:r>
    </w:p>
    <w:p w:rsidR="00A07339" w:rsidRPr="007E3A3B" w:rsidRDefault="004D2D2E" w:rsidP="004D2D2E">
      <w:pPr>
        <w:spacing w:line="288" w:lineRule="auto"/>
        <w:ind w:firstLine="709"/>
        <w:jc w:val="both"/>
      </w:pPr>
      <w:r>
        <w:t>1. </w:t>
      </w:r>
      <w:r w:rsidR="00A07339" w:rsidRPr="007E3A3B">
        <w:t xml:space="preserve">Проект закона на </w:t>
      </w:r>
      <w:r w:rsidR="001171BF">
        <w:t>3</w:t>
      </w:r>
      <w:r w:rsidR="00A07339">
        <w:t xml:space="preserve"> </w:t>
      </w:r>
      <w:r w:rsidR="00A07339" w:rsidRPr="007E3A3B">
        <w:t>л. в 1 экз.;</w:t>
      </w:r>
    </w:p>
    <w:p w:rsidR="00A07339" w:rsidRDefault="004D2D2E" w:rsidP="004D2D2E">
      <w:pPr>
        <w:tabs>
          <w:tab w:val="left" w:pos="426"/>
        </w:tabs>
        <w:spacing w:line="288" w:lineRule="auto"/>
        <w:ind w:firstLine="709"/>
        <w:jc w:val="both"/>
      </w:pPr>
      <w:r>
        <w:t>2. </w:t>
      </w:r>
      <w:r w:rsidR="00A07339">
        <w:t xml:space="preserve">Пояснительная записка на </w:t>
      </w:r>
      <w:r w:rsidR="00B009EB">
        <w:t>1</w:t>
      </w:r>
      <w:r w:rsidR="00A07339">
        <w:t xml:space="preserve"> л. в 1 экз.;</w:t>
      </w:r>
    </w:p>
    <w:p w:rsidR="00A07339" w:rsidRPr="00674937" w:rsidRDefault="00A07339" w:rsidP="004D2D2E">
      <w:pPr>
        <w:spacing w:line="288" w:lineRule="auto"/>
        <w:ind w:firstLine="709"/>
        <w:jc w:val="both"/>
      </w:pPr>
      <w:r w:rsidRPr="0074786A">
        <w:lastRenderedPageBreak/>
        <w:t>3</w:t>
      </w:r>
      <w:r>
        <w:t>.</w:t>
      </w:r>
      <w:r w:rsidR="00496141">
        <w:t> </w:t>
      </w:r>
      <w:r>
        <w:t>Финансово-экономическое обоснование на 1 л. в 1 экз.;</w:t>
      </w:r>
    </w:p>
    <w:p w:rsidR="00A07339" w:rsidRPr="00A66B9C" w:rsidRDefault="00496141" w:rsidP="004D2D2E">
      <w:pPr>
        <w:spacing w:line="288" w:lineRule="auto"/>
        <w:ind w:firstLine="709"/>
        <w:jc w:val="both"/>
      </w:pPr>
      <w:r>
        <w:t>4. </w:t>
      </w:r>
      <w:r w:rsidR="00A07339">
        <w:t xml:space="preserve">Перечень нормативных правовых актов, подлежащих признанию утратившими силу, приостановлению, изменению, дополнению или принятию </w:t>
      </w:r>
      <w:r w:rsidR="00B4078B">
        <w:br/>
      </w:r>
      <w:r w:rsidR="00A07339">
        <w:t>в св</w:t>
      </w:r>
      <w:r w:rsidR="00C76B50">
        <w:t xml:space="preserve">язи с принятием проекта закона </w:t>
      </w:r>
      <w:r w:rsidR="00A07339">
        <w:t>на 1 л. в 1 экз.;</w:t>
      </w:r>
    </w:p>
    <w:p w:rsidR="00A07339" w:rsidRDefault="00A07339" w:rsidP="004D2D2E">
      <w:pPr>
        <w:spacing w:line="288" w:lineRule="auto"/>
        <w:ind w:firstLine="709"/>
        <w:jc w:val="both"/>
      </w:pPr>
      <w:r w:rsidRPr="00523805">
        <w:t>5</w:t>
      </w:r>
      <w:r w:rsidR="00496141">
        <w:t>. </w:t>
      </w:r>
      <w:r>
        <w:t>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Pr="00FF5E63" w:rsidRDefault="00A07339" w:rsidP="00A07339">
      <w:pPr>
        <w:pStyle w:val="a6"/>
        <w:spacing w:line="288" w:lineRule="auto"/>
        <w:ind w:right="141"/>
        <w:rPr>
          <w:szCs w:val="28"/>
        </w:rPr>
      </w:pPr>
      <w:r>
        <w:rPr>
          <w:szCs w:val="28"/>
        </w:rPr>
        <w:t xml:space="preserve">Председатель комитета                                 </w:t>
      </w:r>
      <w:r w:rsidR="00496141">
        <w:rPr>
          <w:szCs w:val="28"/>
        </w:rPr>
        <w:t xml:space="preserve">    </w:t>
      </w:r>
      <w:r>
        <w:rPr>
          <w:szCs w:val="28"/>
        </w:rPr>
        <w:t xml:space="preserve">               </w:t>
      </w:r>
      <w:r w:rsidR="0084518D">
        <w:rPr>
          <w:szCs w:val="28"/>
        </w:rPr>
        <w:t xml:space="preserve">                               А.Г</w:t>
      </w:r>
      <w:r>
        <w:rPr>
          <w:szCs w:val="28"/>
        </w:rPr>
        <w:t xml:space="preserve">. </w:t>
      </w:r>
      <w:r w:rsidR="0084518D">
        <w:rPr>
          <w:szCs w:val="28"/>
        </w:rPr>
        <w:t>Терепа</w:t>
      </w:r>
    </w:p>
    <w:p w:rsidR="005E2DB7" w:rsidRDefault="005E2DB7" w:rsidP="00A07339">
      <w:pPr>
        <w:pStyle w:val="2"/>
        <w:spacing w:line="240" w:lineRule="auto"/>
        <w:jc w:val="center"/>
        <w:outlineLvl w:val="0"/>
      </w:pPr>
    </w:p>
    <w:sectPr w:rsidR="005E2DB7" w:rsidSect="0053201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B87" w:rsidRDefault="00772B87" w:rsidP="00584F4E">
      <w:r>
        <w:separator/>
      </w:r>
    </w:p>
  </w:endnote>
  <w:endnote w:type="continuationSeparator" w:id="0">
    <w:p w:rsidR="00772B87" w:rsidRDefault="00772B87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B87" w:rsidRDefault="00772B87" w:rsidP="00584F4E">
      <w:r>
        <w:separator/>
      </w:r>
    </w:p>
  </w:footnote>
  <w:footnote w:type="continuationSeparator" w:id="0">
    <w:p w:rsidR="00772B87" w:rsidRDefault="00772B87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858781082"/>
      <w:docPartObj>
        <w:docPartGallery w:val="Page Numbers (Top of Page)"/>
        <w:docPartUnique/>
      </w:docPartObj>
    </w:sdtPr>
    <w:sdtEndPr/>
    <w:sdtContent>
      <w:p w:rsidR="00584F4E" w:rsidRPr="00532013" w:rsidRDefault="00584F4E">
        <w:pPr>
          <w:pStyle w:val="ac"/>
          <w:jc w:val="center"/>
          <w:rPr>
            <w:sz w:val="24"/>
          </w:rPr>
        </w:pPr>
        <w:r w:rsidRPr="00532013">
          <w:rPr>
            <w:sz w:val="24"/>
          </w:rPr>
          <w:fldChar w:fldCharType="begin"/>
        </w:r>
        <w:r w:rsidRPr="00532013">
          <w:rPr>
            <w:sz w:val="24"/>
          </w:rPr>
          <w:instrText>PAGE   \* MERGEFORMAT</w:instrText>
        </w:r>
        <w:r w:rsidRPr="00532013">
          <w:rPr>
            <w:sz w:val="24"/>
          </w:rPr>
          <w:fldChar w:fldCharType="separate"/>
        </w:r>
        <w:r w:rsidR="00621512">
          <w:rPr>
            <w:noProof/>
            <w:sz w:val="24"/>
          </w:rPr>
          <w:t>2</w:t>
        </w:r>
        <w:r w:rsidRPr="00532013">
          <w:rPr>
            <w:sz w:val="24"/>
          </w:rPr>
          <w:fldChar w:fldCharType="end"/>
        </w:r>
      </w:p>
    </w:sdtContent>
  </w:sdt>
  <w:p w:rsidR="00584F4E" w:rsidRPr="00532013" w:rsidRDefault="00584F4E">
    <w:pPr>
      <w:pStyle w:val="ac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F9D"/>
    <w:rsid w:val="0002482A"/>
    <w:rsid w:val="000E13AF"/>
    <w:rsid w:val="001171BF"/>
    <w:rsid w:val="001B4CE3"/>
    <w:rsid w:val="002112B8"/>
    <w:rsid w:val="002A2656"/>
    <w:rsid w:val="00300881"/>
    <w:rsid w:val="00477F28"/>
    <w:rsid w:val="00496141"/>
    <w:rsid w:val="004D2D2E"/>
    <w:rsid w:val="004E1181"/>
    <w:rsid w:val="00517AD7"/>
    <w:rsid w:val="00532013"/>
    <w:rsid w:val="00542F78"/>
    <w:rsid w:val="00584F4E"/>
    <w:rsid w:val="005E2DB7"/>
    <w:rsid w:val="00621512"/>
    <w:rsid w:val="006A4961"/>
    <w:rsid w:val="006E3132"/>
    <w:rsid w:val="006E7774"/>
    <w:rsid w:val="0073631F"/>
    <w:rsid w:val="00772B87"/>
    <w:rsid w:val="00836303"/>
    <w:rsid w:val="00837DD6"/>
    <w:rsid w:val="0084518D"/>
    <w:rsid w:val="00862FDC"/>
    <w:rsid w:val="008D2EBC"/>
    <w:rsid w:val="009128E8"/>
    <w:rsid w:val="009A428F"/>
    <w:rsid w:val="009B4ADD"/>
    <w:rsid w:val="009D55EB"/>
    <w:rsid w:val="00A07339"/>
    <w:rsid w:val="00A22560"/>
    <w:rsid w:val="00B009EB"/>
    <w:rsid w:val="00B4078B"/>
    <w:rsid w:val="00B47A6E"/>
    <w:rsid w:val="00BF02CD"/>
    <w:rsid w:val="00C76B50"/>
    <w:rsid w:val="00C82FF8"/>
    <w:rsid w:val="00CA161C"/>
    <w:rsid w:val="00CF33DF"/>
    <w:rsid w:val="00D14D8D"/>
    <w:rsid w:val="00D41D93"/>
    <w:rsid w:val="00E801DF"/>
    <w:rsid w:val="00E86789"/>
    <w:rsid w:val="00ED31E1"/>
    <w:rsid w:val="00F21E91"/>
    <w:rsid w:val="00FB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7EDF8"/>
  <w15:docId w15:val="{935A01A2-D093-405C-9C76-46DED9CC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13</cp:revision>
  <cp:lastPrinted>2021-05-18T07:13:00Z</cp:lastPrinted>
  <dcterms:created xsi:type="dcterms:W3CDTF">2021-02-02T08:08:00Z</dcterms:created>
  <dcterms:modified xsi:type="dcterms:W3CDTF">2021-05-18T07:14:00Z</dcterms:modified>
</cp:coreProperties>
</file>