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A5249F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>к проекту закона Новосибирской области «</w:t>
      </w:r>
      <w:r w:rsidR="00EB6CB4" w:rsidRPr="00EB6CB4">
        <w:rPr>
          <w:b/>
        </w:rPr>
        <w:t>О внесении изменений в отдельные законы Новосибирской области</w:t>
      </w:r>
      <w:r w:rsidR="00A5249F">
        <w:rPr>
          <w:b/>
        </w:rPr>
        <w:t>»</w:t>
      </w:r>
    </w:p>
    <w:p w:rsidR="003C5B66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9608C8" w:rsidRDefault="00033288" w:rsidP="00BF6A3B">
      <w:pPr>
        <w:spacing w:after="0" w:line="240" w:lineRule="auto"/>
        <w:ind w:firstLine="567"/>
        <w:jc w:val="both"/>
      </w:pPr>
      <w:proofErr w:type="gramStart"/>
      <w:r w:rsidRPr="00BF6A3B">
        <w:t>Разработка проекта закона Новосибирской области «</w:t>
      </w:r>
      <w:r w:rsidR="00EB6CB4" w:rsidRPr="00EB6CB4">
        <w:t>О внесении изменений в отдельные законы Новосибирской области</w:t>
      </w:r>
      <w:r w:rsidR="00A5249F" w:rsidRPr="00BF6A3B">
        <w:t>»</w:t>
      </w:r>
      <w:r w:rsidR="00BF6A3B" w:rsidRPr="00BF6A3B">
        <w:t xml:space="preserve"> </w:t>
      </w:r>
      <w:r w:rsidRPr="00BF6A3B">
        <w:t xml:space="preserve"> обусловлена необходимостью приведения </w:t>
      </w:r>
      <w:r w:rsidR="00500FBA" w:rsidRPr="00BF6A3B">
        <w:t>Закона</w:t>
      </w:r>
      <w:r w:rsidR="009608C8" w:rsidRPr="00BF6A3B">
        <w:t xml:space="preserve"> </w:t>
      </w:r>
      <w:r w:rsidRPr="00BF6A3B">
        <w:t xml:space="preserve"> Новосибирской</w:t>
      </w:r>
      <w:r w:rsidR="008A5EF0">
        <w:t xml:space="preserve"> области </w:t>
      </w:r>
      <w:r w:rsidRPr="00BF6A3B">
        <w:t xml:space="preserve"> </w:t>
      </w:r>
      <w:r w:rsidR="002F6410" w:rsidRPr="002F6410">
        <w:t xml:space="preserve">от 5 июня 2013 года № 331-ОЗ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</w:t>
      </w:r>
      <w:r w:rsidR="00BF6A3B">
        <w:t xml:space="preserve"> (далее – Закон области</w:t>
      </w:r>
      <w:r w:rsidR="002F6410">
        <w:t xml:space="preserve"> № 331-ОЗ</w:t>
      </w:r>
      <w:r w:rsidR="00BF6A3B">
        <w:t>)</w:t>
      </w:r>
      <w:r w:rsidR="002F6410">
        <w:t xml:space="preserve"> и Закона Новосибирской области </w:t>
      </w:r>
      <w:r w:rsidR="002F6410" w:rsidRPr="002F6410">
        <w:t>от 25 декабря 2006 года № 79-ОЗ</w:t>
      </w:r>
      <w:proofErr w:type="gramEnd"/>
      <w:r w:rsidR="002F6410" w:rsidRPr="002F6410">
        <w:t xml:space="preserve"> «Об объектах культурного наследия (памятниках истории и культуры) народов Российской Федерации, расположенных на территории Новосибирской области»</w:t>
      </w:r>
      <w:r w:rsidRPr="00BF6A3B">
        <w:t xml:space="preserve"> </w:t>
      </w:r>
      <w:r w:rsidR="00500FBA" w:rsidRPr="00BF6A3B">
        <w:t xml:space="preserve">в соответствие с федеральным </w:t>
      </w:r>
      <w:r w:rsidRPr="00BF6A3B">
        <w:t xml:space="preserve"> законо</w:t>
      </w:r>
      <w:r w:rsidR="009608C8" w:rsidRPr="00BF6A3B">
        <w:t>дательством.</w:t>
      </w:r>
    </w:p>
    <w:p w:rsidR="00712015" w:rsidRDefault="00712015" w:rsidP="003329D9">
      <w:pPr>
        <w:spacing w:after="0" w:line="240" w:lineRule="auto"/>
        <w:ind w:firstLine="567"/>
        <w:jc w:val="both"/>
      </w:pPr>
      <w:proofErr w:type="gramStart"/>
      <w:r>
        <w:t>1 января 2017 года  вступил в силу Федеральный закон от 13 июля 2015 года № 218-ФЗ «О государственной регистрации недвижимости» (далее – Федеральный закон), который регулирует отношения, возникающие в связи с осуществлением на территории Российской Федерации государственной регистрации прав на недвижимое имущество и сделок с ним, подлежащих в соответствии с законодательством Российской Федерации государственной регистрации, государственного кадастрового учета недвижимого иму</w:t>
      </w:r>
      <w:r w:rsidR="003329D9">
        <w:t>щества</w:t>
      </w:r>
      <w:r>
        <w:t>, а также</w:t>
      </w:r>
      <w:proofErr w:type="gramEnd"/>
      <w:r>
        <w:t xml:space="preserve"> ведением Единого государственного реестра недвижимости и предоставлением предусмотренных Федеральным законом сведений, содержащихся в Едином государственном реестре недвижимости.</w:t>
      </w:r>
    </w:p>
    <w:p w:rsidR="003E4E5D" w:rsidRPr="00EE4483" w:rsidRDefault="003E4E5D" w:rsidP="009608C8">
      <w:pPr>
        <w:spacing w:after="0" w:line="240" w:lineRule="auto"/>
        <w:ind w:firstLine="567"/>
        <w:jc w:val="both"/>
      </w:pPr>
      <w:bookmarkStart w:id="0" w:name="_GoBack"/>
      <w:bookmarkEnd w:id="0"/>
      <w:r w:rsidRPr="00EE4483">
        <w:t xml:space="preserve">Проект закона состоит из </w:t>
      </w:r>
      <w:r w:rsidR="00EB6CB4" w:rsidRPr="00EE4483">
        <w:t>трех</w:t>
      </w:r>
      <w:r w:rsidRPr="00EE4483">
        <w:t xml:space="preserve"> статей.</w:t>
      </w:r>
    </w:p>
    <w:p w:rsidR="00E70836" w:rsidRPr="00EE4483" w:rsidRDefault="00E70836" w:rsidP="00E70836">
      <w:pPr>
        <w:spacing w:after="0" w:line="240" w:lineRule="auto"/>
        <w:ind w:firstLine="567"/>
        <w:jc w:val="both"/>
      </w:pPr>
      <w:r w:rsidRPr="00EE4483">
        <w:t>Статьей 1</w:t>
      </w:r>
      <w:r w:rsidRPr="00EE4483">
        <w:t xml:space="preserve"> проекта закона предлагается </w:t>
      </w:r>
      <w:r w:rsidRPr="00EE4483">
        <w:t xml:space="preserve">в статье 5 Закона области № 79-ОЗ   </w:t>
      </w:r>
      <w:r w:rsidRPr="00EE4483">
        <w:t xml:space="preserve">пункт 45 </w:t>
      </w:r>
      <w:r w:rsidRPr="00EE4483">
        <w:t xml:space="preserve"> изложить в новой редакции,</w:t>
      </w:r>
      <w:r w:rsidR="00A37DF9" w:rsidRPr="00EE4483">
        <w:t xml:space="preserve"> с учетом изменений</w:t>
      </w:r>
      <w:r w:rsidR="00EE4483" w:rsidRPr="00EE4483">
        <w:t>, предусмотренных Федеральным законом, указав, наименование органа, осуществляющего государственный кадастровый учет и государственную регистрацию прав,</w:t>
      </w:r>
      <w:r w:rsidRPr="00EE4483">
        <w:t xml:space="preserve"> а </w:t>
      </w:r>
      <w:r w:rsidRPr="00EE4483">
        <w:t xml:space="preserve"> </w:t>
      </w:r>
      <w:r w:rsidRPr="00EE4483">
        <w:t xml:space="preserve">пункт </w:t>
      </w:r>
      <w:r w:rsidRPr="00EE4483">
        <w:t xml:space="preserve">46 </w:t>
      </w:r>
      <w:r w:rsidRPr="00EE4483">
        <w:t>признать утратившим силу.</w:t>
      </w:r>
    </w:p>
    <w:p w:rsidR="006976CA" w:rsidRDefault="00E70836" w:rsidP="003E4E5D">
      <w:pPr>
        <w:spacing w:after="0" w:line="240" w:lineRule="auto"/>
        <w:ind w:firstLine="567"/>
        <w:jc w:val="both"/>
      </w:pPr>
      <w:r>
        <w:t>Статьей 2</w:t>
      </w:r>
      <w:r w:rsidR="00FA597E">
        <w:t xml:space="preserve"> проекта закона предлагается </w:t>
      </w:r>
      <w:r w:rsidR="003329D9">
        <w:t xml:space="preserve"> подпункт 3 пункта 4 статьи 2 Закон области № 331-ОЗ изложить в новой редакции с учетом Федерального закона.</w:t>
      </w:r>
    </w:p>
    <w:p w:rsidR="003E4E5D" w:rsidRPr="003E4E5D" w:rsidRDefault="003E4E5D" w:rsidP="003E4E5D">
      <w:pPr>
        <w:spacing w:after="0" w:line="240" w:lineRule="auto"/>
        <w:ind w:firstLine="567"/>
        <w:jc w:val="both"/>
      </w:pPr>
      <w:r w:rsidRPr="003E4E5D">
        <w:t xml:space="preserve">Статьей </w:t>
      </w:r>
      <w:r w:rsidR="00EB6CB4">
        <w:t>3</w:t>
      </w:r>
      <w:r w:rsidRPr="003E4E5D">
        <w:t xml:space="preserve"> проекта закона определяется порядок вступления закона в силу.</w:t>
      </w:r>
    </w:p>
    <w:p w:rsidR="00500FBA" w:rsidRDefault="00500FBA" w:rsidP="009608C8">
      <w:pPr>
        <w:spacing w:after="0" w:line="240" w:lineRule="auto"/>
        <w:ind w:firstLine="567"/>
        <w:jc w:val="both"/>
      </w:pPr>
    </w:p>
    <w:p w:rsidR="003F3340" w:rsidRDefault="003F3340" w:rsidP="00D37A83">
      <w:pPr>
        <w:spacing w:after="0" w:line="240" w:lineRule="auto"/>
      </w:pPr>
    </w:p>
    <w:p w:rsidR="00304405" w:rsidRDefault="00304405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F72C7" w:rsidP="00D37A83">
      <w:pPr>
        <w:spacing w:after="0" w:line="240" w:lineRule="auto"/>
      </w:pPr>
      <w:r>
        <w:t>и молодежной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6410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5EF0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413F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zakusova</cp:lastModifiedBy>
  <cp:revision>45</cp:revision>
  <cp:lastPrinted>2015-10-16T03:26:00Z</cp:lastPrinted>
  <dcterms:created xsi:type="dcterms:W3CDTF">2014-04-03T04:16:00Z</dcterms:created>
  <dcterms:modified xsi:type="dcterms:W3CDTF">2017-03-28T08:22:00Z</dcterms:modified>
</cp:coreProperties>
</file>