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1450" w:rsidRDefault="00033288" w:rsidP="00866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  <w:r w:rsidR="00866149">
        <w:rPr>
          <w:b/>
        </w:rPr>
        <w:t>«</w:t>
      </w:r>
      <w:r w:rsidR="00BA6825" w:rsidRPr="00BA6825">
        <w:rPr>
          <w:b/>
        </w:rPr>
        <w:t>О патриотическом воспитании в Новосибирской области</w:t>
      </w:r>
      <w:r w:rsidR="00866149" w:rsidRPr="00866149">
        <w:rPr>
          <w:b/>
        </w:rPr>
        <w:t>»</w:t>
      </w:r>
    </w:p>
    <w:p w:rsidR="00F82962" w:rsidRDefault="00F82962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16DCB" w:rsidRDefault="00033288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Разработка проекта закона Новосибирской области </w:t>
      </w:r>
      <w:r w:rsidR="00866149">
        <w:t>«</w:t>
      </w:r>
      <w:r w:rsidR="00BA6825" w:rsidRPr="00BA6825">
        <w:t>О патриотическом воспитании в Новосибирской области</w:t>
      </w:r>
      <w:r w:rsidR="00866149">
        <w:t>»</w:t>
      </w:r>
      <w:r w:rsidR="003C1450">
        <w:t xml:space="preserve"> </w:t>
      </w:r>
      <w:r w:rsidR="00A70E64">
        <w:t xml:space="preserve">обусловлена </w:t>
      </w:r>
      <w:r w:rsidR="00520372">
        <w:t xml:space="preserve"> тем, что в настоящее время намечена тенденция на углубление в массовом сознании населения понимания российского патриотизма как важнейшего ресурса развития со</w:t>
      </w:r>
      <w:r w:rsidR="00CB382A">
        <w:t>временного российского общества</w:t>
      </w:r>
      <w:r w:rsidR="00CC269F">
        <w:t xml:space="preserve"> и</w:t>
      </w:r>
      <w:r w:rsidR="00CC269F" w:rsidRPr="00CC269F">
        <w:t xml:space="preserve"> </w:t>
      </w:r>
      <w:r w:rsidR="00CC269F">
        <w:t>духовного ориентира</w:t>
      </w:r>
      <w:r w:rsidR="00CB382A">
        <w:t xml:space="preserve">, предполагающего </w:t>
      </w:r>
      <w:r w:rsidR="00520372">
        <w:t>возрождение героического прошлого России, обладающего богатейшим воспитательным потенциалом, основанным на познании боевых и трудовых традиций, исторических свершений в борьбе за свободу</w:t>
      </w:r>
      <w:proofErr w:type="gramEnd"/>
      <w:r w:rsidR="00520372">
        <w:t xml:space="preserve"> и независимость Отчизны, многогранных исторических, этнографических и культурных корней исторического развития российского общества, опыта участников Великой Отечественной войны и военных конфликтов. </w:t>
      </w:r>
    </w:p>
    <w:p w:rsidR="00BA6825" w:rsidRDefault="00520372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20372">
        <w:t>Необходимость совершенствования государственной политики в сфере патриотического воспитания отвечает приоритетным задачам Стратегии социально-экономического развития Новосибирской области на период до 2025 года, утвержденной постановлением Губернатора Новосибирской области от 3</w:t>
      </w:r>
      <w:r>
        <w:t xml:space="preserve"> декабря </w:t>
      </w:r>
      <w:r w:rsidRPr="00520372">
        <w:t>2007</w:t>
      </w:r>
      <w:r>
        <w:t xml:space="preserve"> года № </w:t>
      </w:r>
      <w:r w:rsidRPr="00520372">
        <w:t>474, направленным на формирование условий для развития духовности, высокой культуры и нравственного здоровья населения Новосибирской области, в рамках которых предусмотрено распространение в обществе ценностей семьи как основы общества, продуктивного</w:t>
      </w:r>
      <w:proofErr w:type="gramEnd"/>
      <w:r w:rsidRPr="00520372">
        <w:t xml:space="preserve"> труда как смысла жизни человека, общественного служения, достоинства личности, здорового образа жизни, патриотизма.</w:t>
      </w:r>
    </w:p>
    <w:p w:rsidR="007610E6" w:rsidRDefault="00A70E64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Проект закона состоит из </w:t>
      </w:r>
      <w:r w:rsidR="00BA6825">
        <w:t xml:space="preserve">шести </w:t>
      </w:r>
      <w:r>
        <w:t xml:space="preserve"> статей.</w:t>
      </w:r>
    </w:p>
    <w:p w:rsidR="00A70E64" w:rsidRDefault="00CD666A" w:rsidP="00F63A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Статьей 1 </w:t>
      </w:r>
      <w:r w:rsidR="00520372">
        <w:t>устанавливается правовое регулирование патриотического воспитания.</w:t>
      </w:r>
    </w:p>
    <w:p w:rsidR="000F51C6" w:rsidRDefault="00F7204D" w:rsidP="00CD666A">
      <w:pPr>
        <w:spacing w:after="0" w:line="240" w:lineRule="auto"/>
        <w:ind w:firstLine="540"/>
        <w:jc w:val="both"/>
      </w:pPr>
      <w:r>
        <w:t>В с</w:t>
      </w:r>
      <w:r w:rsidR="00CD666A">
        <w:t xml:space="preserve">татье 2 </w:t>
      </w:r>
      <w:r w:rsidR="00AE77CC">
        <w:t>устанавливаю</w:t>
      </w:r>
      <w:r w:rsidR="00520372">
        <w:t>тся понятие  и принципы патриотического воспитания.</w:t>
      </w:r>
    </w:p>
    <w:p w:rsidR="00A70E64" w:rsidRDefault="00F7204D" w:rsidP="000F51C6">
      <w:pPr>
        <w:spacing w:after="0" w:line="240" w:lineRule="auto"/>
        <w:ind w:firstLine="540"/>
        <w:jc w:val="both"/>
      </w:pPr>
      <w:r>
        <w:t>В с</w:t>
      </w:r>
      <w:r w:rsidR="002E20D4">
        <w:t xml:space="preserve">татье 3 </w:t>
      </w:r>
      <w:r>
        <w:t>определены ц</w:t>
      </w:r>
      <w:r w:rsidRPr="00F7204D">
        <w:t>ели, задачи и основные направления деятельности по патриотическому воспитанию</w:t>
      </w:r>
      <w:r>
        <w:t>.</w:t>
      </w:r>
    </w:p>
    <w:p w:rsidR="00BA6825" w:rsidRDefault="00BA6825" w:rsidP="000F51C6">
      <w:pPr>
        <w:spacing w:after="0" w:line="240" w:lineRule="auto"/>
        <w:ind w:firstLine="540"/>
        <w:jc w:val="both"/>
      </w:pPr>
      <w:r>
        <w:t>Статьей 4</w:t>
      </w:r>
      <w:r w:rsidR="00F7204D" w:rsidRPr="00F7204D">
        <w:t xml:space="preserve"> </w:t>
      </w:r>
      <w:r w:rsidR="00F7204D">
        <w:t xml:space="preserve"> устанавливается г</w:t>
      </w:r>
      <w:r w:rsidR="00F7204D" w:rsidRPr="00F7204D">
        <w:t xml:space="preserve">осударственная  поддержка социально  ориентированных некоммерческих организаций, осуществляющих </w:t>
      </w:r>
      <w:r w:rsidR="00696558">
        <w:t xml:space="preserve">деятельность в сфере </w:t>
      </w:r>
      <w:bookmarkStart w:id="0" w:name="_GoBack"/>
      <w:bookmarkEnd w:id="0"/>
      <w:r w:rsidR="00F7204D" w:rsidRPr="00F7204D">
        <w:t>патриотического воспитания</w:t>
      </w:r>
      <w:r w:rsidR="00F7204D">
        <w:t>.</w:t>
      </w:r>
    </w:p>
    <w:p w:rsidR="00BA6825" w:rsidRDefault="00BA6825" w:rsidP="000F51C6">
      <w:pPr>
        <w:spacing w:after="0" w:line="240" w:lineRule="auto"/>
        <w:ind w:firstLine="540"/>
        <w:jc w:val="both"/>
      </w:pPr>
      <w:r>
        <w:t>Статьей 5</w:t>
      </w:r>
      <w:r w:rsidR="00F7204D" w:rsidRPr="00F7204D">
        <w:t xml:space="preserve"> </w:t>
      </w:r>
      <w:r w:rsidR="00F7204D">
        <w:t>устанавливается ф</w:t>
      </w:r>
      <w:r w:rsidR="00F7204D" w:rsidRPr="00F7204D">
        <w:t>инансовое обеспечение</w:t>
      </w:r>
      <w:r w:rsidR="00AE77CC">
        <w:t xml:space="preserve"> деятельности </w:t>
      </w:r>
      <w:r w:rsidR="00F7204D" w:rsidRPr="00F7204D">
        <w:t>в сфере патриотического воспитания</w:t>
      </w:r>
      <w:r w:rsidR="00F7204D">
        <w:t>.</w:t>
      </w:r>
    </w:p>
    <w:p w:rsidR="00D37A83" w:rsidRDefault="00FB007F" w:rsidP="00F71F13">
      <w:pPr>
        <w:spacing w:after="0" w:line="240" w:lineRule="auto"/>
        <w:ind w:firstLine="540"/>
        <w:jc w:val="both"/>
      </w:pPr>
      <w:r>
        <w:t xml:space="preserve">Статьей </w:t>
      </w:r>
      <w:r w:rsidR="00BA6825">
        <w:t>6</w:t>
      </w:r>
      <w:r w:rsidR="00A032A9">
        <w:t xml:space="preserve"> </w:t>
      </w:r>
      <w:r w:rsidR="00D37A83">
        <w:t xml:space="preserve">определяется порядок вступления </w:t>
      </w:r>
      <w:r w:rsidR="004711A1">
        <w:t>З</w:t>
      </w:r>
      <w:r w:rsidR="00D37A83">
        <w:t>акона в силу.</w:t>
      </w:r>
    </w:p>
    <w:p w:rsidR="00CD666A" w:rsidRDefault="00CD666A" w:rsidP="00D37A83">
      <w:pPr>
        <w:spacing w:after="0" w:line="240" w:lineRule="auto"/>
      </w:pPr>
    </w:p>
    <w:p w:rsidR="00716DCB" w:rsidRDefault="00716DCB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37A83" w:rsidP="00D37A83">
      <w:pPr>
        <w:spacing w:after="0" w:line="240" w:lineRule="auto"/>
      </w:pPr>
      <w:r>
        <w:t>и молодежной политики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6CAB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1C6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7764E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0D4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07209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1450"/>
    <w:rsid w:val="003C41E8"/>
    <w:rsid w:val="003C4908"/>
    <w:rsid w:val="003C4DE4"/>
    <w:rsid w:val="003C5855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1A1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20372"/>
    <w:rsid w:val="00527B59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31FD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655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3A9D"/>
    <w:rsid w:val="007069BE"/>
    <w:rsid w:val="00706EE3"/>
    <w:rsid w:val="00710904"/>
    <w:rsid w:val="0071101F"/>
    <w:rsid w:val="00714227"/>
    <w:rsid w:val="007160E3"/>
    <w:rsid w:val="00716DCB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10E6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5E56"/>
    <w:rsid w:val="007B046E"/>
    <w:rsid w:val="007B07E4"/>
    <w:rsid w:val="007B6C04"/>
    <w:rsid w:val="007B6E5B"/>
    <w:rsid w:val="007C1E07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66149"/>
    <w:rsid w:val="00875C95"/>
    <w:rsid w:val="00881144"/>
    <w:rsid w:val="00882E69"/>
    <w:rsid w:val="00890468"/>
    <w:rsid w:val="00891857"/>
    <w:rsid w:val="0089189E"/>
    <w:rsid w:val="00893087"/>
    <w:rsid w:val="00893C89"/>
    <w:rsid w:val="00894B95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32A9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E64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E77CC"/>
    <w:rsid w:val="00B0197D"/>
    <w:rsid w:val="00B01C6C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A6825"/>
    <w:rsid w:val="00BB23BA"/>
    <w:rsid w:val="00BB3DD6"/>
    <w:rsid w:val="00BB62D9"/>
    <w:rsid w:val="00BB6524"/>
    <w:rsid w:val="00BC3536"/>
    <w:rsid w:val="00BC52E8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382A"/>
    <w:rsid w:val="00CB450D"/>
    <w:rsid w:val="00CC269F"/>
    <w:rsid w:val="00CC6140"/>
    <w:rsid w:val="00CC699C"/>
    <w:rsid w:val="00CC7518"/>
    <w:rsid w:val="00CD3CFA"/>
    <w:rsid w:val="00CD55FB"/>
    <w:rsid w:val="00CD6538"/>
    <w:rsid w:val="00CD666A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45B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C035C"/>
    <w:rsid w:val="00EC1FE6"/>
    <w:rsid w:val="00EC4BA1"/>
    <w:rsid w:val="00EC5E4B"/>
    <w:rsid w:val="00EC757B"/>
    <w:rsid w:val="00ED0B52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3AC0"/>
    <w:rsid w:val="00F64D60"/>
    <w:rsid w:val="00F66381"/>
    <w:rsid w:val="00F71F13"/>
    <w:rsid w:val="00F7204D"/>
    <w:rsid w:val="00F73D39"/>
    <w:rsid w:val="00F82962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007F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14</cp:revision>
  <cp:lastPrinted>2015-05-15T06:17:00Z</cp:lastPrinted>
  <dcterms:created xsi:type="dcterms:W3CDTF">2014-10-15T09:31:00Z</dcterms:created>
  <dcterms:modified xsi:type="dcterms:W3CDTF">2015-05-15T06:19:00Z</dcterms:modified>
</cp:coreProperties>
</file>