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12" w:rsidRPr="00900812" w:rsidRDefault="00900812" w:rsidP="00900812">
      <w:pPr>
        <w:spacing w:after="120" w:line="26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900812">
        <w:rPr>
          <w:rFonts w:ascii="Times New Roman" w:eastAsia="Calibri" w:hAnsi="Times New Roman" w:cs="Times New Roman"/>
          <w:b/>
          <w:sz w:val="28"/>
          <w:szCs w:val="28"/>
        </w:rPr>
        <w:t>РЕКОМЕНДАЦИИ</w:t>
      </w:r>
    </w:p>
    <w:p w:rsidR="00900812" w:rsidRPr="00900812" w:rsidRDefault="00900812" w:rsidP="00900812">
      <w:pPr>
        <w:spacing w:after="120" w:line="26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00812">
        <w:rPr>
          <w:rFonts w:ascii="Times New Roman" w:eastAsia="Calibri" w:hAnsi="Times New Roman" w:cs="Times New Roman"/>
          <w:b/>
          <w:sz w:val="28"/>
          <w:szCs w:val="28"/>
        </w:rPr>
        <w:t>публичных слушаний по отчету об исполнении областного бюдж</w:t>
      </w:r>
      <w:r w:rsidR="00A77A05">
        <w:rPr>
          <w:rFonts w:ascii="Times New Roman" w:eastAsia="Calibri" w:hAnsi="Times New Roman" w:cs="Times New Roman"/>
          <w:b/>
          <w:sz w:val="28"/>
          <w:szCs w:val="28"/>
        </w:rPr>
        <w:t>ета Новосибирской области за 2020</w:t>
      </w:r>
      <w:r w:rsidRPr="00900812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:rsidR="00900812" w:rsidRPr="00900812" w:rsidRDefault="00900812" w:rsidP="00900812">
      <w:pPr>
        <w:spacing w:after="120" w:line="264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0812" w:rsidRDefault="00900812" w:rsidP="00900812">
      <w:pPr>
        <w:spacing w:after="120" w:line="26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0812">
        <w:rPr>
          <w:rFonts w:ascii="Times New Roman" w:eastAsia="Calibri" w:hAnsi="Times New Roman" w:cs="Times New Roman"/>
          <w:sz w:val="28"/>
          <w:szCs w:val="28"/>
        </w:rPr>
        <w:t>г. Новосибирск</w:t>
      </w:r>
      <w:r w:rsidRPr="00900812">
        <w:rPr>
          <w:rFonts w:ascii="Times New Roman" w:eastAsia="Calibri" w:hAnsi="Times New Roman" w:cs="Times New Roman"/>
          <w:sz w:val="28"/>
          <w:szCs w:val="28"/>
        </w:rPr>
        <w:tab/>
      </w:r>
      <w:r w:rsidRPr="00900812">
        <w:rPr>
          <w:rFonts w:ascii="Times New Roman" w:eastAsia="Calibri" w:hAnsi="Times New Roman" w:cs="Times New Roman"/>
          <w:sz w:val="28"/>
          <w:szCs w:val="28"/>
        </w:rPr>
        <w:tab/>
      </w:r>
      <w:r w:rsidRPr="00900812">
        <w:rPr>
          <w:rFonts w:ascii="Times New Roman" w:eastAsia="Calibri" w:hAnsi="Times New Roman" w:cs="Times New Roman"/>
          <w:sz w:val="28"/>
          <w:szCs w:val="28"/>
        </w:rPr>
        <w:tab/>
      </w:r>
      <w:r w:rsidRPr="00900812">
        <w:rPr>
          <w:rFonts w:ascii="Times New Roman" w:eastAsia="Calibri" w:hAnsi="Times New Roman" w:cs="Times New Roman"/>
          <w:sz w:val="28"/>
          <w:szCs w:val="28"/>
        </w:rPr>
        <w:tab/>
      </w:r>
      <w:r w:rsidRPr="00900812">
        <w:rPr>
          <w:rFonts w:ascii="Times New Roman" w:eastAsia="Calibri" w:hAnsi="Times New Roman" w:cs="Times New Roman"/>
          <w:sz w:val="28"/>
          <w:szCs w:val="28"/>
        </w:rPr>
        <w:tab/>
      </w:r>
      <w:r w:rsidRPr="00900812">
        <w:rPr>
          <w:rFonts w:ascii="Times New Roman" w:eastAsia="Calibri" w:hAnsi="Times New Roman" w:cs="Times New Roman"/>
          <w:sz w:val="28"/>
          <w:szCs w:val="28"/>
        </w:rPr>
        <w:tab/>
      </w:r>
      <w:r w:rsidRPr="00900812">
        <w:rPr>
          <w:rFonts w:ascii="Times New Roman" w:eastAsia="Calibri" w:hAnsi="Times New Roman" w:cs="Times New Roman"/>
          <w:sz w:val="28"/>
          <w:szCs w:val="28"/>
        </w:rPr>
        <w:tab/>
        <w:t xml:space="preserve">   </w:t>
      </w:r>
      <w:r w:rsidR="00A33F2C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9008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7A05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90081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C31067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F461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10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0812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A77A05">
        <w:rPr>
          <w:rFonts w:ascii="Times New Roman" w:eastAsia="Calibri" w:hAnsi="Times New Roman" w:cs="Times New Roman"/>
          <w:sz w:val="28"/>
          <w:szCs w:val="28"/>
        </w:rPr>
        <w:t>9</w:t>
      </w:r>
      <w:r w:rsidRPr="00900812">
        <w:rPr>
          <w:rFonts w:ascii="Times New Roman" w:eastAsia="Calibri" w:hAnsi="Times New Roman" w:cs="Times New Roman"/>
          <w:sz w:val="28"/>
          <w:szCs w:val="28"/>
        </w:rPr>
        <w:t xml:space="preserve"> июня 20</w:t>
      </w:r>
      <w:r w:rsidR="00A77A05">
        <w:rPr>
          <w:rFonts w:ascii="Times New Roman" w:eastAsia="Calibri" w:hAnsi="Times New Roman" w:cs="Times New Roman"/>
          <w:sz w:val="28"/>
          <w:szCs w:val="28"/>
        </w:rPr>
        <w:t>21</w:t>
      </w:r>
      <w:r w:rsidRPr="00900812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p w:rsidR="00560CDE" w:rsidRDefault="00560CDE" w:rsidP="00900812">
      <w:pPr>
        <w:spacing w:after="120" w:line="26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1EFD" w:rsidRPr="006C3715" w:rsidRDefault="00900812" w:rsidP="0045628A">
      <w:pPr>
        <w:spacing w:after="12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3715">
        <w:rPr>
          <w:rFonts w:ascii="Times New Roman" w:eastAsia="Calibri" w:hAnsi="Times New Roman" w:cs="Times New Roman"/>
          <w:sz w:val="28"/>
          <w:szCs w:val="28"/>
        </w:rPr>
        <w:t>Заслушав и обсудив доклады заместителя Председателя Прав</w:t>
      </w:r>
      <w:r w:rsidR="0045628A">
        <w:rPr>
          <w:rFonts w:ascii="Times New Roman" w:eastAsia="Calibri" w:hAnsi="Times New Roman" w:cs="Times New Roman"/>
          <w:sz w:val="28"/>
          <w:szCs w:val="28"/>
        </w:rPr>
        <w:t>ительства Новосибирской области –</w:t>
      </w:r>
      <w:r w:rsidRPr="006C3715">
        <w:rPr>
          <w:rFonts w:ascii="Times New Roman" w:eastAsia="Calibri" w:hAnsi="Times New Roman" w:cs="Times New Roman"/>
          <w:sz w:val="28"/>
          <w:szCs w:val="28"/>
        </w:rPr>
        <w:t xml:space="preserve"> министра финансов и налоговой политики Новосибирской области В.Ю. Голубенко, </w:t>
      </w:r>
      <w:r w:rsidR="00E0359B" w:rsidRPr="006C3715">
        <w:rPr>
          <w:rFonts w:ascii="Times New Roman" w:eastAsia="Calibri" w:hAnsi="Times New Roman" w:cs="Times New Roman"/>
          <w:sz w:val="28"/>
          <w:szCs w:val="28"/>
        </w:rPr>
        <w:t xml:space="preserve">министра экономического развития Новосибирской области Л.Н. Решетникова, </w:t>
      </w:r>
      <w:r w:rsidR="00540773">
        <w:rPr>
          <w:rFonts w:ascii="Times New Roman" w:eastAsia="Calibri" w:hAnsi="Times New Roman" w:cs="Times New Roman"/>
          <w:sz w:val="28"/>
          <w:szCs w:val="28"/>
        </w:rPr>
        <w:t>п</w:t>
      </w:r>
      <w:r w:rsidRPr="006C3715">
        <w:rPr>
          <w:rFonts w:ascii="Times New Roman" w:eastAsia="Calibri" w:hAnsi="Times New Roman" w:cs="Times New Roman"/>
          <w:sz w:val="28"/>
          <w:szCs w:val="28"/>
        </w:rPr>
        <w:t xml:space="preserve">редседателя Контрольно-счетной палаты Новосибирской области </w:t>
      </w:r>
      <w:r w:rsidR="00E0359B" w:rsidRPr="006C3715">
        <w:rPr>
          <w:rFonts w:ascii="Times New Roman" w:eastAsia="Calibri" w:hAnsi="Times New Roman" w:cs="Times New Roman"/>
          <w:sz w:val="28"/>
          <w:szCs w:val="28"/>
        </w:rPr>
        <w:t>Е</w:t>
      </w:r>
      <w:r w:rsidRPr="006C3715">
        <w:rPr>
          <w:rFonts w:ascii="Times New Roman" w:eastAsia="Calibri" w:hAnsi="Times New Roman" w:cs="Times New Roman"/>
          <w:sz w:val="28"/>
          <w:szCs w:val="28"/>
        </w:rPr>
        <w:t>.</w:t>
      </w:r>
      <w:r w:rsidR="00E0359B" w:rsidRPr="006C3715">
        <w:rPr>
          <w:rFonts w:ascii="Times New Roman" w:eastAsia="Calibri" w:hAnsi="Times New Roman" w:cs="Times New Roman"/>
          <w:sz w:val="28"/>
          <w:szCs w:val="28"/>
        </w:rPr>
        <w:t>А</w:t>
      </w:r>
      <w:r w:rsidRPr="006C371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0359B" w:rsidRPr="006C3715">
        <w:rPr>
          <w:rFonts w:ascii="Times New Roman" w:eastAsia="Calibri" w:hAnsi="Times New Roman" w:cs="Times New Roman"/>
          <w:sz w:val="28"/>
          <w:szCs w:val="28"/>
        </w:rPr>
        <w:t>Гончаров</w:t>
      </w:r>
      <w:r w:rsidR="00E06814" w:rsidRPr="006C3715">
        <w:rPr>
          <w:rFonts w:ascii="Times New Roman" w:eastAsia="Calibri" w:hAnsi="Times New Roman" w:cs="Times New Roman"/>
          <w:sz w:val="28"/>
          <w:szCs w:val="28"/>
        </w:rPr>
        <w:t>ой</w:t>
      </w:r>
      <w:r w:rsidRPr="006C3715">
        <w:rPr>
          <w:rFonts w:ascii="Times New Roman" w:eastAsia="Calibri" w:hAnsi="Times New Roman" w:cs="Times New Roman"/>
          <w:sz w:val="28"/>
          <w:szCs w:val="28"/>
        </w:rPr>
        <w:t xml:space="preserve"> по отчету об исполнении областного бюдж</w:t>
      </w:r>
      <w:r w:rsidR="00A77A05" w:rsidRPr="006C3715">
        <w:rPr>
          <w:rFonts w:ascii="Times New Roman" w:eastAsia="Calibri" w:hAnsi="Times New Roman" w:cs="Times New Roman"/>
          <w:sz w:val="28"/>
          <w:szCs w:val="28"/>
        </w:rPr>
        <w:t>ета Новосибирской области за 2020 год</w:t>
      </w:r>
      <w:r w:rsidRPr="006C3715">
        <w:rPr>
          <w:rFonts w:ascii="Times New Roman" w:eastAsia="Calibri" w:hAnsi="Times New Roman" w:cs="Times New Roman"/>
          <w:sz w:val="28"/>
          <w:szCs w:val="28"/>
        </w:rPr>
        <w:t>, рассмотрев поступившие предложения, участники публичных слушаний отмечают следующее.</w:t>
      </w:r>
    </w:p>
    <w:p w:rsidR="003C3BB0" w:rsidRPr="006C3715" w:rsidRDefault="00E524AE" w:rsidP="006C3715">
      <w:pPr>
        <w:tabs>
          <w:tab w:val="left" w:pos="0"/>
        </w:tabs>
        <w:spacing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3715">
        <w:rPr>
          <w:rFonts w:ascii="Times New Roman" w:hAnsi="Times New Roman" w:cs="Times New Roman"/>
          <w:sz w:val="28"/>
          <w:szCs w:val="28"/>
        </w:rPr>
        <w:t>Областной бюджет Новосибирской области в</w:t>
      </w:r>
      <w:r w:rsidR="00A77A05" w:rsidRPr="006C3715">
        <w:rPr>
          <w:rFonts w:ascii="Times New Roman" w:hAnsi="Times New Roman" w:cs="Times New Roman"/>
          <w:sz w:val="28"/>
          <w:szCs w:val="28"/>
        </w:rPr>
        <w:t xml:space="preserve"> 2020</w:t>
      </w:r>
      <w:r w:rsidR="00B05B8A" w:rsidRPr="006C3715">
        <w:rPr>
          <w:rFonts w:ascii="Times New Roman" w:hAnsi="Times New Roman" w:cs="Times New Roman"/>
          <w:sz w:val="28"/>
          <w:szCs w:val="28"/>
        </w:rPr>
        <w:t xml:space="preserve"> году </w:t>
      </w:r>
      <w:r w:rsidR="003C3BB0" w:rsidRPr="006C3715">
        <w:rPr>
          <w:rFonts w:ascii="Times New Roman" w:hAnsi="Times New Roman" w:cs="Times New Roman"/>
          <w:sz w:val="28"/>
          <w:szCs w:val="28"/>
        </w:rPr>
        <w:t xml:space="preserve">исполнялся в условиях распространения новой </w:t>
      </w:r>
      <w:proofErr w:type="spellStart"/>
      <w:r w:rsidR="003C3BB0" w:rsidRPr="006C3715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3C3BB0" w:rsidRPr="006C3715">
        <w:rPr>
          <w:rFonts w:ascii="Times New Roman" w:hAnsi="Times New Roman" w:cs="Times New Roman"/>
          <w:sz w:val="28"/>
          <w:szCs w:val="28"/>
        </w:rPr>
        <w:t xml:space="preserve"> инфекции, ухудшения внешней и внутренней экономической ситуации. По большинству социально-экономических показателей темпы роста были ниже, чем предусматривал консервативный вариант прогноза социально-экономического развития, произошло сокращение в реальном выражении по сравнению с 2019 годом.</w:t>
      </w:r>
    </w:p>
    <w:p w:rsidR="003C3BB0" w:rsidRPr="006C3715" w:rsidRDefault="00271A0E" w:rsidP="006C3715">
      <w:pPr>
        <w:tabs>
          <w:tab w:val="left" w:pos="0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7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Доходы</w:t>
      </w:r>
      <w:r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областного бюджета </w:t>
      </w:r>
      <w:r w:rsidR="002967B2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</w:t>
      </w:r>
      <w:r w:rsidR="00A77A05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</w:t>
      </w:r>
      <w:r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7B651A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исполнены в объеме </w:t>
      </w:r>
      <w:r w:rsidR="00A77A05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194 731 197,1 </w:t>
      </w:r>
      <w:r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руб., что на </w:t>
      </w:r>
      <w:r w:rsidR="00C31067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>8 058 607,3</w:t>
      </w:r>
      <w:r w:rsidR="00B34CA2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руб. или на </w:t>
      </w:r>
      <w:r w:rsidR="00C31067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>4,0</w:t>
      </w:r>
      <w:r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% </w:t>
      </w:r>
      <w:r w:rsidR="00BC29E0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</w:t>
      </w:r>
      <w:r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60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прогнозируемого</w:t>
      </w:r>
      <w:r w:rsidRPr="003662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141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объема доходов, утвержденного з</w:t>
      </w:r>
      <w:r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аконом об областном бюджете</w:t>
      </w:r>
      <w:r w:rsidR="002967B2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  <w:r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97433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450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</w:t>
      </w:r>
      <w:r w:rsidR="00B97433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доходов областного бюдж</w:t>
      </w:r>
      <w:r w:rsidR="00E65A14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 Новосибирской области за 2020</w:t>
      </w:r>
      <w:r w:rsidR="00B97433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C31067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сравнению с</w:t>
      </w:r>
      <w:r w:rsidR="00B97433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E65A14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31067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EA47F2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51417F" w:rsidRPr="00514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417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увеличился</w:t>
      </w:r>
      <w:r w:rsidR="0051417F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35 105 735,0 тыс. руб.</w:t>
      </w:r>
    </w:p>
    <w:p w:rsidR="0042617D" w:rsidRPr="006C3715" w:rsidRDefault="00295450" w:rsidP="006C3715">
      <w:pPr>
        <w:tabs>
          <w:tab w:val="left" w:pos="0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общем объеме доходов областного бюджета Новосибирской области налоговые и неналоговые поступления</w:t>
      </w:r>
      <w:r w:rsidR="00315273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составляют </w:t>
      </w:r>
      <w:r w:rsidR="004A2B4B" w:rsidRPr="006C3715">
        <w:rPr>
          <w:rFonts w:ascii="Times New Roman" w:hAnsi="Times New Roman" w:cs="Times New Roman"/>
          <w:sz w:val="28"/>
          <w:szCs w:val="28"/>
        </w:rPr>
        <w:t xml:space="preserve">126 663 867,9 </w:t>
      </w:r>
      <w:r w:rsidR="00436F86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</w:t>
      </w:r>
      <w:r w:rsidR="00436F86" w:rsidRPr="006C37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436F86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C31067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>65,0</w:t>
      </w:r>
      <w:r w:rsidR="00906BEB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824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(темп роста к 2019</w:t>
      </w:r>
      <w:r w:rsidR="00905689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составил 101,2</w:t>
      </w:r>
      <w:r w:rsidR="00B07624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5689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  <w:r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безвозмездные поступления – </w:t>
      </w:r>
      <w:r w:rsidR="00C31067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>68</w:t>
      </w:r>
      <w:r w:rsidR="00905689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> 067 </w:t>
      </w:r>
      <w:r w:rsidR="00C31067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>329,2</w:t>
      </w:r>
      <w:r w:rsidR="00905689" w:rsidRPr="006C3715">
        <w:rPr>
          <w:rFonts w:ascii="Times New Roman" w:hAnsi="Times New Roman" w:cs="Times New Roman"/>
          <w:sz w:val="28"/>
          <w:szCs w:val="28"/>
        </w:rPr>
        <w:t xml:space="preserve"> </w:t>
      </w:r>
      <w:r w:rsidR="00436F86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руб. или </w:t>
      </w:r>
      <w:r w:rsidR="00C31067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>35,0</w:t>
      </w:r>
      <w:r w:rsidR="00906BEB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F6890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905689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(темп роста 197,5</w:t>
      </w:r>
      <w:r w:rsidR="00B07624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5689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  <w:r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2617D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156E" w:rsidRPr="006C3715" w:rsidRDefault="00824500" w:rsidP="006C3715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2617D" w:rsidRPr="006C3715">
        <w:rPr>
          <w:rFonts w:ascii="Times New Roman" w:hAnsi="Times New Roman" w:cs="Times New Roman"/>
          <w:sz w:val="28"/>
          <w:szCs w:val="28"/>
        </w:rPr>
        <w:t xml:space="preserve"> структуре поступлений увеличилась до</w:t>
      </w:r>
      <w:r w:rsidR="00905689" w:rsidRPr="006C3715">
        <w:rPr>
          <w:rFonts w:ascii="Times New Roman" w:hAnsi="Times New Roman" w:cs="Times New Roman"/>
          <w:sz w:val="28"/>
          <w:szCs w:val="28"/>
        </w:rPr>
        <w:t>ля безвозмездных поступлений (</w:t>
      </w:r>
      <w:r w:rsidR="006E2A09" w:rsidRPr="006C3715">
        <w:rPr>
          <w:rFonts w:ascii="Times New Roman" w:hAnsi="Times New Roman" w:cs="Times New Roman"/>
          <w:sz w:val="28"/>
          <w:szCs w:val="28"/>
        </w:rPr>
        <w:t xml:space="preserve">16,9 % </w:t>
      </w:r>
      <w:r w:rsidR="00905689" w:rsidRPr="006C3715">
        <w:rPr>
          <w:rFonts w:ascii="Times New Roman" w:hAnsi="Times New Roman" w:cs="Times New Roman"/>
          <w:sz w:val="28"/>
          <w:szCs w:val="28"/>
        </w:rPr>
        <w:t>- в 2018 году,</w:t>
      </w:r>
      <w:r w:rsidR="006E2A09" w:rsidRPr="006C3715">
        <w:rPr>
          <w:rFonts w:ascii="Times New Roman" w:hAnsi="Times New Roman" w:cs="Times New Roman"/>
          <w:sz w:val="28"/>
          <w:szCs w:val="28"/>
        </w:rPr>
        <w:t xml:space="preserve"> 21,6</w:t>
      </w:r>
      <w:r w:rsidR="00B07624" w:rsidRPr="006C3715">
        <w:rPr>
          <w:rFonts w:ascii="Times New Roman" w:hAnsi="Times New Roman" w:cs="Times New Roman"/>
          <w:sz w:val="28"/>
          <w:szCs w:val="28"/>
        </w:rPr>
        <w:t xml:space="preserve"> </w:t>
      </w:r>
      <w:r w:rsidR="006E2A09" w:rsidRPr="006C3715">
        <w:rPr>
          <w:rFonts w:ascii="Times New Roman" w:hAnsi="Times New Roman" w:cs="Times New Roman"/>
          <w:sz w:val="28"/>
          <w:szCs w:val="28"/>
        </w:rPr>
        <w:t>%</w:t>
      </w:r>
      <w:r w:rsidR="00C969F1" w:rsidRPr="006C3715">
        <w:rPr>
          <w:rFonts w:ascii="Times New Roman" w:hAnsi="Times New Roman" w:cs="Times New Roman"/>
          <w:sz w:val="28"/>
          <w:szCs w:val="28"/>
        </w:rPr>
        <w:t xml:space="preserve"> </w:t>
      </w:r>
      <w:r w:rsidR="00905689" w:rsidRPr="006C3715">
        <w:rPr>
          <w:rFonts w:ascii="Times New Roman" w:hAnsi="Times New Roman" w:cs="Times New Roman"/>
          <w:sz w:val="28"/>
          <w:szCs w:val="28"/>
        </w:rPr>
        <w:t xml:space="preserve">- </w:t>
      </w:r>
      <w:r w:rsidR="00C969F1" w:rsidRPr="006C3715">
        <w:rPr>
          <w:rFonts w:ascii="Times New Roman" w:hAnsi="Times New Roman" w:cs="Times New Roman"/>
          <w:sz w:val="28"/>
          <w:szCs w:val="28"/>
        </w:rPr>
        <w:t>в 2019 году</w:t>
      </w:r>
      <w:r w:rsidR="00905689" w:rsidRPr="006C3715">
        <w:rPr>
          <w:rFonts w:ascii="Times New Roman" w:hAnsi="Times New Roman" w:cs="Times New Roman"/>
          <w:sz w:val="28"/>
          <w:szCs w:val="28"/>
        </w:rPr>
        <w:t>, 35</w:t>
      </w:r>
      <w:r w:rsidR="00B07624" w:rsidRPr="006C3715">
        <w:rPr>
          <w:rFonts w:ascii="Times New Roman" w:hAnsi="Times New Roman" w:cs="Times New Roman"/>
          <w:sz w:val="28"/>
          <w:szCs w:val="28"/>
        </w:rPr>
        <w:t xml:space="preserve"> </w:t>
      </w:r>
      <w:r w:rsidR="00905689" w:rsidRPr="006C3715">
        <w:rPr>
          <w:rFonts w:ascii="Times New Roman" w:hAnsi="Times New Roman" w:cs="Times New Roman"/>
          <w:sz w:val="28"/>
          <w:szCs w:val="28"/>
        </w:rPr>
        <w:t>% - в 2020 году</w:t>
      </w:r>
      <w:r w:rsidR="0042617D" w:rsidRPr="006C3715">
        <w:rPr>
          <w:rFonts w:ascii="Times New Roman" w:hAnsi="Times New Roman" w:cs="Times New Roman"/>
          <w:sz w:val="28"/>
          <w:szCs w:val="28"/>
        </w:rPr>
        <w:t>)</w:t>
      </w:r>
      <w:r w:rsidR="00BA4F0F" w:rsidRPr="006C3715">
        <w:rPr>
          <w:rFonts w:ascii="Times New Roman" w:hAnsi="Times New Roman" w:cs="Times New Roman"/>
          <w:sz w:val="28"/>
          <w:szCs w:val="28"/>
        </w:rPr>
        <w:t>,</w:t>
      </w:r>
      <w:r w:rsidR="0042617D" w:rsidRPr="006C3715">
        <w:rPr>
          <w:rFonts w:ascii="Times New Roman" w:hAnsi="Times New Roman" w:cs="Times New Roman"/>
          <w:sz w:val="28"/>
          <w:szCs w:val="28"/>
        </w:rPr>
        <w:t xml:space="preserve"> дол</w:t>
      </w:r>
      <w:r w:rsidR="00BA4F0F" w:rsidRPr="006C3715">
        <w:rPr>
          <w:rFonts w:ascii="Times New Roman" w:hAnsi="Times New Roman" w:cs="Times New Roman"/>
          <w:sz w:val="28"/>
          <w:szCs w:val="28"/>
        </w:rPr>
        <w:t>я</w:t>
      </w:r>
      <w:r w:rsidR="0042617D" w:rsidRPr="006C3715">
        <w:rPr>
          <w:rFonts w:ascii="Times New Roman" w:hAnsi="Times New Roman" w:cs="Times New Roman"/>
          <w:sz w:val="28"/>
          <w:szCs w:val="28"/>
        </w:rPr>
        <w:t xml:space="preserve"> налоговых </w:t>
      </w:r>
      <w:r w:rsidR="00BA4F0F" w:rsidRPr="006C3715">
        <w:rPr>
          <w:rFonts w:ascii="Times New Roman" w:hAnsi="Times New Roman" w:cs="Times New Roman"/>
          <w:sz w:val="28"/>
          <w:szCs w:val="28"/>
        </w:rPr>
        <w:t xml:space="preserve">и неналоговых доходов </w:t>
      </w:r>
      <w:r w:rsidR="00905689" w:rsidRPr="006C3715">
        <w:rPr>
          <w:rFonts w:ascii="Times New Roman" w:hAnsi="Times New Roman" w:cs="Times New Roman"/>
          <w:sz w:val="28"/>
          <w:szCs w:val="28"/>
        </w:rPr>
        <w:t>сократилась (</w:t>
      </w:r>
      <w:r w:rsidR="006E2A09" w:rsidRPr="006C3715">
        <w:rPr>
          <w:rFonts w:ascii="Times New Roman" w:hAnsi="Times New Roman" w:cs="Times New Roman"/>
          <w:sz w:val="28"/>
          <w:szCs w:val="28"/>
        </w:rPr>
        <w:t>8</w:t>
      </w:r>
      <w:r w:rsidR="00A037BD" w:rsidRPr="006C3715">
        <w:rPr>
          <w:rFonts w:ascii="Times New Roman" w:hAnsi="Times New Roman" w:cs="Times New Roman"/>
          <w:sz w:val="28"/>
          <w:szCs w:val="28"/>
        </w:rPr>
        <w:t>3</w:t>
      </w:r>
      <w:r w:rsidR="006E2A09" w:rsidRPr="006C3715">
        <w:rPr>
          <w:rFonts w:ascii="Times New Roman" w:hAnsi="Times New Roman" w:cs="Times New Roman"/>
          <w:sz w:val="28"/>
          <w:szCs w:val="28"/>
        </w:rPr>
        <w:t>,</w:t>
      </w:r>
      <w:r w:rsidR="00A037BD" w:rsidRPr="006C3715">
        <w:rPr>
          <w:rFonts w:ascii="Times New Roman" w:hAnsi="Times New Roman" w:cs="Times New Roman"/>
          <w:sz w:val="28"/>
          <w:szCs w:val="28"/>
        </w:rPr>
        <w:t>1</w:t>
      </w:r>
      <w:r w:rsidR="00905689" w:rsidRPr="006C3715">
        <w:rPr>
          <w:rFonts w:ascii="Times New Roman" w:hAnsi="Times New Roman" w:cs="Times New Roman"/>
          <w:sz w:val="28"/>
          <w:szCs w:val="28"/>
        </w:rPr>
        <w:t xml:space="preserve"> %, </w:t>
      </w:r>
      <w:r w:rsidR="006E2A09" w:rsidRPr="006C3715">
        <w:rPr>
          <w:rFonts w:ascii="Times New Roman" w:hAnsi="Times New Roman" w:cs="Times New Roman"/>
          <w:sz w:val="28"/>
          <w:szCs w:val="28"/>
        </w:rPr>
        <w:t>78,4</w:t>
      </w:r>
      <w:r w:rsidR="003C6A40">
        <w:rPr>
          <w:rFonts w:ascii="Times New Roman" w:hAnsi="Times New Roman" w:cs="Times New Roman"/>
          <w:sz w:val="28"/>
          <w:szCs w:val="28"/>
        </w:rPr>
        <w:t> </w:t>
      </w:r>
      <w:r w:rsidR="006E2A09" w:rsidRPr="006C3715">
        <w:rPr>
          <w:rFonts w:ascii="Times New Roman" w:hAnsi="Times New Roman" w:cs="Times New Roman"/>
          <w:sz w:val="28"/>
          <w:szCs w:val="28"/>
        </w:rPr>
        <w:t>%</w:t>
      </w:r>
      <w:r w:rsidR="00905689" w:rsidRPr="006C3715">
        <w:rPr>
          <w:rFonts w:ascii="Times New Roman" w:hAnsi="Times New Roman" w:cs="Times New Roman"/>
          <w:sz w:val="28"/>
          <w:szCs w:val="28"/>
        </w:rPr>
        <w:t>, 65</w:t>
      </w:r>
      <w:r w:rsidR="003C6A40">
        <w:rPr>
          <w:rFonts w:ascii="Times New Roman" w:hAnsi="Times New Roman" w:cs="Times New Roman"/>
          <w:sz w:val="28"/>
          <w:szCs w:val="28"/>
        </w:rPr>
        <w:t> </w:t>
      </w:r>
      <w:r w:rsidR="00905689" w:rsidRPr="006C3715">
        <w:rPr>
          <w:rFonts w:ascii="Times New Roman" w:hAnsi="Times New Roman" w:cs="Times New Roman"/>
          <w:sz w:val="28"/>
          <w:szCs w:val="28"/>
        </w:rPr>
        <w:t>%</w:t>
      </w:r>
      <w:r w:rsidR="00C969F1" w:rsidRPr="006C3715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BA4F0F" w:rsidRPr="006C371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05689" w:rsidRPr="006C3715" w:rsidRDefault="00905689" w:rsidP="006C3715">
      <w:pPr>
        <w:tabs>
          <w:tab w:val="left" w:pos="0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Налоговые доходы составили 124 251 887,0 тыс. руб. </w:t>
      </w:r>
      <w:r w:rsidR="00824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(63,5 %) </w:t>
      </w:r>
      <w:r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увеличились </w:t>
      </w:r>
      <w:r w:rsidR="00284525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сравнению с 2019 годом </w:t>
      </w:r>
      <w:r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936 721,4 тыс. руб. или на 0,8%.</w:t>
      </w:r>
    </w:p>
    <w:p w:rsidR="00905689" w:rsidRPr="006C3715" w:rsidRDefault="00824500" w:rsidP="006C3715">
      <w:pPr>
        <w:tabs>
          <w:tab w:val="left" w:pos="0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Основную долю налоговых доходов составляют</w:t>
      </w:r>
      <w:r w:rsidR="00B23920" w:rsidRPr="006C371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в том числе</w:t>
      </w:r>
      <w:r w:rsidR="00905689" w:rsidRPr="006C371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B07624" w:rsidRPr="006C3715" w:rsidRDefault="00905689" w:rsidP="006C3715">
      <w:pPr>
        <w:tabs>
          <w:tab w:val="left" w:pos="0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F3972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 на доходы физических лиц</w:t>
      </w:r>
      <w:r w:rsidR="00B07624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34,4 % от общей суммы налоговых доходов (2019 год – 32,2 %)</w:t>
      </w:r>
      <w:r w:rsidR="0028452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7624" w:rsidRPr="006C3715" w:rsidRDefault="00B07624" w:rsidP="006C3715">
      <w:pPr>
        <w:tabs>
          <w:tab w:val="left" w:pos="0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налог на прибыль организаций </w:t>
      </w:r>
      <w:r w:rsidR="009531CA" w:rsidRPr="00953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>31,1%</w:t>
      </w:r>
      <w:r w:rsidR="00284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(33,3 %);</w:t>
      </w:r>
    </w:p>
    <w:p w:rsidR="00B07624" w:rsidRPr="006C3715" w:rsidRDefault="00B07624" w:rsidP="006C3715">
      <w:pPr>
        <w:tabs>
          <w:tab w:val="left" w:pos="0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05689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акцизы по подакцизным</w:t>
      </w:r>
      <w:r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товарам</w:t>
      </w:r>
      <w:r w:rsidR="00506322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14,</w:t>
      </w:r>
      <w:r w:rsidR="0082450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06322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(13,2 %)</w:t>
      </w:r>
      <w:r w:rsidR="0028452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06322" w:rsidRPr="006C3715" w:rsidRDefault="00506322" w:rsidP="006C3715">
      <w:pPr>
        <w:tabs>
          <w:tab w:val="left" w:pos="0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налог, взимаемый с применением упрощенной системы </w:t>
      </w:r>
      <w:r w:rsidR="002845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налогообложения – 8,9 % (8,4 %);</w:t>
      </w:r>
    </w:p>
    <w:p w:rsidR="00B07624" w:rsidRPr="006C3715" w:rsidRDefault="00B07624" w:rsidP="006C3715">
      <w:pPr>
        <w:tabs>
          <w:tab w:val="left" w:pos="0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F3972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6322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 на имущество организаций – 8,4 % (9,4 %).</w:t>
      </w:r>
    </w:p>
    <w:p w:rsidR="007A6FBB" w:rsidRPr="006C3715" w:rsidRDefault="003F3972" w:rsidP="006C3715">
      <w:pPr>
        <w:tabs>
          <w:tab w:val="left" w:pos="0"/>
        </w:tabs>
        <w:spacing w:after="12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совокупности поступления по указанным платежам за отчетный год составили </w:t>
      </w:r>
      <w:r w:rsidR="001836FB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97,2 </w:t>
      </w:r>
      <w:r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>% налоговых доходов областного бюджета.</w:t>
      </w:r>
      <w:r w:rsidR="00824500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="00A037BD" w:rsidRPr="006C3715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Pr="006C3715">
        <w:rPr>
          <w:rFonts w:ascii="Times New Roman" w:eastAsia="Calibri" w:hAnsi="Times New Roman" w:cs="Times New Roman"/>
          <w:sz w:val="28"/>
          <w:szCs w:val="28"/>
        </w:rPr>
        <w:t>итогам 2020</w:t>
      </w:r>
      <w:r w:rsidR="00A037BD" w:rsidRPr="006C3715">
        <w:rPr>
          <w:rFonts w:ascii="Times New Roman" w:eastAsia="Calibri" w:hAnsi="Times New Roman" w:cs="Times New Roman"/>
          <w:sz w:val="28"/>
          <w:szCs w:val="28"/>
        </w:rPr>
        <w:t xml:space="preserve"> года произошл</w:t>
      </w:r>
      <w:r w:rsidR="0024397E" w:rsidRPr="006C3715">
        <w:rPr>
          <w:rFonts w:ascii="Times New Roman" w:eastAsia="Calibri" w:hAnsi="Times New Roman" w:cs="Times New Roman"/>
          <w:sz w:val="28"/>
          <w:szCs w:val="28"/>
        </w:rPr>
        <w:t>о снижение доходов по налогу на имуще</w:t>
      </w:r>
      <w:r w:rsidR="00824500">
        <w:rPr>
          <w:rFonts w:ascii="Times New Roman" w:eastAsia="Calibri" w:hAnsi="Times New Roman" w:cs="Times New Roman"/>
          <w:sz w:val="28"/>
          <w:szCs w:val="28"/>
        </w:rPr>
        <w:t>ство организаций (на 1 060 742,5</w:t>
      </w:r>
      <w:r w:rsidR="00A037BD" w:rsidRPr="006C3715">
        <w:rPr>
          <w:rFonts w:ascii="Times New Roman" w:eastAsia="Calibri" w:hAnsi="Times New Roman" w:cs="Times New Roman"/>
          <w:sz w:val="28"/>
          <w:szCs w:val="28"/>
        </w:rPr>
        <w:t xml:space="preserve"> тыс.</w:t>
      </w:r>
      <w:r w:rsidR="0024397E" w:rsidRPr="006C37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037BD" w:rsidRPr="006C3715">
        <w:rPr>
          <w:rFonts w:ascii="Times New Roman" w:eastAsia="Calibri" w:hAnsi="Times New Roman" w:cs="Times New Roman"/>
          <w:sz w:val="28"/>
          <w:szCs w:val="28"/>
        </w:rPr>
        <w:t xml:space="preserve">руб.) и налогу </w:t>
      </w:r>
      <w:r w:rsidR="0024397E" w:rsidRPr="006C3715">
        <w:rPr>
          <w:rFonts w:ascii="Times New Roman" w:eastAsia="Calibri" w:hAnsi="Times New Roman" w:cs="Times New Roman"/>
          <w:sz w:val="28"/>
          <w:szCs w:val="28"/>
        </w:rPr>
        <w:t xml:space="preserve">на прибыль организаций (на 2 516 519,4 </w:t>
      </w:r>
      <w:r w:rsidR="00A037BD" w:rsidRPr="006C3715">
        <w:rPr>
          <w:rFonts w:ascii="Times New Roman" w:eastAsia="Calibri" w:hAnsi="Times New Roman" w:cs="Times New Roman"/>
          <w:sz w:val="28"/>
          <w:szCs w:val="28"/>
        </w:rPr>
        <w:t>тыс.</w:t>
      </w:r>
      <w:r w:rsidR="00B23920" w:rsidRPr="006C37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037BD" w:rsidRPr="006C3715">
        <w:rPr>
          <w:rFonts w:ascii="Times New Roman" w:eastAsia="Calibri" w:hAnsi="Times New Roman" w:cs="Times New Roman"/>
          <w:sz w:val="28"/>
          <w:szCs w:val="28"/>
        </w:rPr>
        <w:t>руб.).</w:t>
      </w:r>
    </w:p>
    <w:p w:rsidR="002E5007" w:rsidRPr="006C3715" w:rsidRDefault="002E5007" w:rsidP="006C3715">
      <w:pPr>
        <w:tabs>
          <w:tab w:val="left" w:pos="0"/>
        </w:tabs>
        <w:spacing w:after="12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3715">
        <w:rPr>
          <w:rFonts w:ascii="Times New Roman" w:eastAsia="Calibri" w:hAnsi="Times New Roman" w:cs="Times New Roman"/>
          <w:sz w:val="28"/>
          <w:szCs w:val="28"/>
        </w:rPr>
        <w:t>Безвозмездные поступления исполнены в объеме 68 067 329,2 тыс.</w:t>
      </w:r>
      <w:r w:rsidR="00824500">
        <w:rPr>
          <w:rFonts w:ascii="Times New Roman" w:eastAsia="Calibri" w:hAnsi="Times New Roman" w:cs="Times New Roman"/>
          <w:sz w:val="28"/>
          <w:szCs w:val="28"/>
        </w:rPr>
        <w:t> руб. По </w:t>
      </w:r>
      <w:r w:rsidRPr="006C3715">
        <w:rPr>
          <w:rFonts w:ascii="Times New Roman" w:eastAsia="Calibri" w:hAnsi="Times New Roman" w:cs="Times New Roman"/>
          <w:sz w:val="28"/>
          <w:szCs w:val="28"/>
        </w:rPr>
        <w:t>сравнению с 2019 годом объем безвозмездных поступлений увеличился на 33 602 181</w:t>
      </w:r>
      <w:r w:rsidR="00824500">
        <w:rPr>
          <w:rFonts w:ascii="Times New Roman" w:eastAsia="Calibri" w:hAnsi="Times New Roman" w:cs="Times New Roman"/>
          <w:sz w:val="28"/>
          <w:szCs w:val="28"/>
        </w:rPr>
        <w:t>,1 тыс. руб. Темп роста безвозмездных поступлений к 2019 году – 197,5 </w:t>
      </w:r>
      <w:r w:rsidRPr="006C3715">
        <w:rPr>
          <w:rFonts w:ascii="Times New Roman" w:eastAsia="Calibri" w:hAnsi="Times New Roman" w:cs="Times New Roman"/>
          <w:sz w:val="28"/>
          <w:szCs w:val="28"/>
        </w:rPr>
        <w:t>%.</w:t>
      </w:r>
    </w:p>
    <w:p w:rsidR="00F914C5" w:rsidRPr="006C3715" w:rsidRDefault="002E5007" w:rsidP="006C3715">
      <w:pPr>
        <w:tabs>
          <w:tab w:val="left" w:pos="0"/>
        </w:tabs>
        <w:spacing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75755">
        <w:rPr>
          <w:rFonts w:ascii="Times New Roman" w:eastAsia="Calibri" w:hAnsi="Times New Roman" w:cs="Times New Roman"/>
          <w:b/>
          <w:i/>
          <w:sz w:val="28"/>
          <w:szCs w:val="28"/>
        </w:rPr>
        <w:t>Объем межбюджетных трансфертов</w:t>
      </w:r>
      <w:r w:rsidR="00F914C5" w:rsidRPr="006C3715">
        <w:rPr>
          <w:rFonts w:ascii="Times New Roman" w:eastAsia="Calibri" w:hAnsi="Times New Roman" w:cs="Times New Roman"/>
          <w:sz w:val="28"/>
          <w:szCs w:val="28"/>
        </w:rPr>
        <w:t xml:space="preserve"> из федерального бюджета</w:t>
      </w:r>
      <w:r w:rsidRPr="006C3715">
        <w:rPr>
          <w:rFonts w:ascii="Times New Roman" w:eastAsia="Calibri" w:hAnsi="Times New Roman" w:cs="Times New Roman"/>
          <w:sz w:val="28"/>
          <w:szCs w:val="28"/>
        </w:rPr>
        <w:t xml:space="preserve"> составил 67 024 </w:t>
      </w:r>
      <w:r w:rsidRPr="006C3715">
        <w:rPr>
          <w:rFonts w:ascii="Times New Roman" w:hAnsi="Times New Roman" w:cs="Times New Roman"/>
          <w:sz w:val="28"/>
          <w:szCs w:val="28"/>
        </w:rPr>
        <w:t>137,7 тыс.</w:t>
      </w:r>
      <w:r w:rsidR="00824500">
        <w:rPr>
          <w:rFonts w:ascii="Times New Roman" w:hAnsi="Times New Roman" w:cs="Times New Roman"/>
          <w:sz w:val="28"/>
          <w:szCs w:val="28"/>
        </w:rPr>
        <w:t xml:space="preserve"> </w:t>
      </w:r>
      <w:r w:rsidRPr="006C3715">
        <w:rPr>
          <w:rFonts w:ascii="Times New Roman" w:hAnsi="Times New Roman" w:cs="Times New Roman"/>
          <w:sz w:val="28"/>
          <w:szCs w:val="28"/>
        </w:rPr>
        <w:t>руб., из них</w:t>
      </w:r>
      <w:r w:rsidR="00F914C5" w:rsidRPr="006C3715">
        <w:rPr>
          <w:rFonts w:ascii="Times New Roman" w:hAnsi="Times New Roman" w:cs="Times New Roman"/>
          <w:sz w:val="28"/>
          <w:szCs w:val="28"/>
        </w:rPr>
        <w:t>:</w:t>
      </w:r>
      <w:r w:rsidRPr="006C3715">
        <w:rPr>
          <w:rFonts w:ascii="Times New Roman" w:hAnsi="Times New Roman" w:cs="Times New Roman"/>
          <w:sz w:val="28"/>
          <w:szCs w:val="28"/>
        </w:rPr>
        <w:t xml:space="preserve"> </w:t>
      </w:r>
      <w:r w:rsidR="00F914C5" w:rsidRPr="006C3715">
        <w:rPr>
          <w:rFonts w:ascii="Times New Roman" w:hAnsi="Times New Roman" w:cs="Times New Roman"/>
          <w:sz w:val="28"/>
          <w:szCs w:val="28"/>
        </w:rPr>
        <w:t xml:space="preserve">поступление </w:t>
      </w:r>
      <w:r w:rsidRPr="006C3715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="00F914C5" w:rsidRPr="006C3715">
        <w:rPr>
          <w:rFonts w:ascii="Times New Roman" w:hAnsi="Times New Roman" w:cs="Times New Roman"/>
          <w:sz w:val="28"/>
          <w:szCs w:val="28"/>
        </w:rPr>
        <w:t xml:space="preserve">- </w:t>
      </w:r>
      <w:r w:rsidRPr="006C3715">
        <w:rPr>
          <w:rFonts w:ascii="Times New Roman" w:hAnsi="Times New Roman" w:cs="Times New Roman"/>
          <w:sz w:val="28"/>
          <w:szCs w:val="28"/>
        </w:rPr>
        <w:t xml:space="preserve">22 286 895,7 </w:t>
      </w:r>
      <w:r w:rsidR="00F914C5" w:rsidRPr="006C3715">
        <w:rPr>
          <w:rFonts w:ascii="Times New Roman" w:hAnsi="Times New Roman" w:cs="Times New Roman"/>
          <w:sz w:val="28"/>
          <w:szCs w:val="28"/>
        </w:rPr>
        <w:t xml:space="preserve">тыс. руб. </w:t>
      </w:r>
      <w:r w:rsidRPr="006C3715">
        <w:rPr>
          <w:rFonts w:ascii="Times New Roman" w:hAnsi="Times New Roman" w:cs="Times New Roman"/>
          <w:sz w:val="28"/>
          <w:szCs w:val="28"/>
        </w:rPr>
        <w:t>(</w:t>
      </w:r>
      <w:r w:rsidR="00824500">
        <w:rPr>
          <w:rFonts w:ascii="Times New Roman" w:hAnsi="Times New Roman" w:cs="Times New Roman"/>
          <w:sz w:val="28"/>
          <w:szCs w:val="28"/>
        </w:rPr>
        <w:t>что превышает объем в 2019 году в</w:t>
      </w:r>
      <w:r w:rsidR="00F914C5" w:rsidRPr="006C3715">
        <w:rPr>
          <w:rFonts w:ascii="Times New Roman" w:hAnsi="Times New Roman" w:cs="Times New Roman"/>
          <w:sz w:val="28"/>
          <w:szCs w:val="28"/>
        </w:rPr>
        <w:t xml:space="preserve"> 2,3 раза</w:t>
      </w:r>
      <w:r w:rsidRPr="006C3715">
        <w:rPr>
          <w:rFonts w:ascii="Times New Roman" w:hAnsi="Times New Roman" w:cs="Times New Roman"/>
          <w:sz w:val="28"/>
          <w:szCs w:val="28"/>
        </w:rPr>
        <w:t>)</w:t>
      </w:r>
      <w:r w:rsidR="00F914C5" w:rsidRPr="006C3715">
        <w:rPr>
          <w:rFonts w:ascii="Times New Roman" w:hAnsi="Times New Roman" w:cs="Times New Roman"/>
          <w:sz w:val="28"/>
          <w:szCs w:val="28"/>
        </w:rPr>
        <w:t>, иных межбюджетных трансфертов – 16 773 488,5 тыс. руб. (рост 2,2 раза), дотаций и субвенций – 16 400 127,8 тыс. руб. и 11 563 625,7 тыс.</w:t>
      </w:r>
      <w:r w:rsidR="00284525">
        <w:rPr>
          <w:rFonts w:ascii="Times New Roman" w:hAnsi="Times New Roman" w:cs="Times New Roman"/>
          <w:sz w:val="28"/>
          <w:szCs w:val="28"/>
        </w:rPr>
        <w:t xml:space="preserve"> </w:t>
      </w:r>
      <w:r w:rsidR="00F914C5" w:rsidRPr="006C3715">
        <w:rPr>
          <w:rFonts w:ascii="Times New Roman" w:hAnsi="Times New Roman" w:cs="Times New Roman"/>
          <w:sz w:val="28"/>
          <w:szCs w:val="28"/>
        </w:rPr>
        <w:t>руб. соответственно.</w:t>
      </w:r>
    </w:p>
    <w:p w:rsidR="00DD0972" w:rsidRPr="006C3715" w:rsidRDefault="005F1AEC" w:rsidP="006C3715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37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Расходы</w:t>
      </w:r>
      <w:r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областного бюджета </w:t>
      </w:r>
      <w:r w:rsidR="00DC6553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</w:t>
      </w:r>
      <w:r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исполнены в </w:t>
      </w:r>
      <w:r w:rsidR="00B14B70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объеме</w:t>
      </w:r>
      <w:r w:rsidR="00DC0CB6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0972" w:rsidRPr="006C3715">
        <w:rPr>
          <w:rFonts w:ascii="Times New Roman" w:eastAsia="Calibri" w:hAnsi="Times New Roman" w:cs="Times New Roman"/>
          <w:sz w:val="28"/>
          <w:szCs w:val="28"/>
        </w:rPr>
        <w:t>199 168 </w:t>
      </w:r>
      <w:r w:rsidR="000C2D87" w:rsidRPr="006C3715">
        <w:rPr>
          <w:rFonts w:ascii="Times New Roman" w:eastAsia="Calibri" w:hAnsi="Times New Roman" w:cs="Times New Roman"/>
          <w:sz w:val="28"/>
          <w:szCs w:val="28"/>
        </w:rPr>
        <w:t xml:space="preserve">555,4 </w:t>
      </w:r>
      <w:r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 w:rsidR="00824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руб. или </w:t>
      </w:r>
      <w:r w:rsidR="00DD0972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95,8% </w:t>
      </w:r>
      <w:r w:rsidR="00EF79D7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плану</w:t>
      </w:r>
      <w:r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A6FBB" w:rsidRPr="006C37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926431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Отклонение от плановых назначений</w:t>
      </w:r>
      <w:r w:rsidR="00812A3B" w:rsidRPr="006C3715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824500">
        <w:rPr>
          <w:rFonts w:ascii="Times New Roman" w:hAnsi="Times New Roman" w:cs="Times New Roman"/>
          <w:sz w:val="28"/>
          <w:szCs w:val="28"/>
        </w:rPr>
        <w:t xml:space="preserve">8 768 926,5 </w:t>
      </w:r>
      <w:r w:rsidR="00812A3B" w:rsidRPr="006C3715">
        <w:rPr>
          <w:rFonts w:ascii="Times New Roman" w:hAnsi="Times New Roman" w:cs="Times New Roman"/>
          <w:sz w:val="28"/>
          <w:szCs w:val="28"/>
        </w:rPr>
        <w:t>тыс.</w:t>
      </w:r>
      <w:r w:rsidR="00824500">
        <w:rPr>
          <w:rFonts w:ascii="Times New Roman" w:hAnsi="Times New Roman" w:cs="Times New Roman"/>
          <w:sz w:val="28"/>
          <w:szCs w:val="28"/>
        </w:rPr>
        <w:t xml:space="preserve"> </w:t>
      </w:r>
      <w:r w:rsidR="00812A3B" w:rsidRPr="006C3715">
        <w:rPr>
          <w:rFonts w:ascii="Times New Roman" w:hAnsi="Times New Roman" w:cs="Times New Roman"/>
          <w:sz w:val="28"/>
          <w:szCs w:val="28"/>
        </w:rPr>
        <w:t>руб. Темп роста расходов к 201</w:t>
      </w:r>
      <w:r w:rsidR="00DD0972" w:rsidRPr="006C3715">
        <w:rPr>
          <w:rFonts w:ascii="Times New Roman" w:hAnsi="Times New Roman" w:cs="Times New Roman"/>
          <w:sz w:val="28"/>
          <w:szCs w:val="28"/>
        </w:rPr>
        <w:t>9</w:t>
      </w:r>
      <w:r w:rsidR="00812A3B" w:rsidRPr="006C3715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284525">
        <w:rPr>
          <w:rFonts w:ascii="Times New Roman" w:hAnsi="Times New Roman" w:cs="Times New Roman"/>
          <w:sz w:val="28"/>
          <w:szCs w:val="28"/>
        </w:rPr>
        <w:t>120,0 </w:t>
      </w:r>
      <w:r w:rsidR="00824500">
        <w:rPr>
          <w:rFonts w:ascii="Times New Roman" w:hAnsi="Times New Roman" w:cs="Times New Roman"/>
          <w:sz w:val="28"/>
          <w:szCs w:val="28"/>
        </w:rPr>
        <w:t>% (на </w:t>
      </w:r>
      <w:r w:rsidR="00DD0972" w:rsidRPr="006C3715">
        <w:rPr>
          <w:rFonts w:ascii="Times New Roman" w:hAnsi="Times New Roman" w:cs="Times New Roman"/>
          <w:sz w:val="28"/>
          <w:szCs w:val="28"/>
        </w:rPr>
        <w:t>33 262 277,9 тыс.</w:t>
      </w:r>
      <w:r w:rsidR="00824500">
        <w:rPr>
          <w:rFonts w:ascii="Times New Roman" w:hAnsi="Times New Roman" w:cs="Times New Roman"/>
          <w:sz w:val="28"/>
          <w:szCs w:val="28"/>
        </w:rPr>
        <w:t xml:space="preserve"> </w:t>
      </w:r>
      <w:r w:rsidR="00DD0972" w:rsidRPr="006C3715">
        <w:rPr>
          <w:rFonts w:ascii="Times New Roman" w:hAnsi="Times New Roman" w:cs="Times New Roman"/>
          <w:sz w:val="28"/>
          <w:szCs w:val="28"/>
        </w:rPr>
        <w:t>руб</w:t>
      </w:r>
      <w:r w:rsidR="00284525">
        <w:rPr>
          <w:rFonts w:ascii="Times New Roman" w:hAnsi="Times New Roman" w:cs="Times New Roman"/>
          <w:sz w:val="28"/>
          <w:szCs w:val="28"/>
        </w:rPr>
        <w:t>.)</w:t>
      </w:r>
      <w:r w:rsidR="00DD0972" w:rsidRPr="006C3715">
        <w:rPr>
          <w:rFonts w:ascii="Times New Roman" w:hAnsi="Times New Roman" w:cs="Times New Roman"/>
          <w:sz w:val="28"/>
          <w:szCs w:val="28"/>
        </w:rPr>
        <w:t>.</w:t>
      </w:r>
    </w:p>
    <w:p w:rsidR="00856D9A" w:rsidRPr="006C3715" w:rsidRDefault="00515983" w:rsidP="006C3715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3715">
        <w:rPr>
          <w:rFonts w:ascii="Times New Roman" w:hAnsi="Times New Roman" w:cs="Times New Roman"/>
          <w:sz w:val="28"/>
          <w:szCs w:val="28"/>
        </w:rPr>
        <w:t>В 2020</w:t>
      </w:r>
      <w:r w:rsidR="000F22B7" w:rsidRPr="006C3715">
        <w:rPr>
          <w:rFonts w:ascii="Times New Roman" w:hAnsi="Times New Roman" w:cs="Times New Roman"/>
          <w:sz w:val="28"/>
          <w:szCs w:val="28"/>
        </w:rPr>
        <w:t xml:space="preserve"> году п</w:t>
      </w:r>
      <w:r w:rsidR="00486BF5" w:rsidRPr="006C3715">
        <w:rPr>
          <w:rFonts w:ascii="Times New Roman" w:hAnsi="Times New Roman" w:cs="Times New Roman"/>
          <w:sz w:val="28"/>
          <w:szCs w:val="28"/>
        </w:rPr>
        <w:t>о сравнению с 201</w:t>
      </w:r>
      <w:r w:rsidRPr="006C3715">
        <w:rPr>
          <w:rFonts w:ascii="Times New Roman" w:hAnsi="Times New Roman" w:cs="Times New Roman"/>
          <w:sz w:val="28"/>
          <w:szCs w:val="28"/>
        </w:rPr>
        <w:t>9</w:t>
      </w:r>
      <w:r w:rsidR="00486BF5" w:rsidRPr="006C3715">
        <w:rPr>
          <w:rFonts w:ascii="Times New Roman" w:hAnsi="Times New Roman" w:cs="Times New Roman"/>
          <w:sz w:val="28"/>
          <w:szCs w:val="28"/>
        </w:rPr>
        <w:t xml:space="preserve"> годом структура расходов</w:t>
      </w:r>
      <w:r w:rsidR="00436F86" w:rsidRPr="006C3715">
        <w:rPr>
          <w:rFonts w:ascii="Times New Roman" w:hAnsi="Times New Roman" w:cs="Times New Roman"/>
          <w:sz w:val="28"/>
          <w:szCs w:val="28"/>
        </w:rPr>
        <w:t xml:space="preserve"> областного бюджета Новосибирской области в разрезе</w:t>
      </w:r>
      <w:r w:rsidR="00486BF5" w:rsidRPr="006C3715"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436F86" w:rsidRPr="006C3715">
        <w:rPr>
          <w:rFonts w:ascii="Times New Roman" w:hAnsi="Times New Roman" w:cs="Times New Roman"/>
          <w:sz w:val="28"/>
          <w:szCs w:val="28"/>
        </w:rPr>
        <w:t>ов</w:t>
      </w:r>
      <w:r w:rsidR="00486BF5" w:rsidRPr="006C3715">
        <w:rPr>
          <w:rFonts w:ascii="Times New Roman" w:hAnsi="Times New Roman" w:cs="Times New Roman"/>
          <w:sz w:val="28"/>
          <w:szCs w:val="28"/>
        </w:rPr>
        <w:t xml:space="preserve"> существенно не изменилась. </w:t>
      </w:r>
      <w:r w:rsidR="00856D9A" w:rsidRPr="006C3715">
        <w:rPr>
          <w:rFonts w:ascii="Times New Roman" w:hAnsi="Times New Roman" w:cs="Times New Roman"/>
          <w:sz w:val="28"/>
          <w:szCs w:val="28"/>
        </w:rPr>
        <w:t xml:space="preserve">Наибольший объем расходов </w:t>
      </w:r>
      <w:r w:rsidRPr="006C3715">
        <w:rPr>
          <w:rFonts w:ascii="Times New Roman" w:hAnsi="Times New Roman" w:cs="Times New Roman"/>
          <w:sz w:val="28"/>
          <w:szCs w:val="28"/>
        </w:rPr>
        <w:t>– 160 430 350,6 тыс. руб.</w:t>
      </w:r>
      <w:r w:rsidR="000B1AE9" w:rsidRPr="006C3715">
        <w:rPr>
          <w:rFonts w:ascii="Times New Roman" w:hAnsi="Times New Roman" w:cs="Times New Roman"/>
          <w:sz w:val="28"/>
          <w:szCs w:val="28"/>
        </w:rPr>
        <w:t xml:space="preserve"> или </w:t>
      </w:r>
      <w:r w:rsidR="003C6A40" w:rsidRPr="00824500">
        <w:rPr>
          <w:rFonts w:ascii="Times New Roman" w:hAnsi="Times New Roman" w:cs="Times New Roman"/>
          <w:sz w:val="28"/>
          <w:szCs w:val="28"/>
        </w:rPr>
        <w:t>80,5</w:t>
      </w:r>
      <w:r w:rsidR="000B1AE9" w:rsidRPr="00824500">
        <w:rPr>
          <w:rFonts w:ascii="Times New Roman" w:hAnsi="Times New Roman" w:cs="Times New Roman"/>
          <w:sz w:val="28"/>
          <w:szCs w:val="28"/>
        </w:rPr>
        <w:t xml:space="preserve">% </w:t>
      </w:r>
      <w:r w:rsidR="003C6A40" w:rsidRPr="00824500">
        <w:rPr>
          <w:rFonts w:ascii="Times New Roman" w:hAnsi="Times New Roman" w:cs="Times New Roman"/>
          <w:sz w:val="28"/>
          <w:szCs w:val="28"/>
        </w:rPr>
        <w:t xml:space="preserve">от </w:t>
      </w:r>
      <w:r w:rsidR="000B1AE9" w:rsidRPr="00824500">
        <w:rPr>
          <w:rFonts w:ascii="Times New Roman" w:hAnsi="Times New Roman" w:cs="Times New Roman"/>
          <w:sz w:val="28"/>
          <w:szCs w:val="28"/>
        </w:rPr>
        <w:t xml:space="preserve">общего объема расходов </w:t>
      </w:r>
      <w:r w:rsidRPr="00824500">
        <w:rPr>
          <w:rFonts w:ascii="Times New Roman" w:hAnsi="Times New Roman" w:cs="Times New Roman"/>
          <w:sz w:val="28"/>
          <w:szCs w:val="28"/>
        </w:rPr>
        <w:t>(+</w:t>
      </w:r>
      <w:r w:rsidR="00A41D90" w:rsidRPr="00824500">
        <w:rPr>
          <w:rFonts w:ascii="Times New Roman" w:eastAsia="Calibri" w:hAnsi="Times New Roman" w:cs="Times New Roman"/>
          <w:sz w:val="28"/>
          <w:szCs w:val="28"/>
        </w:rPr>
        <w:t>19,1%</w:t>
      </w:r>
      <w:r w:rsidRPr="008245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24500">
        <w:rPr>
          <w:rFonts w:ascii="Times New Roman" w:hAnsi="Times New Roman" w:cs="Times New Roman"/>
          <w:sz w:val="28"/>
          <w:szCs w:val="28"/>
        </w:rPr>
        <w:t>к 2019</w:t>
      </w:r>
      <w:r w:rsidR="0087187C" w:rsidRPr="00824500">
        <w:rPr>
          <w:rFonts w:ascii="Times New Roman" w:hAnsi="Times New Roman" w:cs="Times New Roman"/>
          <w:sz w:val="28"/>
          <w:szCs w:val="28"/>
        </w:rPr>
        <w:t xml:space="preserve"> году) </w:t>
      </w:r>
      <w:r w:rsidR="00856D9A" w:rsidRPr="00824500">
        <w:rPr>
          <w:rFonts w:ascii="Times New Roman" w:hAnsi="Times New Roman" w:cs="Times New Roman"/>
          <w:sz w:val="28"/>
          <w:szCs w:val="28"/>
        </w:rPr>
        <w:t xml:space="preserve">направлен </w:t>
      </w:r>
      <w:r w:rsidR="00B47217" w:rsidRPr="00824500">
        <w:rPr>
          <w:rFonts w:ascii="Times New Roman" w:hAnsi="Times New Roman" w:cs="Times New Roman"/>
          <w:sz w:val="28"/>
          <w:szCs w:val="28"/>
        </w:rPr>
        <w:t>по разделам</w:t>
      </w:r>
      <w:r w:rsidR="00856D9A" w:rsidRPr="00824500">
        <w:rPr>
          <w:rFonts w:ascii="Times New Roman" w:hAnsi="Times New Roman" w:cs="Times New Roman"/>
          <w:sz w:val="28"/>
          <w:szCs w:val="28"/>
        </w:rPr>
        <w:t xml:space="preserve"> «На</w:t>
      </w:r>
      <w:r w:rsidR="00856D9A" w:rsidRPr="006C3715">
        <w:rPr>
          <w:rFonts w:ascii="Times New Roman" w:hAnsi="Times New Roman" w:cs="Times New Roman"/>
          <w:sz w:val="28"/>
          <w:szCs w:val="28"/>
        </w:rPr>
        <w:t>циональная экономика», «Образование», «Здравоохранение», «Социальная политика</w:t>
      </w:r>
      <w:r w:rsidR="000B1AE9" w:rsidRPr="006C3715">
        <w:rPr>
          <w:rFonts w:ascii="Times New Roman" w:hAnsi="Times New Roman" w:cs="Times New Roman"/>
          <w:sz w:val="28"/>
          <w:szCs w:val="28"/>
        </w:rPr>
        <w:t>»</w:t>
      </w:r>
      <w:r w:rsidR="0087187C" w:rsidRPr="006C3715">
        <w:rPr>
          <w:rFonts w:ascii="Times New Roman" w:hAnsi="Times New Roman" w:cs="Times New Roman"/>
          <w:sz w:val="28"/>
          <w:szCs w:val="28"/>
        </w:rPr>
        <w:t>.</w:t>
      </w:r>
      <w:r w:rsidRPr="006C3715">
        <w:rPr>
          <w:rFonts w:ascii="Times New Roman" w:hAnsi="Times New Roman" w:cs="Times New Roman"/>
          <w:sz w:val="28"/>
          <w:szCs w:val="28"/>
        </w:rPr>
        <w:t xml:space="preserve"> Таким образом, исполнение бюджета ориентировано на решение приоритетных задач бюджетно</w:t>
      </w:r>
      <w:r w:rsidR="00824500">
        <w:rPr>
          <w:rFonts w:ascii="Times New Roman" w:hAnsi="Times New Roman" w:cs="Times New Roman"/>
          <w:sz w:val="28"/>
          <w:szCs w:val="28"/>
        </w:rPr>
        <w:t>й политики прежде всего социального значения.</w:t>
      </w:r>
    </w:p>
    <w:p w:rsidR="00661181" w:rsidRPr="00234515" w:rsidRDefault="000704CC" w:rsidP="00234515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715">
        <w:rPr>
          <w:rFonts w:ascii="Times New Roman" w:hAnsi="Times New Roman" w:cs="Times New Roman"/>
          <w:sz w:val="28"/>
          <w:szCs w:val="28"/>
        </w:rPr>
        <w:t>Расходы исполн</w:t>
      </w:r>
      <w:r w:rsidR="00986465" w:rsidRPr="006C3715">
        <w:rPr>
          <w:rFonts w:ascii="Times New Roman" w:hAnsi="Times New Roman" w:cs="Times New Roman"/>
          <w:sz w:val="28"/>
          <w:szCs w:val="28"/>
        </w:rPr>
        <w:t>ялись</w:t>
      </w:r>
      <w:r w:rsidRPr="006C3715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436F86" w:rsidRPr="006C3715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824500">
        <w:rPr>
          <w:rFonts w:ascii="Times New Roman" w:hAnsi="Times New Roman" w:cs="Times New Roman"/>
          <w:sz w:val="28"/>
          <w:szCs w:val="28"/>
        </w:rPr>
        <w:t>3</w:t>
      </w:r>
      <w:r w:rsidR="005156FE" w:rsidRPr="00824500">
        <w:rPr>
          <w:rFonts w:ascii="Times New Roman" w:hAnsi="Times New Roman" w:cs="Times New Roman"/>
          <w:sz w:val="28"/>
          <w:szCs w:val="28"/>
        </w:rPr>
        <w:t>2</w:t>
      </w:r>
      <w:r w:rsidRPr="00824500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824500">
        <w:rPr>
          <w:rFonts w:ascii="Times New Roman" w:hAnsi="Times New Roman" w:cs="Times New Roman"/>
          <w:sz w:val="28"/>
          <w:szCs w:val="28"/>
        </w:rPr>
        <w:t>ых</w:t>
      </w:r>
      <w:r w:rsidRPr="00824500">
        <w:rPr>
          <w:rFonts w:ascii="Times New Roman" w:hAnsi="Times New Roman" w:cs="Times New Roman"/>
          <w:sz w:val="28"/>
          <w:szCs w:val="28"/>
        </w:rPr>
        <w:t xml:space="preserve"> программ Новосибирской области</w:t>
      </w:r>
      <w:r w:rsidR="00824500">
        <w:rPr>
          <w:rFonts w:ascii="Times New Roman" w:hAnsi="Times New Roman" w:cs="Times New Roman"/>
          <w:sz w:val="28"/>
          <w:szCs w:val="28"/>
        </w:rPr>
        <w:t xml:space="preserve"> в объеме 182 961 970,0 тыс. руб.</w:t>
      </w:r>
      <w:r w:rsidRPr="00824500">
        <w:rPr>
          <w:rFonts w:ascii="Times New Roman" w:hAnsi="Times New Roman" w:cs="Times New Roman"/>
          <w:sz w:val="28"/>
          <w:szCs w:val="28"/>
        </w:rPr>
        <w:t>, на которые приходится 9</w:t>
      </w:r>
      <w:r w:rsidR="00824500">
        <w:rPr>
          <w:rFonts w:ascii="Times New Roman" w:hAnsi="Times New Roman" w:cs="Times New Roman"/>
          <w:sz w:val="28"/>
          <w:szCs w:val="28"/>
        </w:rPr>
        <w:t>1,9</w:t>
      </w:r>
      <w:r w:rsidR="00B072F0" w:rsidRPr="00824500">
        <w:rPr>
          <w:rFonts w:ascii="Times New Roman" w:hAnsi="Times New Roman" w:cs="Times New Roman"/>
          <w:sz w:val="28"/>
          <w:szCs w:val="28"/>
        </w:rPr>
        <w:t> </w:t>
      </w:r>
      <w:r w:rsidRPr="00824500">
        <w:rPr>
          <w:rFonts w:ascii="Times New Roman" w:hAnsi="Times New Roman" w:cs="Times New Roman"/>
          <w:sz w:val="28"/>
          <w:szCs w:val="28"/>
        </w:rPr>
        <w:t xml:space="preserve">% общего объема расходов </w:t>
      </w:r>
      <w:r w:rsidR="00553CCB" w:rsidRPr="00824500">
        <w:rPr>
          <w:rFonts w:ascii="Times New Roman" w:hAnsi="Times New Roman" w:cs="Times New Roman"/>
          <w:sz w:val="28"/>
          <w:szCs w:val="28"/>
        </w:rPr>
        <w:t xml:space="preserve">областного бюджета Новосибирской области </w:t>
      </w:r>
      <w:r w:rsidRPr="00824500">
        <w:rPr>
          <w:rFonts w:ascii="Times New Roman" w:hAnsi="Times New Roman" w:cs="Times New Roman"/>
          <w:sz w:val="28"/>
          <w:szCs w:val="28"/>
        </w:rPr>
        <w:t xml:space="preserve">и </w:t>
      </w:r>
      <w:r w:rsidR="00B47738" w:rsidRPr="00824500">
        <w:rPr>
          <w:rFonts w:ascii="Times New Roman" w:hAnsi="Times New Roman" w:cs="Times New Roman"/>
          <w:sz w:val="28"/>
          <w:szCs w:val="28"/>
        </w:rPr>
        <w:t>5</w:t>
      </w:r>
      <w:r w:rsidRPr="00824500">
        <w:rPr>
          <w:rFonts w:ascii="Times New Roman" w:hAnsi="Times New Roman" w:cs="Times New Roman"/>
          <w:sz w:val="28"/>
          <w:szCs w:val="28"/>
        </w:rPr>
        <w:t xml:space="preserve"> ведомственны</w:t>
      </w:r>
      <w:r w:rsidR="00986465" w:rsidRPr="00824500">
        <w:rPr>
          <w:rFonts w:ascii="Times New Roman" w:hAnsi="Times New Roman" w:cs="Times New Roman"/>
          <w:sz w:val="28"/>
          <w:szCs w:val="28"/>
        </w:rPr>
        <w:t>х</w:t>
      </w:r>
      <w:r w:rsidRPr="00824500">
        <w:rPr>
          <w:rFonts w:ascii="Times New Roman" w:hAnsi="Times New Roman" w:cs="Times New Roman"/>
          <w:sz w:val="28"/>
          <w:szCs w:val="28"/>
        </w:rPr>
        <w:t xml:space="preserve"> целевы</w:t>
      </w:r>
      <w:r w:rsidR="00986465" w:rsidRPr="00824500">
        <w:rPr>
          <w:rFonts w:ascii="Times New Roman" w:hAnsi="Times New Roman" w:cs="Times New Roman"/>
          <w:sz w:val="28"/>
          <w:szCs w:val="28"/>
        </w:rPr>
        <w:t>х</w:t>
      </w:r>
      <w:r w:rsidRPr="00824500">
        <w:rPr>
          <w:rFonts w:ascii="Times New Roman" w:hAnsi="Times New Roman" w:cs="Times New Roman"/>
          <w:sz w:val="28"/>
          <w:szCs w:val="28"/>
        </w:rPr>
        <w:t xml:space="preserve"> программ Новосибирской области</w:t>
      </w:r>
      <w:r w:rsidR="00436F86" w:rsidRPr="00824500">
        <w:rPr>
          <w:rFonts w:ascii="Times New Roman" w:hAnsi="Times New Roman" w:cs="Times New Roman"/>
          <w:sz w:val="28"/>
          <w:szCs w:val="28"/>
        </w:rPr>
        <w:t xml:space="preserve"> (</w:t>
      </w:r>
      <w:r w:rsidRPr="00824500">
        <w:rPr>
          <w:rFonts w:ascii="Times New Roman" w:hAnsi="Times New Roman" w:cs="Times New Roman"/>
          <w:sz w:val="28"/>
          <w:szCs w:val="28"/>
        </w:rPr>
        <w:t>0,3</w:t>
      </w:r>
      <w:r w:rsidR="00B072F0" w:rsidRPr="00824500">
        <w:rPr>
          <w:rFonts w:ascii="Times New Roman" w:hAnsi="Times New Roman" w:cs="Times New Roman"/>
          <w:sz w:val="28"/>
          <w:szCs w:val="28"/>
        </w:rPr>
        <w:t> </w:t>
      </w:r>
      <w:r w:rsidRPr="00824500">
        <w:rPr>
          <w:rFonts w:ascii="Times New Roman" w:hAnsi="Times New Roman" w:cs="Times New Roman"/>
          <w:sz w:val="28"/>
          <w:szCs w:val="28"/>
        </w:rPr>
        <w:t>%</w:t>
      </w:r>
      <w:r w:rsidR="00436F86" w:rsidRPr="00824500">
        <w:rPr>
          <w:rFonts w:ascii="Times New Roman" w:hAnsi="Times New Roman" w:cs="Times New Roman"/>
          <w:sz w:val="28"/>
          <w:szCs w:val="28"/>
        </w:rPr>
        <w:t>)</w:t>
      </w:r>
      <w:r w:rsidRPr="00824500">
        <w:rPr>
          <w:rFonts w:ascii="Times New Roman" w:hAnsi="Times New Roman" w:cs="Times New Roman"/>
          <w:sz w:val="28"/>
          <w:szCs w:val="28"/>
        </w:rPr>
        <w:t>.</w:t>
      </w:r>
      <w:r w:rsidRPr="00824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451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156FE" w:rsidRPr="006C37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сравнению с 2019 годом р</w:t>
      </w:r>
      <w:r w:rsidR="00D42C05" w:rsidRPr="006C37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асходы на реализацию государственных программ Новосибирской области </w:t>
      </w:r>
      <w:r w:rsidR="00C81D25" w:rsidRPr="006C37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2020 году </w:t>
      </w:r>
      <w:r w:rsidR="00D42C05" w:rsidRPr="006C37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увеличили</w:t>
      </w:r>
      <w:r w:rsidR="00D42C05" w:rsidRPr="002345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сь на </w:t>
      </w:r>
      <w:r w:rsidR="002345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25 200 119,4</w:t>
      </w:r>
      <w:r w:rsidR="00D42C05" w:rsidRPr="002345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руб. или </w:t>
      </w:r>
      <w:r w:rsidR="002345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16,0</w:t>
      </w:r>
      <w:r w:rsidR="00D42C05" w:rsidRPr="002345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%. </w:t>
      </w:r>
    </w:p>
    <w:p w:rsidR="00234515" w:rsidRPr="00234515" w:rsidRDefault="00234515" w:rsidP="00234515">
      <w:pPr>
        <w:shd w:val="clear" w:color="auto" w:fill="FFFFFF" w:themeFill="background1"/>
        <w:spacing w:after="12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4515">
        <w:rPr>
          <w:rFonts w:ascii="Times New Roman" w:hAnsi="Times New Roman" w:cs="Times New Roman"/>
          <w:sz w:val="28"/>
          <w:szCs w:val="28"/>
        </w:rPr>
        <w:t>В структуре расходов областного бюджета Новосибирской области основная доля расходов приходится на государственные программы Новосибирской области: «Развитие образования, создание условий для социализации детей и учащейся молодежи в Новосибирской области</w:t>
      </w:r>
      <w:r>
        <w:rPr>
          <w:rFonts w:ascii="Times New Roman" w:hAnsi="Times New Roman" w:cs="Times New Roman"/>
          <w:sz w:val="28"/>
          <w:szCs w:val="28"/>
        </w:rPr>
        <w:t>» (19,6 </w:t>
      </w:r>
      <w:r w:rsidRPr="00234515">
        <w:rPr>
          <w:rFonts w:ascii="Times New Roman" w:hAnsi="Times New Roman" w:cs="Times New Roman"/>
          <w:sz w:val="28"/>
          <w:szCs w:val="28"/>
        </w:rPr>
        <w:t>%), «Развитие системы социальной поддержки населения и улучшение социального положения семей с детьми в Новосибирской области</w:t>
      </w:r>
      <w:r>
        <w:rPr>
          <w:rFonts w:ascii="Times New Roman" w:hAnsi="Times New Roman" w:cs="Times New Roman"/>
          <w:sz w:val="28"/>
          <w:szCs w:val="28"/>
        </w:rPr>
        <w:t>» (17,2 </w:t>
      </w:r>
      <w:r w:rsidRPr="00234515">
        <w:rPr>
          <w:rFonts w:ascii="Times New Roman" w:hAnsi="Times New Roman" w:cs="Times New Roman"/>
          <w:sz w:val="28"/>
          <w:szCs w:val="28"/>
        </w:rPr>
        <w:t>%), «Развитие здравоохранения Новосибирской области</w:t>
      </w:r>
      <w:r>
        <w:rPr>
          <w:rFonts w:ascii="Times New Roman" w:hAnsi="Times New Roman" w:cs="Times New Roman"/>
          <w:sz w:val="28"/>
          <w:szCs w:val="28"/>
        </w:rPr>
        <w:t>» (16,2 </w:t>
      </w:r>
      <w:r w:rsidRPr="00234515">
        <w:rPr>
          <w:rFonts w:ascii="Times New Roman" w:hAnsi="Times New Roman" w:cs="Times New Roman"/>
          <w:sz w:val="28"/>
          <w:szCs w:val="28"/>
        </w:rPr>
        <w:t xml:space="preserve">%), </w:t>
      </w:r>
      <w:r w:rsidR="00C16DC5" w:rsidRPr="00234515">
        <w:rPr>
          <w:rFonts w:ascii="Times New Roman" w:hAnsi="Times New Roman" w:cs="Times New Roman"/>
          <w:sz w:val="28"/>
          <w:szCs w:val="28"/>
        </w:rPr>
        <w:t xml:space="preserve">«Развитие автомобильных дорог регионального, межмуниципального и местного значения в Новосибирской области» </w:t>
      </w:r>
      <w:r w:rsidR="00C16DC5" w:rsidRPr="00C16DC5">
        <w:rPr>
          <w:rFonts w:ascii="Times New Roman" w:hAnsi="Times New Roman" w:cs="Times New Roman"/>
          <w:sz w:val="28"/>
          <w:szCs w:val="28"/>
        </w:rPr>
        <w:t>(10,</w:t>
      </w:r>
      <w:proofErr w:type="gramStart"/>
      <w:r w:rsidR="00C16DC5" w:rsidRPr="00C16DC5">
        <w:rPr>
          <w:rFonts w:ascii="Times New Roman" w:hAnsi="Times New Roman" w:cs="Times New Roman"/>
          <w:sz w:val="28"/>
          <w:szCs w:val="28"/>
        </w:rPr>
        <w:t>8  %)</w:t>
      </w:r>
      <w:proofErr w:type="gramEnd"/>
      <w:r w:rsidR="00C16DC5" w:rsidRPr="00C16DC5">
        <w:rPr>
          <w:rFonts w:ascii="Times New Roman" w:hAnsi="Times New Roman" w:cs="Times New Roman"/>
          <w:sz w:val="28"/>
          <w:szCs w:val="28"/>
        </w:rPr>
        <w:t>.</w:t>
      </w:r>
      <w:r w:rsidR="00C16DC5" w:rsidRPr="002345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34515">
        <w:rPr>
          <w:rFonts w:ascii="Times New Roman" w:hAnsi="Times New Roman" w:cs="Times New Roman"/>
          <w:sz w:val="28"/>
          <w:szCs w:val="28"/>
        </w:rPr>
        <w:t>«Управление финанс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16DC5">
        <w:rPr>
          <w:rFonts w:ascii="Times New Roman" w:hAnsi="Times New Roman" w:cs="Times New Roman"/>
          <w:sz w:val="28"/>
          <w:szCs w:val="28"/>
        </w:rPr>
        <w:t>ми в Новосибирской области (8,6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34515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345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5191" w:rsidRPr="00646F45" w:rsidRDefault="00D42C05" w:rsidP="006C3715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6F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Вместе с тем, </w:t>
      </w:r>
      <w:r w:rsidR="00646F45" w:rsidRPr="00646F45">
        <w:rPr>
          <w:rFonts w:ascii="Times New Roman" w:hAnsi="Times New Roman" w:cs="Times New Roman"/>
          <w:sz w:val="28"/>
          <w:szCs w:val="28"/>
        </w:rPr>
        <w:t xml:space="preserve">в 2020 году </w:t>
      </w:r>
      <w:r w:rsidR="00646F45">
        <w:rPr>
          <w:rFonts w:ascii="Times New Roman" w:hAnsi="Times New Roman" w:cs="Times New Roman"/>
          <w:sz w:val="28"/>
          <w:szCs w:val="28"/>
        </w:rPr>
        <w:t>исполнение по отдельным</w:t>
      </w:r>
      <w:r w:rsidR="00BE03D6" w:rsidRPr="00646F45">
        <w:rPr>
          <w:rFonts w:ascii="Times New Roman" w:hAnsi="Times New Roman" w:cs="Times New Roman"/>
          <w:sz w:val="28"/>
          <w:szCs w:val="28"/>
        </w:rPr>
        <w:t xml:space="preserve"> </w:t>
      </w:r>
      <w:r w:rsidR="00646F45">
        <w:rPr>
          <w:rFonts w:ascii="Times New Roman" w:hAnsi="Times New Roman" w:cs="Times New Roman"/>
          <w:sz w:val="28"/>
          <w:szCs w:val="28"/>
        </w:rPr>
        <w:t>государственным</w:t>
      </w:r>
      <w:r w:rsidRPr="00646F45">
        <w:rPr>
          <w:rFonts w:ascii="Times New Roman" w:hAnsi="Times New Roman" w:cs="Times New Roman"/>
          <w:sz w:val="28"/>
          <w:szCs w:val="28"/>
        </w:rPr>
        <w:t xml:space="preserve"> програм</w:t>
      </w:r>
      <w:r w:rsidR="005156FE" w:rsidRPr="00646F45">
        <w:rPr>
          <w:rFonts w:ascii="Times New Roman" w:hAnsi="Times New Roman" w:cs="Times New Roman"/>
          <w:sz w:val="28"/>
          <w:szCs w:val="28"/>
        </w:rPr>
        <w:t xml:space="preserve">мам Новосибирской области </w:t>
      </w:r>
      <w:r w:rsidR="00646F45">
        <w:rPr>
          <w:rFonts w:ascii="Times New Roman" w:hAnsi="Times New Roman" w:cs="Times New Roman"/>
          <w:sz w:val="28"/>
          <w:szCs w:val="28"/>
        </w:rPr>
        <w:t>было неравномерным</w:t>
      </w:r>
      <w:r w:rsidRPr="00646F45">
        <w:rPr>
          <w:rFonts w:ascii="Times New Roman" w:hAnsi="Times New Roman" w:cs="Times New Roman"/>
          <w:sz w:val="28"/>
          <w:szCs w:val="28"/>
        </w:rPr>
        <w:t>:</w:t>
      </w:r>
      <w:r w:rsidR="008547B0" w:rsidRPr="00646F45">
        <w:rPr>
          <w:rFonts w:ascii="Times New Roman" w:hAnsi="Times New Roman" w:cs="Times New Roman"/>
          <w:sz w:val="28"/>
          <w:szCs w:val="28"/>
        </w:rPr>
        <w:t xml:space="preserve"> «Стимулирование инвестиционной и инновационной активности в Новосибирской области» (73,1%),</w:t>
      </w:r>
      <w:r w:rsidRPr="00646F45">
        <w:rPr>
          <w:rFonts w:ascii="Times New Roman" w:hAnsi="Times New Roman" w:cs="Times New Roman"/>
          <w:sz w:val="28"/>
          <w:szCs w:val="28"/>
        </w:rPr>
        <w:t xml:space="preserve"> «Развитие системы обращения с отходами производства и потреблени</w:t>
      </w:r>
      <w:r w:rsidR="008547B0" w:rsidRPr="00646F45">
        <w:rPr>
          <w:rFonts w:ascii="Times New Roman" w:hAnsi="Times New Roman" w:cs="Times New Roman"/>
          <w:sz w:val="28"/>
          <w:szCs w:val="28"/>
        </w:rPr>
        <w:t>я в Новосибирской области» (73,5 </w:t>
      </w:r>
      <w:r w:rsidRPr="00646F45">
        <w:rPr>
          <w:rFonts w:ascii="Times New Roman" w:hAnsi="Times New Roman" w:cs="Times New Roman"/>
          <w:sz w:val="28"/>
          <w:szCs w:val="28"/>
        </w:rPr>
        <w:t>%)</w:t>
      </w:r>
      <w:r w:rsidR="00BE03D6" w:rsidRPr="00646F45">
        <w:rPr>
          <w:rFonts w:ascii="Times New Roman" w:hAnsi="Times New Roman" w:cs="Times New Roman"/>
          <w:sz w:val="28"/>
          <w:szCs w:val="28"/>
        </w:rPr>
        <w:t xml:space="preserve">, </w:t>
      </w:r>
      <w:r w:rsidR="008547B0" w:rsidRPr="00646F45">
        <w:rPr>
          <w:rFonts w:ascii="Times New Roman" w:hAnsi="Times New Roman" w:cs="Times New Roman"/>
          <w:sz w:val="28"/>
          <w:szCs w:val="28"/>
        </w:rPr>
        <w:t xml:space="preserve">«Стимулирование развития жилищного строительства в Новосибирской области» (74,3 %), </w:t>
      </w:r>
      <w:r w:rsidR="008547B0" w:rsidRPr="00646F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«Охрана окружающей среды» </w:t>
      </w:r>
      <w:r w:rsidR="008547B0" w:rsidRPr="00646F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(80,2 </w:t>
      </w:r>
      <w:r w:rsidR="00BE03D6" w:rsidRPr="00646F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%), </w:t>
      </w:r>
      <w:r w:rsidR="00BE03D6" w:rsidRPr="00646F45">
        <w:rPr>
          <w:rFonts w:ascii="Times New Roman" w:hAnsi="Times New Roman" w:cs="Times New Roman"/>
          <w:sz w:val="28"/>
          <w:szCs w:val="28"/>
        </w:rPr>
        <w:t>«</w:t>
      </w:r>
      <w:r w:rsidR="008547B0" w:rsidRPr="00646F45">
        <w:rPr>
          <w:rFonts w:ascii="Times New Roman" w:hAnsi="Times New Roman" w:cs="Times New Roman"/>
          <w:sz w:val="28"/>
          <w:szCs w:val="28"/>
        </w:rPr>
        <w:t>Комплексное</w:t>
      </w:r>
      <w:r w:rsidR="00BE03D6" w:rsidRPr="00646F45">
        <w:rPr>
          <w:rFonts w:ascii="Times New Roman" w:hAnsi="Times New Roman" w:cs="Times New Roman"/>
          <w:sz w:val="28"/>
          <w:szCs w:val="28"/>
        </w:rPr>
        <w:t xml:space="preserve"> развитие сельских территорий в Новосибирской области»</w:t>
      </w:r>
      <w:r w:rsidRPr="00646F45">
        <w:rPr>
          <w:rFonts w:ascii="Times New Roman" w:hAnsi="Times New Roman" w:cs="Times New Roman"/>
          <w:sz w:val="28"/>
          <w:szCs w:val="28"/>
        </w:rPr>
        <w:t xml:space="preserve"> </w:t>
      </w:r>
      <w:r w:rsidR="00BE03D6" w:rsidRPr="00646F45">
        <w:rPr>
          <w:rFonts w:ascii="Times New Roman" w:hAnsi="Times New Roman" w:cs="Times New Roman"/>
          <w:sz w:val="28"/>
          <w:szCs w:val="28"/>
        </w:rPr>
        <w:t>(</w:t>
      </w:r>
      <w:r w:rsidR="008547B0" w:rsidRPr="00646F45">
        <w:rPr>
          <w:rFonts w:ascii="Times New Roman" w:hAnsi="Times New Roman" w:cs="Times New Roman"/>
          <w:sz w:val="28"/>
          <w:szCs w:val="28"/>
        </w:rPr>
        <w:t>89,4 </w:t>
      </w:r>
      <w:r w:rsidRPr="00646F45">
        <w:rPr>
          <w:rFonts w:ascii="Times New Roman" w:hAnsi="Times New Roman" w:cs="Times New Roman"/>
          <w:sz w:val="28"/>
          <w:szCs w:val="28"/>
        </w:rPr>
        <w:t>%)</w:t>
      </w:r>
      <w:r w:rsidR="008547B0" w:rsidRPr="00646F45">
        <w:rPr>
          <w:rFonts w:ascii="Times New Roman" w:hAnsi="Times New Roman" w:cs="Times New Roman"/>
          <w:sz w:val="28"/>
          <w:szCs w:val="28"/>
        </w:rPr>
        <w:t>,</w:t>
      </w:r>
      <w:r w:rsidR="00BE03D6" w:rsidRPr="00646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«Соде</w:t>
      </w:r>
      <w:r w:rsidR="008547B0" w:rsidRPr="00646F45">
        <w:rPr>
          <w:rFonts w:ascii="Times New Roman" w:eastAsia="Times New Roman" w:hAnsi="Times New Roman" w:cs="Times New Roman"/>
          <w:sz w:val="28"/>
          <w:szCs w:val="28"/>
          <w:lang w:eastAsia="ru-RU"/>
        </w:rPr>
        <w:t>йствие занятости населения» (119,3</w:t>
      </w:r>
      <w:r w:rsidR="00BE03D6" w:rsidRPr="00646F45">
        <w:rPr>
          <w:rFonts w:ascii="Times New Roman" w:eastAsia="Times New Roman" w:hAnsi="Times New Roman" w:cs="Times New Roman"/>
          <w:sz w:val="28"/>
          <w:szCs w:val="28"/>
          <w:lang w:eastAsia="ru-RU"/>
        </w:rPr>
        <w:t> %)</w:t>
      </w:r>
      <w:r w:rsidRPr="00646F45">
        <w:rPr>
          <w:rFonts w:ascii="Times New Roman" w:hAnsi="Times New Roman" w:cs="Times New Roman"/>
          <w:sz w:val="28"/>
          <w:szCs w:val="28"/>
        </w:rPr>
        <w:t>.</w:t>
      </w:r>
    </w:p>
    <w:p w:rsidR="00F72D61" w:rsidRPr="006C3715" w:rsidRDefault="00F72D61" w:rsidP="006C3715">
      <w:pPr>
        <w:shd w:val="clear" w:color="auto" w:fill="FFFFFF" w:themeFill="background1"/>
        <w:spacing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4515">
        <w:rPr>
          <w:rFonts w:ascii="Times New Roman" w:hAnsi="Times New Roman" w:cs="Times New Roman"/>
          <w:b/>
          <w:i/>
          <w:sz w:val="28"/>
          <w:szCs w:val="28"/>
        </w:rPr>
        <w:t>Общий объем фактически предоставленных субсидий и иных межбюджетных трансфертов</w:t>
      </w:r>
      <w:r w:rsidRPr="006C3715">
        <w:rPr>
          <w:rFonts w:ascii="Times New Roman" w:hAnsi="Times New Roman" w:cs="Times New Roman"/>
          <w:sz w:val="28"/>
          <w:szCs w:val="28"/>
        </w:rPr>
        <w:t xml:space="preserve"> местным бюджетам Новосибирской </w:t>
      </w:r>
      <w:r w:rsidR="00234515">
        <w:rPr>
          <w:rFonts w:ascii="Times New Roman" w:hAnsi="Times New Roman" w:cs="Times New Roman"/>
          <w:sz w:val="28"/>
          <w:szCs w:val="28"/>
        </w:rPr>
        <w:t>области составил 26 453 160,7 тыс</w:t>
      </w:r>
      <w:r w:rsidRPr="006C3715">
        <w:rPr>
          <w:rFonts w:ascii="Times New Roman" w:hAnsi="Times New Roman" w:cs="Times New Roman"/>
          <w:sz w:val="28"/>
          <w:szCs w:val="28"/>
        </w:rPr>
        <w:t>. руб.</w:t>
      </w:r>
      <w:r w:rsidR="00234515">
        <w:rPr>
          <w:rFonts w:ascii="Times New Roman" w:hAnsi="Times New Roman" w:cs="Times New Roman"/>
          <w:sz w:val="28"/>
          <w:szCs w:val="28"/>
        </w:rPr>
        <w:t xml:space="preserve"> (в 2019 году – 25 895 103,9 тыс. руб.</w:t>
      </w:r>
      <w:r w:rsidRPr="006C3715">
        <w:rPr>
          <w:rFonts w:ascii="Times New Roman" w:hAnsi="Times New Roman" w:cs="Times New Roman"/>
          <w:sz w:val="28"/>
          <w:szCs w:val="28"/>
        </w:rPr>
        <w:t>).</w:t>
      </w:r>
    </w:p>
    <w:p w:rsidR="00E72F7E" w:rsidRPr="006C3715" w:rsidRDefault="00E72F7E" w:rsidP="006C3715">
      <w:pPr>
        <w:shd w:val="clear" w:color="auto" w:fill="FFFFFF" w:themeFill="background1"/>
        <w:spacing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3715">
        <w:rPr>
          <w:rFonts w:ascii="Times New Roman" w:hAnsi="Times New Roman" w:cs="Times New Roman"/>
          <w:sz w:val="28"/>
          <w:szCs w:val="28"/>
        </w:rPr>
        <w:t xml:space="preserve">Лидерами по числу государственных программ Новосибирской области, реализация которых осуществлялась </w:t>
      </w:r>
      <w:r w:rsidR="00234515">
        <w:rPr>
          <w:rFonts w:ascii="Times New Roman" w:hAnsi="Times New Roman" w:cs="Times New Roman"/>
          <w:sz w:val="28"/>
          <w:szCs w:val="28"/>
        </w:rPr>
        <w:t xml:space="preserve">в муниципальных районах Новосибирской области, </w:t>
      </w:r>
      <w:r w:rsidRPr="006C3715">
        <w:rPr>
          <w:rFonts w:ascii="Times New Roman" w:hAnsi="Times New Roman" w:cs="Times New Roman"/>
          <w:sz w:val="28"/>
          <w:szCs w:val="28"/>
        </w:rPr>
        <w:t xml:space="preserve">стали </w:t>
      </w:r>
      <w:proofErr w:type="spellStart"/>
      <w:r w:rsidRPr="006C3715">
        <w:rPr>
          <w:rFonts w:ascii="Times New Roman" w:hAnsi="Times New Roman" w:cs="Times New Roman"/>
          <w:sz w:val="28"/>
          <w:szCs w:val="28"/>
        </w:rPr>
        <w:t>Искитимский</w:t>
      </w:r>
      <w:proofErr w:type="spellEnd"/>
      <w:r w:rsidRPr="006C371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C3715">
        <w:rPr>
          <w:rFonts w:ascii="Times New Roman" w:hAnsi="Times New Roman" w:cs="Times New Roman"/>
          <w:sz w:val="28"/>
          <w:szCs w:val="28"/>
        </w:rPr>
        <w:t>Черепановский</w:t>
      </w:r>
      <w:proofErr w:type="spellEnd"/>
      <w:r w:rsidRPr="006C3715">
        <w:rPr>
          <w:rFonts w:ascii="Times New Roman" w:hAnsi="Times New Roman" w:cs="Times New Roman"/>
          <w:sz w:val="28"/>
          <w:szCs w:val="28"/>
        </w:rPr>
        <w:t xml:space="preserve"> районы (приняли участие в 15 и 16 государственных программах Новосибирской области соответственно). Восемь районов (</w:t>
      </w:r>
      <w:proofErr w:type="spellStart"/>
      <w:r w:rsidRPr="006C3715">
        <w:rPr>
          <w:rFonts w:ascii="Times New Roman" w:hAnsi="Times New Roman" w:cs="Times New Roman"/>
          <w:sz w:val="28"/>
          <w:szCs w:val="28"/>
        </w:rPr>
        <w:t>Баганский</w:t>
      </w:r>
      <w:proofErr w:type="spellEnd"/>
      <w:r w:rsidRPr="006C37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3715">
        <w:rPr>
          <w:rFonts w:ascii="Times New Roman" w:hAnsi="Times New Roman" w:cs="Times New Roman"/>
          <w:sz w:val="28"/>
          <w:szCs w:val="28"/>
        </w:rPr>
        <w:t>Барабинский</w:t>
      </w:r>
      <w:proofErr w:type="spellEnd"/>
      <w:r w:rsidRPr="006C37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3715">
        <w:rPr>
          <w:rFonts w:ascii="Times New Roman" w:hAnsi="Times New Roman" w:cs="Times New Roman"/>
          <w:sz w:val="28"/>
          <w:szCs w:val="28"/>
        </w:rPr>
        <w:t>Доволенский</w:t>
      </w:r>
      <w:proofErr w:type="spellEnd"/>
      <w:r w:rsidRPr="006C37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3715">
        <w:rPr>
          <w:rFonts w:ascii="Times New Roman" w:hAnsi="Times New Roman" w:cs="Times New Roman"/>
          <w:sz w:val="28"/>
          <w:szCs w:val="28"/>
        </w:rPr>
        <w:t>Коченевский</w:t>
      </w:r>
      <w:proofErr w:type="spellEnd"/>
      <w:r w:rsidRPr="006C37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3715">
        <w:rPr>
          <w:rFonts w:ascii="Times New Roman" w:hAnsi="Times New Roman" w:cs="Times New Roman"/>
          <w:sz w:val="28"/>
          <w:szCs w:val="28"/>
        </w:rPr>
        <w:t>Купинский</w:t>
      </w:r>
      <w:proofErr w:type="spellEnd"/>
      <w:r w:rsidRPr="006C37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3715">
        <w:rPr>
          <w:rFonts w:ascii="Times New Roman" w:hAnsi="Times New Roman" w:cs="Times New Roman"/>
          <w:sz w:val="28"/>
          <w:szCs w:val="28"/>
        </w:rPr>
        <w:t>Мошковский</w:t>
      </w:r>
      <w:proofErr w:type="spellEnd"/>
      <w:r w:rsidRPr="006C37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3715">
        <w:rPr>
          <w:rFonts w:ascii="Times New Roman" w:hAnsi="Times New Roman" w:cs="Times New Roman"/>
          <w:sz w:val="28"/>
          <w:szCs w:val="28"/>
        </w:rPr>
        <w:t>Сузунский</w:t>
      </w:r>
      <w:proofErr w:type="spellEnd"/>
      <w:r w:rsidRPr="006C37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3715">
        <w:rPr>
          <w:rFonts w:ascii="Times New Roman" w:hAnsi="Times New Roman" w:cs="Times New Roman"/>
          <w:sz w:val="28"/>
          <w:szCs w:val="28"/>
        </w:rPr>
        <w:t>Тогу</w:t>
      </w:r>
      <w:r w:rsidR="009531CA">
        <w:rPr>
          <w:rFonts w:ascii="Times New Roman" w:hAnsi="Times New Roman" w:cs="Times New Roman"/>
          <w:sz w:val="28"/>
          <w:szCs w:val="28"/>
        </w:rPr>
        <w:t>чинский</w:t>
      </w:r>
      <w:proofErr w:type="spellEnd"/>
      <w:r w:rsidR="009531CA">
        <w:rPr>
          <w:rFonts w:ascii="Times New Roman" w:hAnsi="Times New Roman" w:cs="Times New Roman"/>
          <w:sz w:val="28"/>
          <w:szCs w:val="28"/>
        </w:rPr>
        <w:t>) приняли участие в 14</w:t>
      </w:r>
      <w:r w:rsidRPr="006C3715">
        <w:rPr>
          <w:rFonts w:ascii="Times New Roman" w:hAnsi="Times New Roman" w:cs="Times New Roman"/>
          <w:sz w:val="28"/>
          <w:szCs w:val="28"/>
        </w:rPr>
        <w:t xml:space="preserve"> государственных программах Новосибирской области. </w:t>
      </w:r>
    </w:p>
    <w:p w:rsidR="00EA3A64" w:rsidRPr="006C3715" w:rsidRDefault="00234515" w:rsidP="006C371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A3A64" w:rsidRPr="006C3715">
        <w:rPr>
          <w:rFonts w:ascii="Times New Roman" w:hAnsi="Times New Roman" w:cs="Times New Roman"/>
          <w:sz w:val="28"/>
          <w:szCs w:val="28"/>
        </w:rPr>
        <w:t>асходы на предоставление субсидии на реализацию мероприятий по обеспечению сбалансированности местных бюджетов в рамках государственной программы Новосибирской области «Управление финансами в Нов</w:t>
      </w:r>
      <w:r w:rsidR="00627913">
        <w:rPr>
          <w:rFonts w:ascii="Times New Roman" w:hAnsi="Times New Roman" w:cs="Times New Roman"/>
          <w:sz w:val="28"/>
          <w:szCs w:val="28"/>
        </w:rPr>
        <w:t>осибирской области» составили 9 723 </w:t>
      </w:r>
      <w:r w:rsidR="00EA3A64" w:rsidRPr="006C3715">
        <w:rPr>
          <w:rFonts w:ascii="Times New Roman" w:hAnsi="Times New Roman" w:cs="Times New Roman"/>
          <w:sz w:val="28"/>
          <w:szCs w:val="28"/>
        </w:rPr>
        <w:t xml:space="preserve">667,6 тыс. </w:t>
      </w:r>
      <w:r w:rsidR="00A41D90">
        <w:rPr>
          <w:rFonts w:ascii="Times New Roman" w:hAnsi="Times New Roman" w:cs="Times New Roman"/>
          <w:sz w:val="28"/>
          <w:szCs w:val="28"/>
        </w:rPr>
        <w:t>руб.</w:t>
      </w:r>
      <w:r w:rsidR="00EA3A64" w:rsidRPr="006C3715">
        <w:rPr>
          <w:rFonts w:ascii="Times New Roman" w:hAnsi="Times New Roman" w:cs="Times New Roman"/>
          <w:sz w:val="28"/>
          <w:szCs w:val="28"/>
        </w:rPr>
        <w:t xml:space="preserve">, </w:t>
      </w:r>
      <w:r w:rsidR="00DD7B17" w:rsidRPr="006C3715">
        <w:rPr>
          <w:rFonts w:ascii="Times New Roman" w:hAnsi="Times New Roman" w:cs="Times New Roman"/>
          <w:sz w:val="28"/>
          <w:szCs w:val="28"/>
        </w:rPr>
        <w:t>из которых средства в объеме 514 540,5 тыс. руб.</w:t>
      </w:r>
      <w:r w:rsidR="00EA3A64" w:rsidRPr="006C3715">
        <w:rPr>
          <w:rFonts w:ascii="Times New Roman" w:hAnsi="Times New Roman" w:cs="Times New Roman"/>
          <w:sz w:val="28"/>
          <w:szCs w:val="28"/>
        </w:rPr>
        <w:t xml:space="preserve"> </w:t>
      </w:r>
      <w:r w:rsidR="00DD7B17" w:rsidRPr="006C3715">
        <w:rPr>
          <w:rFonts w:ascii="Times New Roman" w:hAnsi="Times New Roman" w:cs="Times New Roman"/>
          <w:sz w:val="28"/>
          <w:szCs w:val="28"/>
        </w:rPr>
        <w:t>были</w:t>
      </w:r>
      <w:r w:rsidR="00EA3A64" w:rsidRPr="006C3715">
        <w:rPr>
          <w:rFonts w:ascii="Times New Roman" w:hAnsi="Times New Roman" w:cs="Times New Roman"/>
          <w:sz w:val="28"/>
          <w:szCs w:val="28"/>
        </w:rPr>
        <w:t xml:space="preserve"> направлены муниципальным образованиям Новосибирской области на компенсацию снижения поступления налоговых и неналоговых доходов местных бюджето</w:t>
      </w:r>
      <w:r w:rsidR="00DD7B17" w:rsidRPr="006C3715">
        <w:rPr>
          <w:rFonts w:ascii="Times New Roman" w:hAnsi="Times New Roman" w:cs="Times New Roman"/>
          <w:sz w:val="28"/>
          <w:szCs w:val="28"/>
        </w:rPr>
        <w:t xml:space="preserve">в. </w:t>
      </w:r>
      <w:r w:rsidR="00284525">
        <w:rPr>
          <w:rFonts w:ascii="Times New Roman" w:hAnsi="Times New Roman" w:cs="Times New Roman"/>
          <w:sz w:val="28"/>
          <w:szCs w:val="28"/>
        </w:rPr>
        <w:t>По сравнению с 2019 годом</w:t>
      </w:r>
      <w:r w:rsidR="00EA3A64" w:rsidRPr="006C3715">
        <w:rPr>
          <w:rFonts w:ascii="Times New Roman" w:hAnsi="Times New Roman" w:cs="Times New Roman"/>
          <w:sz w:val="28"/>
          <w:szCs w:val="28"/>
        </w:rPr>
        <w:t xml:space="preserve"> расходы </w:t>
      </w:r>
      <w:r w:rsidR="00DD7B17" w:rsidRPr="006C3715">
        <w:rPr>
          <w:rFonts w:ascii="Times New Roman" w:hAnsi="Times New Roman" w:cs="Times New Roman"/>
          <w:sz w:val="28"/>
          <w:szCs w:val="28"/>
        </w:rPr>
        <w:t>возросли на 2 116 222,3 тыс. руб.</w:t>
      </w:r>
      <w:r w:rsidR="003C6A40">
        <w:rPr>
          <w:rFonts w:ascii="Times New Roman" w:hAnsi="Times New Roman" w:cs="Times New Roman"/>
          <w:sz w:val="28"/>
          <w:szCs w:val="28"/>
        </w:rPr>
        <w:t xml:space="preserve"> (</w:t>
      </w:r>
      <w:r w:rsidR="00EA3A64" w:rsidRPr="006C3715">
        <w:rPr>
          <w:rFonts w:ascii="Times New Roman" w:hAnsi="Times New Roman" w:cs="Times New Roman"/>
          <w:sz w:val="28"/>
          <w:szCs w:val="28"/>
        </w:rPr>
        <w:t xml:space="preserve">на 21,8 %), </w:t>
      </w:r>
      <w:r w:rsidR="00DD7B17" w:rsidRPr="006C3715">
        <w:rPr>
          <w:rFonts w:ascii="Times New Roman" w:hAnsi="Times New Roman" w:cs="Times New Roman"/>
          <w:sz w:val="28"/>
          <w:szCs w:val="28"/>
        </w:rPr>
        <w:t xml:space="preserve">что </w:t>
      </w:r>
      <w:r w:rsidR="00EA3A64" w:rsidRPr="006C3715">
        <w:rPr>
          <w:rFonts w:ascii="Times New Roman" w:hAnsi="Times New Roman" w:cs="Times New Roman"/>
          <w:sz w:val="28"/>
          <w:szCs w:val="28"/>
        </w:rPr>
        <w:t>связан</w:t>
      </w:r>
      <w:r w:rsidR="00DD7B17" w:rsidRPr="006C3715">
        <w:rPr>
          <w:rFonts w:ascii="Times New Roman" w:hAnsi="Times New Roman" w:cs="Times New Roman"/>
          <w:sz w:val="28"/>
          <w:szCs w:val="28"/>
        </w:rPr>
        <w:t>о</w:t>
      </w:r>
      <w:r w:rsidR="00EA3A64" w:rsidRPr="006C3715">
        <w:rPr>
          <w:rFonts w:ascii="Times New Roman" w:hAnsi="Times New Roman" w:cs="Times New Roman"/>
          <w:sz w:val="28"/>
          <w:szCs w:val="28"/>
        </w:rPr>
        <w:t xml:space="preserve"> с ростом расходов по прио</w:t>
      </w:r>
      <w:r w:rsidR="0016300D">
        <w:rPr>
          <w:rFonts w:ascii="Times New Roman" w:hAnsi="Times New Roman" w:cs="Times New Roman"/>
          <w:sz w:val="28"/>
          <w:szCs w:val="28"/>
        </w:rPr>
        <w:t>ритетным направлениям, выделением</w:t>
      </w:r>
      <w:r w:rsidR="00EA3A64" w:rsidRPr="006C3715">
        <w:rPr>
          <w:rFonts w:ascii="Times New Roman" w:hAnsi="Times New Roman" w:cs="Times New Roman"/>
          <w:sz w:val="28"/>
          <w:szCs w:val="28"/>
        </w:rPr>
        <w:t xml:space="preserve"> средств на оплату труда работников бюджетной сфер</w:t>
      </w:r>
      <w:r w:rsidR="0016300D">
        <w:rPr>
          <w:rFonts w:ascii="Times New Roman" w:hAnsi="Times New Roman" w:cs="Times New Roman"/>
          <w:sz w:val="28"/>
          <w:szCs w:val="28"/>
        </w:rPr>
        <w:t>ы города Новосибирска, выделением</w:t>
      </w:r>
      <w:r w:rsidR="00EA3A64" w:rsidRPr="006C3715">
        <w:rPr>
          <w:rFonts w:ascii="Times New Roman" w:hAnsi="Times New Roman" w:cs="Times New Roman"/>
          <w:sz w:val="28"/>
          <w:szCs w:val="28"/>
        </w:rPr>
        <w:t xml:space="preserve"> средств муниципальным образованиям Новосибирской области на компенсацию выпадающих </w:t>
      </w:r>
      <w:r w:rsidR="00DD7B17" w:rsidRPr="006C3715">
        <w:rPr>
          <w:rFonts w:ascii="Times New Roman" w:hAnsi="Times New Roman" w:cs="Times New Roman"/>
          <w:sz w:val="28"/>
          <w:szCs w:val="28"/>
        </w:rPr>
        <w:t>налоговых и неналоговых доходов</w:t>
      </w:r>
      <w:r w:rsidR="003C6A40">
        <w:rPr>
          <w:rFonts w:ascii="Times New Roman" w:hAnsi="Times New Roman" w:cs="Times New Roman"/>
          <w:sz w:val="28"/>
          <w:szCs w:val="28"/>
        </w:rPr>
        <w:t>.</w:t>
      </w:r>
    </w:p>
    <w:p w:rsidR="0005216D" w:rsidRDefault="00223FE2" w:rsidP="006C3715">
      <w:pPr>
        <w:shd w:val="clear" w:color="auto" w:fill="FFFFFF" w:themeFill="background1"/>
        <w:spacing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300D">
        <w:rPr>
          <w:rFonts w:ascii="Times New Roman" w:hAnsi="Times New Roman" w:cs="Times New Roman"/>
          <w:sz w:val="28"/>
          <w:szCs w:val="28"/>
        </w:rPr>
        <w:t>В 2020</w:t>
      </w:r>
      <w:r w:rsidR="0005216D" w:rsidRPr="0016300D">
        <w:rPr>
          <w:rFonts w:ascii="Times New Roman" w:hAnsi="Times New Roman" w:cs="Times New Roman"/>
          <w:sz w:val="28"/>
          <w:szCs w:val="28"/>
        </w:rPr>
        <w:t xml:space="preserve"> году в государственные программы Новосибирской области интегрировано </w:t>
      </w:r>
      <w:r w:rsidR="00895686" w:rsidRPr="00895686">
        <w:rPr>
          <w:rFonts w:ascii="Times New Roman" w:hAnsi="Times New Roman" w:cs="Times New Roman"/>
          <w:sz w:val="28"/>
          <w:szCs w:val="28"/>
        </w:rPr>
        <w:t>40</w:t>
      </w:r>
      <w:r w:rsidR="0005216D" w:rsidRPr="00895686">
        <w:rPr>
          <w:rFonts w:ascii="Times New Roman" w:hAnsi="Times New Roman" w:cs="Times New Roman"/>
          <w:sz w:val="28"/>
          <w:szCs w:val="28"/>
        </w:rPr>
        <w:t xml:space="preserve"> региональных проектов</w:t>
      </w:r>
      <w:r w:rsidR="00C45FEA" w:rsidRPr="00895686">
        <w:rPr>
          <w:rFonts w:ascii="Times New Roman" w:hAnsi="Times New Roman" w:cs="Times New Roman"/>
          <w:sz w:val="28"/>
          <w:szCs w:val="28"/>
        </w:rPr>
        <w:t xml:space="preserve"> и региональных составляющих национальных проектов</w:t>
      </w:r>
      <w:r w:rsidR="0005216D" w:rsidRPr="00895686">
        <w:rPr>
          <w:rFonts w:ascii="Times New Roman" w:hAnsi="Times New Roman" w:cs="Times New Roman"/>
          <w:sz w:val="28"/>
          <w:szCs w:val="28"/>
        </w:rPr>
        <w:t>,</w:t>
      </w:r>
      <w:r w:rsidR="0005216D" w:rsidRPr="0016300D">
        <w:rPr>
          <w:rFonts w:ascii="Times New Roman" w:hAnsi="Times New Roman" w:cs="Times New Roman"/>
          <w:sz w:val="28"/>
          <w:szCs w:val="28"/>
        </w:rPr>
        <w:t xml:space="preserve"> направленных на </w:t>
      </w:r>
      <w:r w:rsidR="00577C71" w:rsidRPr="0016300D">
        <w:rPr>
          <w:rFonts w:ascii="Times New Roman" w:hAnsi="Times New Roman" w:cs="Times New Roman"/>
          <w:sz w:val="28"/>
          <w:szCs w:val="28"/>
        </w:rPr>
        <w:t>достижени</w:t>
      </w:r>
      <w:r w:rsidR="00C45FEA" w:rsidRPr="0016300D">
        <w:rPr>
          <w:rFonts w:ascii="Times New Roman" w:hAnsi="Times New Roman" w:cs="Times New Roman"/>
          <w:sz w:val="28"/>
          <w:szCs w:val="28"/>
        </w:rPr>
        <w:t>е</w:t>
      </w:r>
      <w:r w:rsidR="00577C71" w:rsidRPr="0016300D">
        <w:rPr>
          <w:rFonts w:ascii="Times New Roman" w:hAnsi="Times New Roman" w:cs="Times New Roman"/>
          <w:sz w:val="28"/>
          <w:szCs w:val="28"/>
        </w:rPr>
        <w:t xml:space="preserve"> стратегических задач по устойчивому социально-экономическому развитию Российской Федерации</w:t>
      </w:r>
      <w:r w:rsidR="0005216D" w:rsidRPr="0016300D">
        <w:rPr>
          <w:rFonts w:ascii="Times New Roman" w:hAnsi="Times New Roman" w:cs="Times New Roman"/>
          <w:sz w:val="28"/>
          <w:szCs w:val="28"/>
        </w:rPr>
        <w:t xml:space="preserve">. Общая сумма фактического финансирования региональных проектов </w:t>
      </w:r>
      <w:r w:rsidR="00C45FEA" w:rsidRPr="0016300D">
        <w:rPr>
          <w:rFonts w:ascii="Times New Roman" w:hAnsi="Times New Roman" w:cs="Times New Roman"/>
          <w:sz w:val="28"/>
          <w:szCs w:val="28"/>
        </w:rPr>
        <w:t xml:space="preserve">и региональных составляющих национальных проектов </w:t>
      </w:r>
      <w:r w:rsidR="00627913">
        <w:rPr>
          <w:rFonts w:ascii="Times New Roman" w:hAnsi="Times New Roman" w:cs="Times New Roman"/>
          <w:sz w:val="28"/>
          <w:szCs w:val="28"/>
        </w:rPr>
        <w:t xml:space="preserve">в 2020 году </w:t>
      </w:r>
      <w:r w:rsidR="0016300D">
        <w:rPr>
          <w:rFonts w:ascii="Times New Roman" w:hAnsi="Times New Roman" w:cs="Times New Roman"/>
          <w:sz w:val="28"/>
          <w:szCs w:val="28"/>
        </w:rPr>
        <w:t>составила 33 885 326,7</w:t>
      </w:r>
      <w:r w:rsidR="00C45FEA" w:rsidRPr="0016300D">
        <w:rPr>
          <w:rFonts w:ascii="Times New Roman" w:hAnsi="Times New Roman" w:cs="Times New Roman"/>
          <w:sz w:val="28"/>
          <w:szCs w:val="28"/>
        </w:rPr>
        <w:t xml:space="preserve"> тыс.</w:t>
      </w:r>
      <w:r w:rsidR="00982D13">
        <w:rPr>
          <w:rFonts w:ascii="Times New Roman" w:hAnsi="Times New Roman" w:cs="Times New Roman"/>
          <w:sz w:val="28"/>
          <w:szCs w:val="28"/>
        </w:rPr>
        <w:t> </w:t>
      </w:r>
      <w:r w:rsidR="0005216D" w:rsidRPr="0016300D">
        <w:rPr>
          <w:rFonts w:ascii="Times New Roman" w:hAnsi="Times New Roman" w:cs="Times New Roman"/>
          <w:sz w:val="28"/>
          <w:szCs w:val="28"/>
        </w:rPr>
        <w:t>руб.</w:t>
      </w:r>
      <w:r w:rsidR="0016300D">
        <w:rPr>
          <w:rFonts w:ascii="Times New Roman" w:hAnsi="Times New Roman" w:cs="Times New Roman"/>
          <w:sz w:val="28"/>
          <w:szCs w:val="28"/>
        </w:rPr>
        <w:t xml:space="preserve"> (91,0</w:t>
      </w:r>
      <w:r w:rsidR="00982D13">
        <w:rPr>
          <w:rFonts w:ascii="Times New Roman" w:hAnsi="Times New Roman" w:cs="Times New Roman"/>
          <w:sz w:val="28"/>
          <w:szCs w:val="28"/>
        </w:rPr>
        <w:t> </w:t>
      </w:r>
      <w:r w:rsidR="00C45FEA" w:rsidRPr="0016300D">
        <w:rPr>
          <w:rFonts w:ascii="Times New Roman" w:hAnsi="Times New Roman" w:cs="Times New Roman"/>
          <w:sz w:val="28"/>
          <w:szCs w:val="28"/>
        </w:rPr>
        <w:t>% годовых назначений)</w:t>
      </w:r>
      <w:r w:rsidR="0005216D" w:rsidRPr="0016300D">
        <w:rPr>
          <w:rFonts w:ascii="Times New Roman" w:hAnsi="Times New Roman" w:cs="Times New Roman"/>
          <w:sz w:val="28"/>
          <w:szCs w:val="28"/>
        </w:rPr>
        <w:t>.</w:t>
      </w:r>
      <w:r w:rsidR="00C45FEA" w:rsidRPr="0016300D">
        <w:rPr>
          <w:rFonts w:ascii="Times New Roman" w:hAnsi="Times New Roman" w:cs="Times New Roman"/>
          <w:sz w:val="28"/>
          <w:szCs w:val="28"/>
        </w:rPr>
        <w:t xml:space="preserve"> </w:t>
      </w:r>
      <w:r w:rsidR="009978F6" w:rsidRPr="0016300D">
        <w:rPr>
          <w:rFonts w:ascii="Times New Roman" w:hAnsi="Times New Roman" w:cs="Times New Roman"/>
          <w:sz w:val="28"/>
          <w:szCs w:val="28"/>
        </w:rPr>
        <w:t xml:space="preserve">Из </w:t>
      </w:r>
      <w:r w:rsidR="0016300D">
        <w:rPr>
          <w:rFonts w:ascii="Times New Roman" w:hAnsi="Times New Roman" w:cs="Times New Roman"/>
          <w:sz w:val="28"/>
          <w:szCs w:val="28"/>
        </w:rPr>
        <w:t xml:space="preserve">них в объеме, превышающем годовое назначение, профинансированы следующие </w:t>
      </w:r>
      <w:r w:rsidR="009978F6" w:rsidRPr="0016300D">
        <w:rPr>
          <w:rFonts w:ascii="Times New Roman" w:hAnsi="Times New Roman" w:cs="Times New Roman"/>
          <w:sz w:val="28"/>
          <w:szCs w:val="28"/>
        </w:rPr>
        <w:t xml:space="preserve">региональные проекты: </w:t>
      </w:r>
      <w:r w:rsidR="0016300D">
        <w:rPr>
          <w:rFonts w:ascii="Times New Roman" w:hAnsi="Times New Roman" w:cs="Times New Roman"/>
          <w:sz w:val="28"/>
          <w:szCs w:val="28"/>
        </w:rPr>
        <w:t>региональная составляющая федерального проекта «Культурная среда» национального проекта «Культура» (287 612,4 тыс. руб. или 110,8 %), региональный проект «Учитель будущего» (55 842,9 тыс.</w:t>
      </w:r>
      <w:r w:rsidR="00284525">
        <w:rPr>
          <w:rFonts w:ascii="Times New Roman" w:hAnsi="Times New Roman" w:cs="Times New Roman"/>
          <w:sz w:val="28"/>
          <w:szCs w:val="28"/>
        </w:rPr>
        <w:t xml:space="preserve"> </w:t>
      </w:r>
      <w:r w:rsidR="0016300D">
        <w:rPr>
          <w:rFonts w:ascii="Times New Roman" w:hAnsi="Times New Roman" w:cs="Times New Roman"/>
          <w:sz w:val="28"/>
          <w:szCs w:val="28"/>
        </w:rPr>
        <w:t>руб. или 105,4 %), региональный проект «Расширение доступа субъектов малого и среднего предпринимательства к финансовым ресурсам, в том числе к льготному финансированию» (223 237,5 тыс.</w:t>
      </w:r>
      <w:r w:rsidR="00284525">
        <w:rPr>
          <w:rFonts w:ascii="Times New Roman" w:hAnsi="Times New Roman" w:cs="Times New Roman"/>
          <w:sz w:val="28"/>
          <w:szCs w:val="28"/>
        </w:rPr>
        <w:t xml:space="preserve"> </w:t>
      </w:r>
      <w:r w:rsidR="0016300D">
        <w:rPr>
          <w:rFonts w:ascii="Times New Roman" w:hAnsi="Times New Roman" w:cs="Times New Roman"/>
          <w:sz w:val="28"/>
          <w:szCs w:val="28"/>
        </w:rPr>
        <w:t>руб.).</w:t>
      </w:r>
    </w:p>
    <w:p w:rsidR="00C66771" w:rsidRDefault="00C66771" w:rsidP="006C3715">
      <w:pPr>
        <w:shd w:val="clear" w:color="auto" w:fill="FFFFFF" w:themeFill="background1"/>
        <w:spacing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общего объема средств, направленных на реализацию региональных проектов, 47,6 % приходится на следующие региональные проекты:</w:t>
      </w:r>
    </w:p>
    <w:p w:rsidR="00C66771" w:rsidRDefault="00C66771" w:rsidP="006C3715">
      <w:pPr>
        <w:shd w:val="clear" w:color="auto" w:fill="FFFFFF" w:themeFill="background1"/>
        <w:spacing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66771">
        <w:rPr>
          <w:rFonts w:ascii="Times New Roman" w:hAnsi="Times New Roman" w:cs="Times New Roman"/>
          <w:sz w:val="28"/>
          <w:szCs w:val="28"/>
        </w:rPr>
        <w:t>региональный проект</w:t>
      </w:r>
      <w:r>
        <w:rPr>
          <w:rFonts w:ascii="Times New Roman" w:hAnsi="Times New Roman" w:cs="Times New Roman"/>
          <w:sz w:val="28"/>
          <w:szCs w:val="28"/>
        </w:rPr>
        <w:t xml:space="preserve"> «Дорожная сеть (Новосибирская область)» </w:t>
      </w:r>
      <w:r w:rsidR="00683EA2" w:rsidRPr="00683EA2">
        <w:rPr>
          <w:rFonts w:ascii="Times New Roman" w:hAnsi="Times New Roman" w:cs="Times New Roman"/>
          <w:sz w:val="28"/>
          <w:szCs w:val="28"/>
        </w:rPr>
        <w:t xml:space="preserve">– </w:t>
      </w:r>
      <w:r w:rsidR="00284525">
        <w:rPr>
          <w:rFonts w:ascii="Times New Roman" w:hAnsi="Times New Roman" w:cs="Times New Roman"/>
          <w:sz w:val="28"/>
          <w:szCs w:val="28"/>
        </w:rPr>
        <w:t>18,8% (6 375 011,1 тыс. руб.);</w:t>
      </w:r>
    </w:p>
    <w:p w:rsidR="00C66771" w:rsidRDefault="00C66771" w:rsidP="006C3715">
      <w:pPr>
        <w:shd w:val="clear" w:color="auto" w:fill="FFFFFF" w:themeFill="background1"/>
        <w:spacing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66771">
        <w:rPr>
          <w:rFonts w:ascii="Times New Roman" w:hAnsi="Times New Roman" w:cs="Times New Roman"/>
          <w:sz w:val="28"/>
          <w:szCs w:val="28"/>
        </w:rPr>
        <w:t>региональный проект</w:t>
      </w:r>
      <w:r>
        <w:rPr>
          <w:rFonts w:ascii="Times New Roman" w:hAnsi="Times New Roman" w:cs="Times New Roman"/>
          <w:sz w:val="28"/>
          <w:szCs w:val="28"/>
        </w:rPr>
        <w:t xml:space="preserve"> «Финансовая поддержка семей при рождении детей» </w:t>
      </w:r>
      <w:r w:rsidR="00683EA2" w:rsidRPr="00683EA2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16,5 % (5 586 770,4 тыс.</w:t>
      </w:r>
      <w:r w:rsidR="00646F45">
        <w:rPr>
          <w:rFonts w:ascii="Times New Roman" w:hAnsi="Times New Roman" w:cs="Times New Roman"/>
          <w:sz w:val="28"/>
          <w:szCs w:val="28"/>
        </w:rPr>
        <w:t> </w:t>
      </w:r>
      <w:r w:rsidR="00284525">
        <w:rPr>
          <w:rFonts w:ascii="Times New Roman" w:hAnsi="Times New Roman" w:cs="Times New Roman"/>
          <w:sz w:val="28"/>
          <w:szCs w:val="28"/>
        </w:rPr>
        <w:t>руб.);</w:t>
      </w:r>
    </w:p>
    <w:p w:rsidR="00C66771" w:rsidRPr="0016300D" w:rsidRDefault="00C66771" w:rsidP="006C3715">
      <w:pPr>
        <w:shd w:val="clear" w:color="auto" w:fill="FFFFFF" w:themeFill="background1"/>
        <w:spacing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66771">
        <w:rPr>
          <w:rFonts w:ascii="Times New Roman" w:hAnsi="Times New Roman" w:cs="Times New Roman"/>
          <w:sz w:val="28"/>
          <w:szCs w:val="28"/>
        </w:rPr>
        <w:t>региональный проект</w:t>
      </w:r>
      <w:r>
        <w:rPr>
          <w:rFonts w:ascii="Times New Roman" w:hAnsi="Times New Roman" w:cs="Times New Roman"/>
          <w:sz w:val="28"/>
          <w:szCs w:val="28"/>
        </w:rPr>
        <w:t xml:space="preserve"> «Спорт – норма жизни» </w:t>
      </w:r>
      <w:r w:rsidR="00683EA2" w:rsidRPr="00683EA2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12,3 % (4 166 785,1 тыс.</w:t>
      </w:r>
      <w:r w:rsidR="00646F4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руб.).</w:t>
      </w:r>
    </w:p>
    <w:p w:rsidR="00875C93" w:rsidRPr="006C3715" w:rsidRDefault="00491E68" w:rsidP="006C3715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3715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223FE2" w:rsidRPr="006C3715">
        <w:rPr>
          <w:rFonts w:ascii="Times New Roman" w:hAnsi="Times New Roman" w:cs="Times New Roman"/>
          <w:sz w:val="28"/>
          <w:szCs w:val="28"/>
        </w:rPr>
        <w:t xml:space="preserve"> 2020 году завершено исполнение Программы реализации наказов избирателей депутатам </w:t>
      </w:r>
      <w:r w:rsidRPr="006C3715">
        <w:rPr>
          <w:rFonts w:ascii="Times New Roman" w:hAnsi="Times New Roman" w:cs="Times New Roman"/>
          <w:sz w:val="28"/>
          <w:szCs w:val="28"/>
        </w:rPr>
        <w:t>Законодательного Собрания Новосибирской области</w:t>
      </w:r>
      <w:r w:rsidR="00683EA2" w:rsidRPr="00683EA2">
        <w:rPr>
          <w:rFonts w:ascii="Times New Roman" w:hAnsi="Times New Roman" w:cs="Times New Roman"/>
          <w:sz w:val="28"/>
          <w:szCs w:val="28"/>
        </w:rPr>
        <w:t xml:space="preserve"> </w:t>
      </w:r>
      <w:r w:rsidR="00683EA2" w:rsidRPr="006C3715">
        <w:rPr>
          <w:rFonts w:ascii="Times New Roman" w:hAnsi="Times New Roman" w:cs="Times New Roman"/>
          <w:sz w:val="28"/>
          <w:szCs w:val="28"/>
        </w:rPr>
        <w:t>шестого созыва</w:t>
      </w:r>
      <w:r w:rsidR="00C66771">
        <w:rPr>
          <w:rFonts w:ascii="Times New Roman" w:hAnsi="Times New Roman" w:cs="Times New Roman"/>
          <w:sz w:val="28"/>
          <w:szCs w:val="28"/>
        </w:rPr>
        <w:t>, по итогам которого</w:t>
      </w:r>
      <w:r w:rsidR="00223FE2" w:rsidRPr="006C3715">
        <w:rPr>
          <w:rFonts w:ascii="Times New Roman" w:hAnsi="Times New Roman" w:cs="Times New Roman"/>
          <w:sz w:val="28"/>
          <w:szCs w:val="28"/>
        </w:rPr>
        <w:t xml:space="preserve"> </w:t>
      </w:r>
      <w:r w:rsidR="00C66771">
        <w:rPr>
          <w:rFonts w:ascii="Times New Roman" w:hAnsi="Times New Roman" w:cs="Times New Roman"/>
          <w:sz w:val="28"/>
          <w:szCs w:val="28"/>
        </w:rPr>
        <w:t>выполнено</w:t>
      </w:r>
      <w:r w:rsidRPr="006C3715">
        <w:rPr>
          <w:rFonts w:ascii="Times New Roman" w:hAnsi="Times New Roman" w:cs="Times New Roman"/>
          <w:sz w:val="28"/>
          <w:szCs w:val="28"/>
        </w:rPr>
        <w:t xml:space="preserve"> 3</w:t>
      </w:r>
      <w:r w:rsidR="00223FE2" w:rsidRPr="006C3715">
        <w:rPr>
          <w:rFonts w:ascii="Times New Roman" w:hAnsi="Times New Roman" w:cs="Times New Roman"/>
          <w:sz w:val="28"/>
          <w:szCs w:val="28"/>
        </w:rPr>
        <w:t> </w:t>
      </w:r>
      <w:r w:rsidRPr="006C3715">
        <w:rPr>
          <w:rFonts w:ascii="Times New Roman" w:hAnsi="Times New Roman" w:cs="Times New Roman"/>
          <w:sz w:val="28"/>
          <w:szCs w:val="28"/>
        </w:rPr>
        <w:t>120 наказов (62,2</w:t>
      </w:r>
      <w:r w:rsidR="00284525">
        <w:rPr>
          <w:rFonts w:ascii="Times New Roman" w:hAnsi="Times New Roman" w:cs="Times New Roman"/>
          <w:sz w:val="28"/>
          <w:szCs w:val="28"/>
        </w:rPr>
        <w:t xml:space="preserve"> </w:t>
      </w:r>
      <w:r w:rsidRPr="006C3715">
        <w:rPr>
          <w:rFonts w:ascii="Times New Roman" w:hAnsi="Times New Roman" w:cs="Times New Roman"/>
          <w:sz w:val="28"/>
          <w:szCs w:val="28"/>
        </w:rPr>
        <w:t xml:space="preserve">% от общего </w:t>
      </w:r>
      <w:r w:rsidR="00967A54" w:rsidRPr="006C3715">
        <w:rPr>
          <w:rFonts w:ascii="Times New Roman" w:hAnsi="Times New Roman" w:cs="Times New Roman"/>
          <w:sz w:val="28"/>
          <w:szCs w:val="28"/>
        </w:rPr>
        <w:t>количества</w:t>
      </w:r>
      <w:r w:rsidRPr="006C3715">
        <w:rPr>
          <w:rFonts w:ascii="Times New Roman" w:hAnsi="Times New Roman" w:cs="Times New Roman"/>
          <w:sz w:val="28"/>
          <w:szCs w:val="28"/>
        </w:rPr>
        <w:t xml:space="preserve"> запланированных). Фактическая сумма бюджетных и внебюджетных средств, направленных на реализацию наказов</w:t>
      </w:r>
      <w:r w:rsidR="00C66771">
        <w:rPr>
          <w:rFonts w:ascii="Times New Roman" w:hAnsi="Times New Roman" w:cs="Times New Roman"/>
          <w:sz w:val="28"/>
          <w:szCs w:val="28"/>
        </w:rPr>
        <w:t>, составила 42,2 млрд</w:t>
      </w:r>
      <w:r w:rsidR="00942628">
        <w:rPr>
          <w:rFonts w:ascii="Times New Roman" w:hAnsi="Times New Roman" w:cs="Times New Roman"/>
          <w:sz w:val="28"/>
          <w:szCs w:val="28"/>
        </w:rPr>
        <w:t>.</w:t>
      </w:r>
      <w:r w:rsidR="00C66771">
        <w:rPr>
          <w:rFonts w:ascii="Times New Roman" w:hAnsi="Times New Roman" w:cs="Times New Roman"/>
          <w:sz w:val="28"/>
          <w:szCs w:val="28"/>
        </w:rPr>
        <w:t> </w:t>
      </w:r>
      <w:r w:rsidRPr="006C3715">
        <w:rPr>
          <w:rFonts w:ascii="Times New Roman" w:hAnsi="Times New Roman" w:cs="Times New Roman"/>
          <w:sz w:val="28"/>
          <w:szCs w:val="28"/>
        </w:rPr>
        <w:t>руб</w:t>
      </w:r>
      <w:r w:rsidR="00967A54" w:rsidRPr="006C3715">
        <w:rPr>
          <w:rFonts w:ascii="Times New Roman" w:hAnsi="Times New Roman" w:cs="Times New Roman"/>
          <w:sz w:val="28"/>
          <w:szCs w:val="28"/>
        </w:rPr>
        <w:t>.</w:t>
      </w:r>
      <w:r w:rsidR="00C66771">
        <w:rPr>
          <w:rFonts w:ascii="Times New Roman" w:hAnsi="Times New Roman" w:cs="Times New Roman"/>
          <w:sz w:val="28"/>
          <w:szCs w:val="28"/>
        </w:rPr>
        <w:t>, в том числе 29,6 млрд</w:t>
      </w:r>
      <w:r w:rsidR="00942628">
        <w:rPr>
          <w:rFonts w:ascii="Times New Roman" w:hAnsi="Times New Roman" w:cs="Times New Roman"/>
          <w:sz w:val="28"/>
          <w:szCs w:val="28"/>
        </w:rPr>
        <w:t>.</w:t>
      </w:r>
      <w:r w:rsidR="00C66771">
        <w:rPr>
          <w:rFonts w:ascii="Times New Roman" w:hAnsi="Times New Roman" w:cs="Times New Roman"/>
          <w:sz w:val="28"/>
          <w:szCs w:val="28"/>
        </w:rPr>
        <w:t> </w:t>
      </w:r>
      <w:r w:rsidRPr="006C3715">
        <w:rPr>
          <w:rFonts w:ascii="Times New Roman" w:hAnsi="Times New Roman" w:cs="Times New Roman"/>
          <w:sz w:val="28"/>
          <w:szCs w:val="28"/>
        </w:rPr>
        <w:t>руб</w:t>
      </w:r>
      <w:r w:rsidR="00967A54" w:rsidRPr="006C3715">
        <w:rPr>
          <w:rFonts w:ascii="Times New Roman" w:hAnsi="Times New Roman" w:cs="Times New Roman"/>
          <w:sz w:val="28"/>
          <w:szCs w:val="28"/>
        </w:rPr>
        <w:t>.</w:t>
      </w:r>
      <w:r w:rsidRPr="006C3715">
        <w:rPr>
          <w:rFonts w:ascii="Times New Roman" w:hAnsi="Times New Roman" w:cs="Times New Roman"/>
          <w:sz w:val="28"/>
          <w:szCs w:val="28"/>
        </w:rPr>
        <w:t xml:space="preserve"> из средств областного бюджета Новосибирской области. </w:t>
      </w:r>
    </w:p>
    <w:p w:rsidR="001E1C78" w:rsidRPr="006C3715" w:rsidRDefault="00687F6B" w:rsidP="006C3715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3715">
        <w:rPr>
          <w:rFonts w:ascii="Times New Roman" w:hAnsi="Times New Roman" w:cs="Times New Roman"/>
          <w:sz w:val="28"/>
          <w:szCs w:val="28"/>
        </w:rPr>
        <w:t>Важн</w:t>
      </w:r>
      <w:r w:rsidR="00986465" w:rsidRPr="006C3715">
        <w:rPr>
          <w:rFonts w:ascii="Times New Roman" w:hAnsi="Times New Roman" w:cs="Times New Roman"/>
          <w:sz w:val="28"/>
          <w:szCs w:val="28"/>
        </w:rPr>
        <w:t>ыми результатами исполнения областного бюд</w:t>
      </w:r>
      <w:r w:rsidR="00223FE2" w:rsidRPr="006C3715">
        <w:rPr>
          <w:rFonts w:ascii="Times New Roman" w:hAnsi="Times New Roman" w:cs="Times New Roman"/>
          <w:sz w:val="28"/>
          <w:szCs w:val="28"/>
        </w:rPr>
        <w:t>жета Новосибирской области в 2020</w:t>
      </w:r>
      <w:r w:rsidR="00986465" w:rsidRPr="006C3715">
        <w:rPr>
          <w:rFonts w:ascii="Times New Roman" w:hAnsi="Times New Roman" w:cs="Times New Roman"/>
          <w:sz w:val="28"/>
          <w:szCs w:val="28"/>
        </w:rPr>
        <w:t xml:space="preserve"> году стало строительство и введение в эксплуатацию объектов социально-культурного</w:t>
      </w:r>
      <w:r w:rsidR="00DD7B17" w:rsidRPr="006C3715">
        <w:rPr>
          <w:rFonts w:ascii="Times New Roman" w:hAnsi="Times New Roman" w:cs="Times New Roman"/>
          <w:sz w:val="28"/>
          <w:szCs w:val="28"/>
        </w:rPr>
        <w:t xml:space="preserve"> и</w:t>
      </w:r>
      <w:r w:rsidR="00220E96">
        <w:rPr>
          <w:rFonts w:ascii="Times New Roman" w:hAnsi="Times New Roman" w:cs="Times New Roman"/>
          <w:sz w:val="28"/>
          <w:szCs w:val="28"/>
        </w:rPr>
        <w:t xml:space="preserve"> инфраструктурного назначения. В</w:t>
      </w:r>
      <w:r w:rsidR="00DD7B17" w:rsidRPr="006C3715">
        <w:rPr>
          <w:rFonts w:ascii="Times New Roman" w:hAnsi="Times New Roman" w:cs="Times New Roman"/>
          <w:sz w:val="28"/>
          <w:szCs w:val="28"/>
        </w:rPr>
        <w:t xml:space="preserve"> частности</w:t>
      </w:r>
      <w:r w:rsidR="00220E96">
        <w:rPr>
          <w:rFonts w:ascii="Times New Roman" w:hAnsi="Times New Roman" w:cs="Times New Roman"/>
          <w:sz w:val="28"/>
          <w:szCs w:val="28"/>
        </w:rPr>
        <w:t>,</w:t>
      </w:r>
      <w:r w:rsidR="00045696" w:rsidRPr="006C3715">
        <w:rPr>
          <w:rFonts w:ascii="Times New Roman" w:hAnsi="Times New Roman" w:cs="Times New Roman"/>
          <w:sz w:val="28"/>
          <w:szCs w:val="28"/>
        </w:rPr>
        <w:t xml:space="preserve"> введены в </w:t>
      </w:r>
      <w:r w:rsidR="002C6E61" w:rsidRPr="006C3715">
        <w:rPr>
          <w:rFonts w:ascii="Times New Roman" w:hAnsi="Times New Roman" w:cs="Times New Roman"/>
          <w:sz w:val="28"/>
          <w:szCs w:val="28"/>
        </w:rPr>
        <w:t>эксплуатацию</w:t>
      </w:r>
      <w:r w:rsidR="001E1C78" w:rsidRPr="006C3715">
        <w:rPr>
          <w:rFonts w:ascii="Times New Roman" w:hAnsi="Times New Roman" w:cs="Times New Roman"/>
          <w:sz w:val="28"/>
          <w:szCs w:val="28"/>
        </w:rPr>
        <w:t>:</w:t>
      </w:r>
    </w:p>
    <w:p w:rsidR="00BC06D0" w:rsidRPr="00C66771" w:rsidRDefault="006133C0" w:rsidP="006133C0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- 37 объектов</w:t>
      </w:r>
      <w:r w:rsidRPr="006C3715">
        <w:rPr>
          <w:rFonts w:ascii="Times New Roman" w:hAnsi="Times New Roman" w:cs="Times New Roman"/>
          <w:sz w:val="28"/>
          <w:szCs w:val="28"/>
        </w:rPr>
        <w:t xml:space="preserve"> здравоохранения</w:t>
      </w:r>
      <w:r>
        <w:rPr>
          <w:rFonts w:ascii="Times New Roman" w:hAnsi="Times New Roman" w:cs="Times New Roman"/>
          <w:sz w:val="28"/>
          <w:szCs w:val="28"/>
        </w:rPr>
        <w:t xml:space="preserve">, в том числе: </w:t>
      </w:r>
      <w:r w:rsidRPr="006C3715">
        <w:rPr>
          <w:rFonts w:ascii="Times New Roman" w:hAnsi="Times New Roman" w:cs="Times New Roman"/>
          <w:sz w:val="28"/>
          <w:szCs w:val="28"/>
        </w:rPr>
        <w:t xml:space="preserve">больница в </w:t>
      </w:r>
      <w:proofErr w:type="spellStart"/>
      <w:r w:rsidRPr="006C3715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6C3715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Pr="006C3715">
        <w:rPr>
          <w:rFonts w:ascii="Times New Roman" w:hAnsi="Times New Roman" w:cs="Times New Roman"/>
          <w:sz w:val="28"/>
          <w:szCs w:val="28"/>
        </w:rPr>
        <w:t>Д</w:t>
      </w:r>
      <w:r w:rsidR="00EC44CF">
        <w:rPr>
          <w:rFonts w:ascii="Times New Roman" w:hAnsi="Times New Roman" w:cs="Times New Roman"/>
          <w:sz w:val="28"/>
          <w:szCs w:val="28"/>
        </w:rPr>
        <w:t>орогино</w:t>
      </w:r>
      <w:proofErr w:type="spellEnd"/>
      <w:r w:rsidR="00EC44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44CF">
        <w:rPr>
          <w:rFonts w:ascii="Times New Roman" w:hAnsi="Times New Roman" w:cs="Times New Roman"/>
          <w:sz w:val="28"/>
          <w:szCs w:val="28"/>
        </w:rPr>
        <w:t>Черепановского</w:t>
      </w:r>
      <w:proofErr w:type="spellEnd"/>
      <w:r w:rsidR="00EC44CF">
        <w:rPr>
          <w:rFonts w:ascii="Times New Roman" w:hAnsi="Times New Roman" w:cs="Times New Roman"/>
          <w:sz w:val="28"/>
          <w:szCs w:val="28"/>
        </w:rPr>
        <w:t xml:space="preserve"> района, больничный комплекс</w:t>
      </w:r>
      <w:r w:rsidRPr="006C37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6C3715">
        <w:rPr>
          <w:rFonts w:ascii="Times New Roman" w:hAnsi="Times New Roman" w:cs="Times New Roman"/>
          <w:sz w:val="28"/>
          <w:szCs w:val="28"/>
        </w:rPr>
        <w:t>осударственного бюджетного учреждения здравоохранения Новосибирской области «Обская це</w:t>
      </w:r>
      <w:r w:rsidR="00EC44CF">
        <w:rPr>
          <w:rFonts w:ascii="Times New Roman" w:hAnsi="Times New Roman" w:cs="Times New Roman"/>
          <w:sz w:val="28"/>
          <w:szCs w:val="28"/>
        </w:rPr>
        <w:t>нтральная городская больница»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C06D0" w:rsidRPr="006C3715">
        <w:rPr>
          <w:rFonts w:ascii="Times New Roman" w:hAnsi="Times New Roman" w:cs="Times New Roman"/>
          <w:sz w:val="28"/>
          <w:szCs w:val="28"/>
        </w:rPr>
        <w:t>32 фельдшерско-акушерских пунк</w:t>
      </w:r>
      <w:r w:rsidR="00F70730">
        <w:rPr>
          <w:rFonts w:ascii="Times New Roman" w:hAnsi="Times New Roman" w:cs="Times New Roman"/>
          <w:sz w:val="28"/>
          <w:szCs w:val="28"/>
        </w:rPr>
        <w:t>та и врачебная амбулатория в п. </w:t>
      </w:r>
      <w:r w:rsidR="00284525">
        <w:rPr>
          <w:rFonts w:ascii="Times New Roman" w:hAnsi="Times New Roman" w:cs="Times New Roman"/>
          <w:sz w:val="28"/>
          <w:szCs w:val="28"/>
        </w:rPr>
        <w:t xml:space="preserve">Октябрьский </w:t>
      </w:r>
      <w:proofErr w:type="spellStart"/>
      <w:r w:rsidR="00284525"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 w:rsidR="00284525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1E1C78" w:rsidRPr="00C66771" w:rsidRDefault="001E1C78" w:rsidP="00B639C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771">
        <w:rPr>
          <w:rFonts w:ascii="Times New Roman" w:hAnsi="Times New Roman" w:cs="Times New Roman"/>
          <w:sz w:val="28"/>
          <w:szCs w:val="28"/>
        </w:rPr>
        <w:t>- </w:t>
      </w:r>
      <w:r w:rsidR="00C66771">
        <w:rPr>
          <w:rFonts w:ascii="Times New Roman" w:hAnsi="Times New Roman" w:cs="Times New Roman"/>
          <w:sz w:val="28"/>
          <w:szCs w:val="28"/>
        </w:rPr>
        <w:t>16 детских садов-яслей</w:t>
      </w:r>
      <w:r w:rsidR="006133C0">
        <w:rPr>
          <w:rFonts w:ascii="Times New Roman" w:hAnsi="Times New Roman" w:cs="Times New Roman"/>
          <w:sz w:val="28"/>
          <w:szCs w:val="28"/>
        </w:rPr>
        <w:t>, детских садов</w:t>
      </w:r>
      <w:r w:rsidR="00B639CB">
        <w:rPr>
          <w:rFonts w:ascii="Times New Roman" w:hAnsi="Times New Roman" w:cs="Times New Roman"/>
          <w:sz w:val="28"/>
          <w:szCs w:val="28"/>
        </w:rPr>
        <w:t>, в том числе</w:t>
      </w:r>
      <w:r w:rsidR="00942628">
        <w:rPr>
          <w:rFonts w:ascii="Times New Roman" w:hAnsi="Times New Roman" w:cs="Times New Roman"/>
          <w:sz w:val="28"/>
          <w:szCs w:val="28"/>
        </w:rPr>
        <w:t>:</w:t>
      </w:r>
      <w:r w:rsidR="00B639CB">
        <w:rPr>
          <w:rFonts w:ascii="Times New Roman" w:hAnsi="Times New Roman" w:cs="Times New Roman"/>
          <w:sz w:val="28"/>
          <w:szCs w:val="28"/>
        </w:rPr>
        <w:t xml:space="preserve"> в г. Обь, </w:t>
      </w:r>
      <w:r w:rsidR="000B1CE7">
        <w:rPr>
          <w:rFonts w:ascii="Times New Roman" w:hAnsi="Times New Roman" w:cs="Times New Roman"/>
          <w:sz w:val="28"/>
          <w:szCs w:val="28"/>
        </w:rPr>
        <w:t>с</w:t>
      </w:r>
      <w:r w:rsidR="00B639CB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="00B84F79">
        <w:rPr>
          <w:rFonts w:ascii="Times New Roman" w:hAnsi="Times New Roman" w:cs="Times New Roman"/>
          <w:sz w:val="28"/>
          <w:szCs w:val="28"/>
        </w:rPr>
        <w:t>Криводановка</w:t>
      </w:r>
      <w:proofErr w:type="spellEnd"/>
      <w:r w:rsidR="00B84F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1CE7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0B1CE7">
        <w:rPr>
          <w:rFonts w:ascii="Times New Roman" w:hAnsi="Times New Roman" w:cs="Times New Roman"/>
          <w:sz w:val="28"/>
          <w:szCs w:val="28"/>
        </w:rPr>
        <w:t xml:space="preserve">. </w:t>
      </w:r>
      <w:r w:rsidR="00B639CB">
        <w:rPr>
          <w:rFonts w:ascii="Times New Roman" w:hAnsi="Times New Roman" w:cs="Times New Roman"/>
          <w:sz w:val="28"/>
          <w:szCs w:val="28"/>
        </w:rPr>
        <w:t>Кольцово, с. </w:t>
      </w:r>
      <w:proofErr w:type="spellStart"/>
      <w:r w:rsidR="00B639CB">
        <w:rPr>
          <w:rFonts w:ascii="Times New Roman" w:hAnsi="Times New Roman" w:cs="Times New Roman"/>
          <w:sz w:val="28"/>
          <w:szCs w:val="28"/>
        </w:rPr>
        <w:t>Мамоново</w:t>
      </w:r>
      <w:proofErr w:type="spellEnd"/>
      <w:r w:rsidR="00B84F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F79">
        <w:rPr>
          <w:rFonts w:ascii="Times New Roman" w:hAnsi="Times New Roman" w:cs="Times New Roman"/>
          <w:sz w:val="28"/>
          <w:szCs w:val="28"/>
        </w:rPr>
        <w:t>Маслянинского</w:t>
      </w:r>
      <w:proofErr w:type="spellEnd"/>
      <w:r w:rsidR="00B84F79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B639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639CB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B639CB">
        <w:rPr>
          <w:rFonts w:ascii="Times New Roman" w:hAnsi="Times New Roman" w:cs="Times New Roman"/>
          <w:sz w:val="28"/>
          <w:szCs w:val="28"/>
        </w:rPr>
        <w:t>. Сузун</w:t>
      </w:r>
      <w:r w:rsidR="00284525">
        <w:rPr>
          <w:rFonts w:ascii="Times New Roman" w:hAnsi="Times New Roman" w:cs="Times New Roman"/>
          <w:sz w:val="28"/>
          <w:szCs w:val="28"/>
        </w:rPr>
        <w:t>;</w:t>
      </w:r>
    </w:p>
    <w:p w:rsidR="001E1C78" w:rsidRPr="006C3715" w:rsidRDefault="001E1C78" w:rsidP="006C3715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5">
        <w:rPr>
          <w:rFonts w:ascii="Times New Roman" w:hAnsi="Times New Roman" w:cs="Times New Roman"/>
          <w:sz w:val="28"/>
          <w:szCs w:val="28"/>
        </w:rPr>
        <w:t>- </w:t>
      </w:r>
      <w:r w:rsidR="006133C0">
        <w:rPr>
          <w:rFonts w:ascii="Times New Roman" w:hAnsi="Times New Roman" w:cs="Times New Roman"/>
          <w:sz w:val="28"/>
          <w:szCs w:val="28"/>
        </w:rPr>
        <w:t>4</w:t>
      </w:r>
      <w:r w:rsidR="00045696" w:rsidRPr="006C3715">
        <w:rPr>
          <w:rFonts w:ascii="Times New Roman" w:hAnsi="Times New Roman" w:cs="Times New Roman"/>
          <w:sz w:val="28"/>
          <w:szCs w:val="28"/>
        </w:rPr>
        <w:t xml:space="preserve"> школы</w:t>
      </w:r>
      <w:r w:rsidR="0070155D" w:rsidRPr="006C3715">
        <w:rPr>
          <w:rFonts w:ascii="Times New Roman" w:hAnsi="Times New Roman" w:cs="Times New Roman"/>
          <w:sz w:val="28"/>
          <w:szCs w:val="28"/>
        </w:rPr>
        <w:t xml:space="preserve"> (</w:t>
      </w:r>
      <w:r w:rsidR="00D9796F" w:rsidRPr="006C3715">
        <w:rPr>
          <w:rFonts w:ascii="Times New Roman" w:hAnsi="Times New Roman" w:cs="Times New Roman"/>
          <w:sz w:val="28"/>
          <w:szCs w:val="28"/>
        </w:rPr>
        <w:t>в Калининском и Кировском районах г. Новосибирска</w:t>
      </w:r>
      <w:r w:rsidRPr="006C37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9796F" w:rsidRPr="006C3715">
        <w:rPr>
          <w:rFonts w:ascii="Times New Roman" w:hAnsi="Times New Roman" w:cs="Times New Roman"/>
          <w:sz w:val="28"/>
          <w:szCs w:val="28"/>
        </w:rPr>
        <w:t>р</w:t>
      </w:r>
      <w:r w:rsidRPr="006C3715">
        <w:rPr>
          <w:rFonts w:ascii="Times New Roman" w:hAnsi="Times New Roman" w:cs="Times New Roman"/>
          <w:sz w:val="28"/>
          <w:szCs w:val="28"/>
        </w:rPr>
        <w:t>.п</w:t>
      </w:r>
      <w:proofErr w:type="spellEnd"/>
      <w:r w:rsidRPr="006C3715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="00D9796F" w:rsidRPr="006C3715">
        <w:rPr>
          <w:rFonts w:ascii="Times New Roman" w:hAnsi="Times New Roman" w:cs="Times New Roman"/>
          <w:sz w:val="28"/>
          <w:szCs w:val="28"/>
        </w:rPr>
        <w:t>Краснообск</w:t>
      </w:r>
      <w:proofErr w:type="spellEnd"/>
      <w:r w:rsidR="00D9796F" w:rsidRPr="006C3715">
        <w:rPr>
          <w:rFonts w:ascii="Times New Roman" w:hAnsi="Times New Roman" w:cs="Times New Roman"/>
          <w:sz w:val="28"/>
          <w:szCs w:val="28"/>
        </w:rPr>
        <w:t>, микрорайоне «Южный» г. </w:t>
      </w:r>
      <w:r w:rsidRPr="006C3715">
        <w:rPr>
          <w:rFonts w:ascii="Times New Roman" w:hAnsi="Times New Roman" w:cs="Times New Roman"/>
          <w:sz w:val="28"/>
          <w:szCs w:val="28"/>
        </w:rPr>
        <w:t>Бердск</w:t>
      </w:r>
      <w:r w:rsidR="006133C0">
        <w:rPr>
          <w:rFonts w:ascii="Times New Roman" w:hAnsi="Times New Roman" w:cs="Times New Roman"/>
          <w:sz w:val="28"/>
          <w:szCs w:val="28"/>
        </w:rPr>
        <w:t>)</w:t>
      </w:r>
      <w:r w:rsidRPr="006C3715">
        <w:rPr>
          <w:rFonts w:ascii="Times New Roman" w:hAnsi="Times New Roman" w:cs="Times New Roman"/>
          <w:sz w:val="28"/>
          <w:szCs w:val="28"/>
        </w:rPr>
        <w:t>, а также корпус школы младших классов с бассейном и лабораториями для «Лицея № 130 им.</w:t>
      </w:r>
      <w:r w:rsidR="00284525">
        <w:rPr>
          <w:rFonts w:ascii="Times New Roman" w:hAnsi="Times New Roman" w:cs="Times New Roman"/>
          <w:sz w:val="28"/>
          <w:szCs w:val="28"/>
        </w:rPr>
        <w:t> </w:t>
      </w:r>
      <w:r w:rsidRPr="006C3715">
        <w:rPr>
          <w:rFonts w:ascii="Times New Roman" w:hAnsi="Times New Roman" w:cs="Times New Roman"/>
          <w:sz w:val="28"/>
          <w:szCs w:val="28"/>
        </w:rPr>
        <w:t>академика М.А.</w:t>
      </w:r>
      <w:r w:rsidR="00D24EDA">
        <w:rPr>
          <w:rFonts w:ascii="Times New Roman" w:hAnsi="Times New Roman" w:cs="Times New Roman"/>
          <w:sz w:val="28"/>
          <w:szCs w:val="28"/>
        </w:rPr>
        <w:t> </w:t>
      </w:r>
      <w:r w:rsidRPr="006C3715">
        <w:rPr>
          <w:rFonts w:ascii="Times New Roman" w:hAnsi="Times New Roman" w:cs="Times New Roman"/>
          <w:sz w:val="28"/>
          <w:szCs w:val="28"/>
        </w:rPr>
        <w:t>Лаврентьева»</w:t>
      </w:r>
      <w:r w:rsidR="0070155D" w:rsidRPr="006C3715">
        <w:rPr>
          <w:rFonts w:ascii="Times New Roman" w:hAnsi="Times New Roman" w:cs="Times New Roman"/>
          <w:sz w:val="28"/>
          <w:szCs w:val="28"/>
        </w:rPr>
        <w:t>)</w:t>
      </w:r>
      <w:r w:rsidR="00284525">
        <w:rPr>
          <w:rFonts w:ascii="Times New Roman" w:hAnsi="Times New Roman" w:cs="Times New Roman"/>
          <w:sz w:val="28"/>
          <w:szCs w:val="28"/>
        </w:rPr>
        <w:t>;</w:t>
      </w:r>
    </w:p>
    <w:p w:rsidR="00284525" w:rsidRDefault="001E1C78" w:rsidP="006C3715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5">
        <w:rPr>
          <w:rFonts w:ascii="Times New Roman" w:hAnsi="Times New Roman" w:cs="Times New Roman"/>
          <w:sz w:val="28"/>
          <w:szCs w:val="28"/>
        </w:rPr>
        <w:t>- </w:t>
      </w:r>
      <w:r w:rsidR="00D9796F" w:rsidRPr="006C3715">
        <w:rPr>
          <w:rFonts w:ascii="Times New Roman" w:hAnsi="Times New Roman" w:cs="Times New Roman"/>
          <w:sz w:val="28"/>
          <w:szCs w:val="28"/>
        </w:rPr>
        <w:t xml:space="preserve">2 объекта культуры (здание дома культуры в с. Вознесенка </w:t>
      </w:r>
      <w:proofErr w:type="spellStart"/>
      <w:r w:rsidR="00D9796F" w:rsidRPr="006C3715">
        <w:rPr>
          <w:rFonts w:ascii="Times New Roman" w:hAnsi="Times New Roman" w:cs="Times New Roman"/>
          <w:sz w:val="28"/>
          <w:szCs w:val="28"/>
        </w:rPr>
        <w:t>Баганского</w:t>
      </w:r>
      <w:proofErr w:type="spellEnd"/>
      <w:r w:rsidR="00D9796F" w:rsidRPr="006C3715">
        <w:rPr>
          <w:rFonts w:ascii="Times New Roman" w:hAnsi="Times New Roman" w:cs="Times New Roman"/>
          <w:sz w:val="28"/>
          <w:szCs w:val="28"/>
        </w:rPr>
        <w:t xml:space="preserve"> района и в п. </w:t>
      </w:r>
      <w:proofErr w:type="spellStart"/>
      <w:r w:rsidR="00D9796F" w:rsidRPr="006C3715">
        <w:rPr>
          <w:rFonts w:ascii="Times New Roman" w:hAnsi="Times New Roman" w:cs="Times New Roman"/>
          <w:sz w:val="28"/>
          <w:szCs w:val="28"/>
        </w:rPr>
        <w:t>Чернаково</w:t>
      </w:r>
      <w:proofErr w:type="spellEnd"/>
      <w:r w:rsidR="00D9796F" w:rsidRPr="006C3715">
        <w:rPr>
          <w:rFonts w:ascii="Times New Roman" w:hAnsi="Times New Roman" w:cs="Times New Roman"/>
          <w:sz w:val="28"/>
          <w:szCs w:val="28"/>
        </w:rPr>
        <w:t xml:space="preserve"> Ордынского района)</w:t>
      </w:r>
      <w:r w:rsidR="00284525">
        <w:rPr>
          <w:rFonts w:ascii="Times New Roman" w:hAnsi="Times New Roman" w:cs="Times New Roman"/>
          <w:sz w:val="28"/>
          <w:szCs w:val="28"/>
        </w:rPr>
        <w:t>;</w:t>
      </w:r>
    </w:p>
    <w:p w:rsidR="00BC06D0" w:rsidRPr="006C3715" w:rsidRDefault="00F70730" w:rsidP="006C3715">
      <w:pPr>
        <w:pStyle w:val="ac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6133C0">
        <w:rPr>
          <w:rFonts w:ascii="Times New Roman" w:hAnsi="Times New Roman" w:cs="Times New Roman"/>
          <w:sz w:val="28"/>
          <w:szCs w:val="28"/>
        </w:rPr>
        <w:t>3</w:t>
      </w:r>
      <w:r w:rsidR="006B65FF">
        <w:rPr>
          <w:rFonts w:ascii="Times New Roman" w:hAnsi="Times New Roman" w:cs="Times New Roman"/>
          <w:sz w:val="28"/>
          <w:szCs w:val="28"/>
        </w:rPr>
        <w:t xml:space="preserve"> объекта спорта </w:t>
      </w:r>
      <w:r w:rsidR="006133C0">
        <w:rPr>
          <w:rFonts w:ascii="Times New Roman" w:hAnsi="Times New Roman" w:cs="Times New Roman"/>
          <w:sz w:val="28"/>
          <w:szCs w:val="28"/>
        </w:rPr>
        <w:t xml:space="preserve">(строительство Регионального </w:t>
      </w:r>
      <w:r w:rsidR="006133C0" w:rsidRPr="006C3715">
        <w:rPr>
          <w:rFonts w:ascii="Times New Roman" w:hAnsi="Times New Roman" w:cs="Times New Roman"/>
          <w:sz w:val="28"/>
          <w:szCs w:val="28"/>
        </w:rPr>
        <w:t xml:space="preserve">центра волейбола в г. Новосибирске (за счет средств областного бюджета </w:t>
      </w:r>
      <w:r w:rsidR="006133C0" w:rsidRPr="003E3975">
        <w:rPr>
          <w:rFonts w:ascii="Times New Roman" w:hAnsi="Times New Roman" w:cs="Times New Roman"/>
          <w:sz w:val="28"/>
          <w:szCs w:val="28"/>
        </w:rPr>
        <w:t xml:space="preserve">– </w:t>
      </w:r>
      <w:r w:rsidR="006133C0">
        <w:rPr>
          <w:rFonts w:ascii="Times New Roman" w:hAnsi="Times New Roman" w:cs="Times New Roman"/>
          <w:sz w:val="28"/>
          <w:szCs w:val="28"/>
        </w:rPr>
        <w:t xml:space="preserve">154 115,1 тыс. руб.), </w:t>
      </w:r>
      <w:r w:rsidR="006133C0" w:rsidRPr="006C3715">
        <w:rPr>
          <w:rFonts w:ascii="Times New Roman" w:hAnsi="Times New Roman" w:cs="Times New Roman"/>
          <w:sz w:val="28"/>
          <w:szCs w:val="28"/>
        </w:rPr>
        <w:t>физкультурно-оздоровительный комплекс с искусственны</w:t>
      </w:r>
      <w:r w:rsidR="006133C0">
        <w:rPr>
          <w:rFonts w:ascii="Times New Roman" w:hAnsi="Times New Roman" w:cs="Times New Roman"/>
          <w:sz w:val="28"/>
          <w:szCs w:val="28"/>
        </w:rPr>
        <w:t xml:space="preserve">м льдом по ул. Восточной в </w:t>
      </w:r>
      <w:proofErr w:type="spellStart"/>
      <w:r w:rsidR="006133C0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6133C0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="006133C0" w:rsidRPr="006C3715">
        <w:rPr>
          <w:rFonts w:ascii="Times New Roman" w:hAnsi="Times New Roman" w:cs="Times New Roman"/>
          <w:sz w:val="28"/>
          <w:szCs w:val="28"/>
        </w:rPr>
        <w:t>Краснообске</w:t>
      </w:r>
      <w:proofErr w:type="spellEnd"/>
      <w:r w:rsidR="006133C0">
        <w:rPr>
          <w:rFonts w:ascii="Times New Roman" w:hAnsi="Times New Roman" w:cs="Times New Roman"/>
          <w:sz w:val="28"/>
          <w:szCs w:val="28"/>
        </w:rPr>
        <w:t xml:space="preserve">, </w:t>
      </w:r>
      <w:r w:rsidR="00BC06D0" w:rsidRPr="006C3715">
        <w:rPr>
          <w:rFonts w:ascii="Times New Roman" w:hAnsi="Times New Roman" w:cs="Times New Roman"/>
          <w:sz w:val="28"/>
          <w:szCs w:val="28"/>
        </w:rPr>
        <w:t xml:space="preserve">реконструкция </w:t>
      </w:r>
      <w:proofErr w:type="spellStart"/>
      <w:r w:rsidR="00BC06D0" w:rsidRPr="006C3715">
        <w:rPr>
          <w:rFonts w:ascii="Times New Roman" w:hAnsi="Times New Roman" w:cs="Times New Roman"/>
          <w:sz w:val="28"/>
          <w:szCs w:val="28"/>
        </w:rPr>
        <w:t>лыжеро</w:t>
      </w:r>
      <w:r w:rsidR="006B65FF">
        <w:rPr>
          <w:rFonts w:ascii="Times New Roman" w:hAnsi="Times New Roman" w:cs="Times New Roman"/>
          <w:sz w:val="28"/>
          <w:szCs w:val="28"/>
        </w:rPr>
        <w:t>ллерной</w:t>
      </w:r>
      <w:proofErr w:type="spellEnd"/>
      <w:r w:rsidR="006B65FF">
        <w:rPr>
          <w:rFonts w:ascii="Times New Roman" w:hAnsi="Times New Roman" w:cs="Times New Roman"/>
          <w:sz w:val="28"/>
          <w:szCs w:val="28"/>
        </w:rPr>
        <w:t xml:space="preserve"> трассы г</w:t>
      </w:r>
      <w:r w:rsidR="00BC06D0" w:rsidRPr="006C3715">
        <w:rPr>
          <w:rFonts w:ascii="Times New Roman" w:hAnsi="Times New Roman" w:cs="Times New Roman"/>
          <w:sz w:val="28"/>
          <w:szCs w:val="28"/>
        </w:rPr>
        <w:t>осударственного автономного учреждения Новосибирской области «Спортивная школа олимпийского резерва по биатлону» (г.</w:t>
      </w:r>
      <w:r w:rsidR="00284525">
        <w:rPr>
          <w:rFonts w:ascii="Times New Roman" w:hAnsi="Times New Roman" w:cs="Times New Roman"/>
          <w:sz w:val="28"/>
          <w:szCs w:val="28"/>
        </w:rPr>
        <w:t> </w:t>
      </w:r>
      <w:r w:rsidR="006133C0">
        <w:rPr>
          <w:rFonts w:ascii="Times New Roman" w:hAnsi="Times New Roman" w:cs="Times New Roman"/>
          <w:sz w:val="28"/>
          <w:szCs w:val="28"/>
        </w:rPr>
        <w:t>Новосибирск</w:t>
      </w:r>
      <w:r w:rsidR="006B65FF">
        <w:rPr>
          <w:rFonts w:ascii="Times New Roman" w:hAnsi="Times New Roman" w:cs="Times New Roman"/>
          <w:sz w:val="28"/>
          <w:szCs w:val="28"/>
        </w:rPr>
        <w:t>)</w:t>
      </w:r>
      <w:r w:rsidR="00BC06D0" w:rsidRPr="006C3715">
        <w:rPr>
          <w:rFonts w:ascii="Times New Roman" w:hAnsi="Times New Roman" w:cs="Times New Roman"/>
          <w:sz w:val="28"/>
          <w:szCs w:val="28"/>
        </w:rPr>
        <w:t>;</w:t>
      </w:r>
    </w:p>
    <w:p w:rsidR="00BE774F" w:rsidRPr="006C3715" w:rsidRDefault="00BE774F" w:rsidP="006C3715">
      <w:pPr>
        <w:pStyle w:val="ac"/>
        <w:spacing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715">
        <w:rPr>
          <w:rFonts w:ascii="Times New Roman" w:hAnsi="Times New Roman" w:cs="Times New Roman"/>
          <w:sz w:val="28"/>
          <w:szCs w:val="28"/>
        </w:rPr>
        <w:t xml:space="preserve">- </w:t>
      </w:r>
      <w:r w:rsidR="00167EC7">
        <w:rPr>
          <w:rFonts w:ascii="Times New Roman" w:hAnsi="Times New Roman" w:cs="Times New Roman"/>
          <w:sz w:val="28"/>
          <w:szCs w:val="28"/>
        </w:rPr>
        <w:t>построено 7,922 км газопроводов,</w:t>
      </w:r>
      <w:r w:rsidRPr="006C3715">
        <w:rPr>
          <w:rFonts w:ascii="Times New Roman" w:hAnsi="Times New Roman" w:cs="Times New Roman"/>
          <w:sz w:val="28"/>
          <w:szCs w:val="28"/>
        </w:rPr>
        <w:t xml:space="preserve"> завершается строительство 3,7 км дорог</w:t>
      </w:r>
      <w:r w:rsidR="00C66771">
        <w:rPr>
          <w:rFonts w:ascii="Times New Roman" w:hAnsi="Times New Roman" w:cs="Times New Roman"/>
          <w:sz w:val="28"/>
          <w:szCs w:val="28"/>
        </w:rPr>
        <w:t>.</w:t>
      </w:r>
    </w:p>
    <w:p w:rsidR="00BE774F" w:rsidRPr="006C3715" w:rsidRDefault="00BE774F" w:rsidP="006C3715">
      <w:pPr>
        <w:pStyle w:val="ac"/>
        <w:spacing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4F5B" w:rsidRPr="00C66771" w:rsidRDefault="00BC06D0" w:rsidP="006C3715">
      <w:pPr>
        <w:pStyle w:val="ac"/>
        <w:spacing w:line="240" w:lineRule="auto"/>
        <w:ind w:left="0"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6771">
        <w:rPr>
          <w:rFonts w:ascii="Times New Roman" w:hAnsi="Times New Roman" w:cs="Times New Roman"/>
          <w:i/>
          <w:sz w:val="28"/>
          <w:szCs w:val="28"/>
        </w:rPr>
        <w:t>Значительные средства</w:t>
      </w:r>
      <w:r w:rsidR="00AB4F5B" w:rsidRPr="00C66771">
        <w:rPr>
          <w:rFonts w:ascii="Times New Roman" w:hAnsi="Times New Roman" w:cs="Times New Roman"/>
          <w:i/>
          <w:sz w:val="28"/>
          <w:szCs w:val="28"/>
        </w:rPr>
        <w:t xml:space="preserve"> областного бюджета в 2020 году</w:t>
      </w:r>
      <w:r w:rsidRPr="00C66771">
        <w:rPr>
          <w:rFonts w:ascii="Times New Roman" w:hAnsi="Times New Roman" w:cs="Times New Roman"/>
          <w:i/>
          <w:sz w:val="28"/>
          <w:szCs w:val="28"/>
        </w:rPr>
        <w:t xml:space="preserve"> были направлены</w:t>
      </w:r>
      <w:r w:rsidR="00AB4F5B" w:rsidRPr="00C66771">
        <w:rPr>
          <w:rFonts w:ascii="Times New Roman" w:hAnsi="Times New Roman" w:cs="Times New Roman"/>
          <w:i/>
          <w:sz w:val="28"/>
          <w:szCs w:val="28"/>
        </w:rPr>
        <w:t>:</w:t>
      </w:r>
    </w:p>
    <w:p w:rsidR="00BC06D0" w:rsidRPr="006C3715" w:rsidRDefault="00AB4F5B" w:rsidP="006C3715">
      <w:pPr>
        <w:pStyle w:val="ac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3715">
        <w:rPr>
          <w:rFonts w:ascii="Times New Roman" w:hAnsi="Times New Roman" w:cs="Times New Roman"/>
          <w:sz w:val="28"/>
          <w:szCs w:val="28"/>
        </w:rPr>
        <w:t>-</w:t>
      </w:r>
      <w:r w:rsidR="00BC06D0" w:rsidRPr="006C3715">
        <w:rPr>
          <w:rFonts w:ascii="Times New Roman" w:hAnsi="Times New Roman" w:cs="Times New Roman"/>
          <w:sz w:val="28"/>
          <w:szCs w:val="28"/>
        </w:rPr>
        <w:t xml:space="preserve"> на создание объектов спортивной инфраструктуры региональной собственности для занятий физической культурой и спортом </w:t>
      </w:r>
      <w:r w:rsidR="003E2CA9" w:rsidRPr="003E2CA9">
        <w:rPr>
          <w:rFonts w:ascii="Times New Roman" w:hAnsi="Times New Roman" w:cs="Times New Roman"/>
          <w:sz w:val="28"/>
          <w:szCs w:val="28"/>
        </w:rPr>
        <w:t xml:space="preserve">– </w:t>
      </w:r>
      <w:r w:rsidR="00BC06D0" w:rsidRPr="006C3715">
        <w:rPr>
          <w:rFonts w:ascii="Times New Roman" w:hAnsi="Times New Roman" w:cs="Times New Roman"/>
          <w:sz w:val="28"/>
          <w:szCs w:val="28"/>
        </w:rPr>
        <w:t xml:space="preserve">Многофункциональной ледовой арены по ул. Немировича-Данченко в г. Новосибирске (расходы за счет средств областного бюджета </w:t>
      </w:r>
      <w:r w:rsidRPr="006C3715">
        <w:rPr>
          <w:rFonts w:ascii="Times New Roman" w:hAnsi="Times New Roman" w:cs="Times New Roman"/>
          <w:sz w:val="28"/>
          <w:szCs w:val="28"/>
        </w:rPr>
        <w:t xml:space="preserve">составили 428 421,5 тыс. </w:t>
      </w:r>
      <w:r w:rsidR="00A41D90">
        <w:rPr>
          <w:rFonts w:ascii="Times New Roman" w:hAnsi="Times New Roman" w:cs="Times New Roman"/>
          <w:sz w:val="28"/>
          <w:szCs w:val="28"/>
        </w:rPr>
        <w:t>руб.</w:t>
      </w:r>
      <w:r w:rsidR="00BE774F" w:rsidRPr="006C3715">
        <w:rPr>
          <w:rFonts w:ascii="Times New Roman" w:hAnsi="Times New Roman" w:cs="Times New Roman"/>
          <w:sz w:val="28"/>
          <w:szCs w:val="28"/>
        </w:rPr>
        <w:t>);</w:t>
      </w:r>
    </w:p>
    <w:p w:rsidR="00AB4F5B" w:rsidRPr="006C3715" w:rsidRDefault="00AB4F5B" w:rsidP="006C3715">
      <w:pPr>
        <w:pStyle w:val="ac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3715">
        <w:rPr>
          <w:rFonts w:ascii="Times New Roman" w:hAnsi="Times New Roman" w:cs="Times New Roman"/>
          <w:sz w:val="28"/>
          <w:szCs w:val="28"/>
        </w:rPr>
        <w:t>- на</w:t>
      </w:r>
      <w:r w:rsidR="001E1C78" w:rsidRPr="006C3715">
        <w:rPr>
          <w:rFonts w:ascii="Times New Roman" w:hAnsi="Times New Roman" w:cs="Times New Roman"/>
          <w:sz w:val="28"/>
          <w:szCs w:val="28"/>
        </w:rPr>
        <w:t xml:space="preserve"> р</w:t>
      </w:r>
      <w:r w:rsidRPr="006C3715">
        <w:rPr>
          <w:rFonts w:ascii="Times New Roman" w:hAnsi="Times New Roman" w:cs="Times New Roman"/>
          <w:sz w:val="28"/>
          <w:szCs w:val="28"/>
        </w:rPr>
        <w:t>еконструкцию</w:t>
      </w:r>
      <w:r w:rsidR="001E1C78" w:rsidRPr="006C3715">
        <w:rPr>
          <w:rFonts w:ascii="Times New Roman" w:hAnsi="Times New Roman" w:cs="Times New Roman"/>
          <w:sz w:val="28"/>
          <w:szCs w:val="28"/>
        </w:rPr>
        <w:t xml:space="preserve"> и</w:t>
      </w:r>
      <w:r w:rsidR="003E3975">
        <w:rPr>
          <w:rFonts w:ascii="Times New Roman" w:hAnsi="Times New Roman" w:cs="Times New Roman"/>
          <w:sz w:val="28"/>
          <w:szCs w:val="28"/>
        </w:rPr>
        <w:t xml:space="preserve"> оснащение акушерского корпуса г</w:t>
      </w:r>
      <w:r w:rsidR="001E1C78" w:rsidRPr="006C3715">
        <w:rPr>
          <w:rFonts w:ascii="Times New Roman" w:hAnsi="Times New Roman" w:cs="Times New Roman"/>
          <w:sz w:val="28"/>
          <w:szCs w:val="28"/>
        </w:rPr>
        <w:t xml:space="preserve">осударственной Новосибирской областной клинической больницы для размещения перинатального центра Новосибирской области (расходы за счет средств областного бюджета </w:t>
      </w:r>
      <w:r w:rsidR="00BC06D0" w:rsidRPr="006C3715">
        <w:rPr>
          <w:rFonts w:ascii="Times New Roman" w:hAnsi="Times New Roman" w:cs="Times New Roman"/>
          <w:sz w:val="28"/>
          <w:szCs w:val="28"/>
        </w:rPr>
        <w:t>составили 478 032,5 тыс. </w:t>
      </w:r>
      <w:r w:rsidR="001E1C78" w:rsidRPr="006C3715">
        <w:rPr>
          <w:rFonts w:ascii="Times New Roman" w:hAnsi="Times New Roman" w:cs="Times New Roman"/>
          <w:sz w:val="28"/>
          <w:szCs w:val="28"/>
        </w:rPr>
        <w:t>руб</w:t>
      </w:r>
      <w:r w:rsidR="00BC06D0" w:rsidRPr="006C3715">
        <w:rPr>
          <w:rFonts w:ascii="Times New Roman" w:hAnsi="Times New Roman" w:cs="Times New Roman"/>
          <w:sz w:val="28"/>
          <w:szCs w:val="28"/>
        </w:rPr>
        <w:t>.)</w:t>
      </w:r>
      <w:r w:rsidRPr="006C3715">
        <w:rPr>
          <w:rFonts w:ascii="Times New Roman" w:hAnsi="Times New Roman" w:cs="Times New Roman"/>
          <w:sz w:val="28"/>
          <w:szCs w:val="28"/>
        </w:rPr>
        <w:t>;</w:t>
      </w:r>
    </w:p>
    <w:p w:rsidR="00BE774F" w:rsidRPr="006C3715" w:rsidRDefault="00AB4F5B" w:rsidP="006C3715">
      <w:pPr>
        <w:pStyle w:val="ac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3715">
        <w:rPr>
          <w:rFonts w:ascii="Times New Roman" w:hAnsi="Times New Roman" w:cs="Times New Roman"/>
          <w:sz w:val="28"/>
          <w:szCs w:val="28"/>
        </w:rPr>
        <w:t xml:space="preserve">- строительство </w:t>
      </w:r>
      <w:r w:rsidR="00BC06D0" w:rsidRPr="006C3715">
        <w:rPr>
          <w:rFonts w:ascii="Times New Roman" w:hAnsi="Times New Roman" w:cs="Times New Roman"/>
          <w:sz w:val="28"/>
          <w:szCs w:val="28"/>
        </w:rPr>
        <w:t>корпус</w:t>
      </w:r>
      <w:r w:rsidRPr="006C3715">
        <w:rPr>
          <w:rFonts w:ascii="Times New Roman" w:hAnsi="Times New Roman" w:cs="Times New Roman"/>
          <w:sz w:val="28"/>
          <w:szCs w:val="28"/>
        </w:rPr>
        <w:t>а</w:t>
      </w:r>
      <w:r w:rsidR="00BC06D0" w:rsidRPr="006C3715">
        <w:rPr>
          <w:rFonts w:ascii="Times New Roman" w:hAnsi="Times New Roman" w:cs="Times New Roman"/>
          <w:sz w:val="28"/>
          <w:szCs w:val="28"/>
        </w:rPr>
        <w:t xml:space="preserve"> п</w:t>
      </w:r>
      <w:r w:rsidR="003E3975">
        <w:rPr>
          <w:rFonts w:ascii="Times New Roman" w:hAnsi="Times New Roman" w:cs="Times New Roman"/>
          <w:sz w:val="28"/>
          <w:szCs w:val="28"/>
        </w:rPr>
        <w:t>атоморфологической лаборатории в</w:t>
      </w:r>
      <w:r w:rsidR="00BC06D0" w:rsidRPr="006C3715">
        <w:rPr>
          <w:rFonts w:ascii="Times New Roman" w:hAnsi="Times New Roman" w:cs="Times New Roman"/>
          <w:sz w:val="28"/>
          <w:szCs w:val="28"/>
        </w:rPr>
        <w:t xml:space="preserve"> </w:t>
      </w:r>
      <w:r w:rsidR="003E3975">
        <w:rPr>
          <w:rFonts w:ascii="Times New Roman" w:hAnsi="Times New Roman" w:cs="Times New Roman"/>
          <w:sz w:val="28"/>
          <w:szCs w:val="28"/>
        </w:rPr>
        <w:t>государственном бюджетном учреждении</w:t>
      </w:r>
      <w:r w:rsidR="003E3975" w:rsidRPr="003E3975">
        <w:rPr>
          <w:rFonts w:ascii="Times New Roman" w:hAnsi="Times New Roman" w:cs="Times New Roman"/>
          <w:sz w:val="28"/>
          <w:szCs w:val="28"/>
        </w:rPr>
        <w:t xml:space="preserve"> здравоохранения Новосибирской области </w:t>
      </w:r>
      <w:r w:rsidR="00BC06D0" w:rsidRPr="006C3715">
        <w:rPr>
          <w:rFonts w:ascii="Times New Roman" w:hAnsi="Times New Roman" w:cs="Times New Roman"/>
          <w:sz w:val="28"/>
          <w:szCs w:val="28"/>
        </w:rPr>
        <w:t>«Новосибирский областной клинический онкологический диспансер»</w:t>
      </w:r>
      <w:r w:rsidRPr="006C3715">
        <w:rPr>
          <w:rFonts w:ascii="Times New Roman" w:hAnsi="Times New Roman" w:cs="Times New Roman"/>
          <w:sz w:val="28"/>
          <w:szCs w:val="28"/>
        </w:rPr>
        <w:t xml:space="preserve"> (44 050</w:t>
      </w:r>
      <w:r w:rsidR="003E3975">
        <w:rPr>
          <w:rFonts w:ascii="Times New Roman" w:hAnsi="Times New Roman" w:cs="Times New Roman"/>
          <w:sz w:val="28"/>
          <w:szCs w:val="28"/>
        </w:rPr>
        <w:t>,9 тыс. </w:t>
      </w:r>
      <w:r w:rsidRPr="006C3715">
        <w:rPr>
          <w:rFonts w:ascii="Times New Roman" w:hAnsi="Times New Roman" w:cs="Times New Roman"/>
          <w:sz w:val="28"/>
          <w:szCs w:val="28"/>
        </w:rPr>
        <w:t>руб.);</w:t>
      </w:r>
    </w:p>
    <w:p w:rsidR="00AB4F5B" w:rsidRPr="006C3715" w:rsidRDefault="00AB4F5B" w:rsidP="006C3715">
      <w:pPr>
        <w:pStyle w:val="ac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3715">
        <w:rPr>
          <w:rFonts w:ascii="Times New Roman" w:hAnsi="Times New Roman" w:cs="Times New Roman"/>
          <w:sz w:val="28"/>
          <w:szCs w:val="28"/>
        </w:rPr>
        <w:t xml:space="preserve">- строительство спортивного комплекса с игровым залом в </w:t>
      </w:r>
      <w:proofErr w:type="spellStart"/>
      <w:r w:rsidRPr="006C3715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6C3715">
        <w:rPr>
          <w:rFonts w:ascii="Times New Roman" w:hAnsi="Times New Roman" w:cs="Times New Roman"/>
          <w:sz w:val="28"/>
          <w:szCs w:val="28"/>
        </w:rPr>
        <w:t>. К</w:t>
      </w:r>
      <w:r w:rsidR="00C66771">
        <w:rPr>
          <w:rFonts w:ascii="Times New Roman" w:hAnsi="Times New Roman" w:cs="Times New Roman"/>
          <w:sz w:val="28"/>
          <w:szCs w:val="28"/>
        </w:rPr>
        <w:t xml:space="preserve">олывань </w:t>
      </w:r>
      <w:proofErr w:type="spellStart"/>
      <w:r w:rsidR="00C66771">
        <w:rPr>
          <w:rFonts w:ascii="Times New Roman" w:hAnsi="Times New Roman" w:cs="Times New Roman"/>
          <w:sz w:val="28"/>
          <w:szCs w:val="28"/>
        </w:rPr>
        <w:t>Колыванского</w:t>
      </w:r>
      <w:proofErr w:type="spellEnd"/>
      <w:r w:rsidR="00C66771">
        <w:rPr>
          <w:rFonts w:ascii="Times New Roman" w:hAnsi="Times New Roman" w:cs="Times New Roman"/>
          <w:sz w:val="28"/>
          <w:szCs w:val="28"/>
        </w:rPr>
        <w:t xml:space="preserve"> района (18 </w:t>
      </w:r>
      <w:r w:rsidRPr="006C3715">
        <w:rPr>
          <w:rFonts w:ascii="Times New Roman" w:hAnsi="Times New Roman" w:cs="Times New Roman"/>
          <w:sz w:val="28"/>
          <w:szCs w:val="28"/>
        </w:rPr>
        <w:t xml:space="preserve">723,6 тыс. </w:t>
      </w:r>
      <w:r w:rsidR="00A41D90">
        <w:rPr>
          <w:rFonts w:ascii="Times New Roman" w:hAnsi="Times New Roman" w:cs="Times New Roman"/>
          <w:sz w:val="28"/>
          <w:szCs w:val="28"/>
        </w:rPr>
        <w:t>руб.</w:t>
      </w:r>
      <w:r w:rsidRPr="006C371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D3916" w:rsidRPr="006C3715" w:rsidRDefault="004E4ACC" w:rsidP="00220E96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3715">
        <w:rPr>
          <w:rFonts w:ascii="Times New Roman" w:hAnsi="Times New Roman" w:cs="Times New Roman"/>
          <w:sz w:val="28"/>
          <w:szCs w:val="28"/>
        </w:rPr>
        <w:lastRenderedPageBreak/>
        <w:t>В целях обеспечения населения Новосибирской области качественной питьевой водой в</w:t>
      </w:r>
      <w:r w:rsidR="00AB4F5B" w:rsidRPr="006C3715">
        <w:rPr>
          <w:rFonts w:ascii="Times New Roman" w:hAnsi="Times New Roman" w:cs="Times New Roman"/>
          <w:sz w:val="28"/>
          <w:szCs w:val="28"/>
        </w:rPr>
        <w:t xml:space="preserve"> 2020</w:t>
      </w:r>
      <w:r w:rsidR="00E854EF" w:rsidRPr="006C3715">
        <w:rPr>
          <w:rFonts w:ascii="Times New Roman" w:hAnsi="Times New Roman" w:cs="Times New Roman"/>
          <w:sz w:val="28"/>
          <w:szCs w:val="28"/>
        </w:rPr>
        <w:t xml:space="preserve"> году проводились работы по</w:t>
      </w:r>
      <w:r w:rsidRPr="006C3715">
        <w:rPr>
          <w:rFonts w:ascii="Times New Roman" w:hAnsi="Times New Roman" w:cs="Times New Roman"/>
          <w:sz w:val="28"/>
          <w:szCs w:val="28"/>
        </w:rPr>
        <w:t xml:space="preserve"> модернизации и строительству систем водоснабжения</w:t>
      </w:r>
      <w:r w:rsidR="00220E96">
        <w:rPr>
          <w:rFonts w:ascii="Times New Roman" w:hAnsi="Times New Roman" w:cs="Times New Roman"/>
          <w:sz w:val="28"/>
          <w:szCs w:val="28"/>
        </w:rPr>
        <w:t xml:space="preserve">, расходы </w:t>
      </w:r>
      <w:r w:rsidR="00507029">
        <w:rPr>
          <w:rFonts w:ascii="Times New Roman" w:hAnsi="Times New Roman" w:cs="Times New Roman"/>
          <w:sz w:val="28"/>
          <w:szCs w:val="28"/>
        </w:rPr>
        <w:t xml:space="preserve">на которые </w:t>
      </w:r>
      <w:r w:rsidR="00BE774F" w:rsidRPr="006C3715">
        <w:rPr>
          <w:rFonts w:ascii="Times New Roman" w:hAnsi="Times New Roman" w:cs="Times New Roman"/>
          <w:sz w:val="28"/>
          <w:szCs w:val="28"/>
        </w:rPr>
        <w:t xml:space="preserve">за счет средств областного бюджета </w:t>
      </w:r>
      <w:r w:rsidR="008D3916" w:rsidRPr="006C3715">
        <w:rPr>
          <w:rFonts w:ascii="Times New Roman" w:hAnsi="Times New Roman" w:cs="Times New Roman"/>
          <w:sz w:val="28"/>
          <w:szCs w:val="28"/>
        </w:rPr>
        <w:t>составили 150 </w:t>
      </w:r>
      <w:r w:rsidR="00220E96">
        <w:rPr>
          <w:rFonts w:ascii="Times New Roman" w:hAnsi="Times New Roman" w:cs="Times New Roman"/>
          <w:sz w:val="28"/>
          <w:szCs w:val="28"/>
        </w:rPr>
        <w:t>724,9 тыс. руб</w:t>
      </w:r>
      <w:r w:rsidR="00BE774F" w:rsidRPr="006C3715">
        <w:rPr>
          <w:rFonts w:ascii="Times New Roman" w:hAnsi="Times New Roman" w:cs="Times New Roman"/>
          <w:sz w:val="28"/>
          <w:szCs w:val="28"/>
        </w:rPr>
        <w:t>.</w:t>
      </w:r>
      <w:r w:rsidR="00D7220D">
        <w:rPr>
          <w:rFonts w:ascii="Times New Roman" w:hAnsi="Times New Roman" w:cs="Times New Roman"/>
          <w:sz w:val="28"/>
          <w:szCs w:val="28"/>
        </w:rPr>
        <w:t>, в частности</w:t>
      </w:r>
      <w:r w:rsidR="008D3916" w:rsidRPr="006C3715">
        <w:rPr>
          <w:rFonts w:ascii="Times New Roman" w:hAnsi="Times New Roman" w:cs="Times New Roman"/>
          <w:sz w:val="28"/>
          <w:szCs w:val="28"/>
        </w:rPr>
        <w:t>:</w:t>
      </w:r>
    </w:p>
    <w:p w:rsidR="008D3916" w:rsidRPr="006C3715" w:rsidRDefault="008D3916" w:rsidP="006C3715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3715">
        <w:rPr>
          <w:rFonts w:ascii="Times New Roman" w:hAnsi="Times New Roman" w:cs="Times New Roman"/>
          <w:sz w:val="28"/>
          <w:szCs w:val="28"/>
        </w:rPr>
        <w:t>-</w:t>
      </w:r>
      <w:r w:rsidR="00BE774F" w:rsidRPr="006C3715">
        <w:rPr>
          <w:rFonts w:ascii="Times New Roman" w:hAnsi="Times New Roman" w:cs="Times New Roman"/>
          <w:sz w:val="28"/>
          <w:szCs w:val="28"/>
        </w:rPr>
        <w:t xml:space="preserve"> выполнено строительство 12 объектов систем холодного водоснабжения, осуществлялись работы по реконструкции водозаборных сооружений в г. Бердске на Новосибирском водохранилище (срок завершения в 2021 году). По сравнению с 2019 </w:t>
      </w:r>
      <w:r w:rsidRPr="006C3715">
        <w:rPr>
          <w:rFonts w:ascii="Times New Roman" w:hAnsi="Times New Roman" w:cs="Times New Roman"/>
          <w:sz w:val="28"/>
          <w:szCs w:val="28"/>
        </w:rPr>
        <w:t>годом расходы увеличились на 88 </w:t>
      </w:r>
      <w:r w:rsidR="00BE774F" w:rsidRPr="006C3715">
        <w:rPr>
          <w:rFonts w:ascii="Times New Roman" w:hAnsi="Times New Roman" w:cs="Times New Roman"/>
          <w:sz w:val="28"/>
          <w:szCs w:val="28"/>
        </w:rPr>
        <w:t>3</w:t>
      </w:r>
      <w:r w:rsidRPr="006C3715">
        <w:rPr>
          <w:rFonts w:ascii="Times New Roman" w:hAnsi="Times New Roman" w:cs="Times New Roman"/>
          <w:sz w:val="28"/>
          <w:szCs w:val="28"/>
        </w:rPr>
        <w:t xml:space="preserve">42,5 тыс. </w:t>
      </w:r>
      <w:r w:rsidR="00A41D90">
        <w:rPr>
          <w:rFonts w:ascii="Times New Roman" w:hAnsi="Times New Roman" w:cs="Times New Roman"/>
          <w:sz w:val="28"/>
          <w:szCs w:val="28"/>
        </w:rPr>
        <w:t>руб.</w:t>
      </w:r>
      <w:r w:rsidRPr="006C3715">
        <w:rPr>
          <w:rFonts w:ascii="Times New Roman" w:hAnsi="Times New Roman" w:cs="Times New Roman"/>
          <w:sz w:val="28"/>
          <w:szCs w:val="28"/>
        </w:rPr>
        <w:t xml:space="preserve"> или на 141,6 %); </w:t>
      </w:r>
    </w:p>
    <w:p w:rsidR="008D3916" w:rsidRPr="006C3715" w:rsidRDefault="008D3916" w:rsidP="006C3715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3715">
        <w:rPr>
          <w:rFonts w:ascii="Times New Roman" w:hAnsi="Times New Roman" w:cs="Times New Roman"/>
          <w:sz w:val="28"/>
          <w:szCs w:val="28"/>
        </w:rPr>
        <w:t xml:space="preserve">- продолжено строительство канализационных очистных сооружений в </w:t>
      </w:r>
      <w:proofErr w:type="spellStart"/>
      <w:r w:rsidRPr="006C3715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6C3715">
        <w:rPr>
          <w:rFonts w:ascii="Times New Roman" w:hAnsi="Times New Roman" w:cs="Times New Roman"/>
          <w:sz w:val="28"/>
          <w:szCs w:val="28"/>
        </w:rPr>
        <w:t xml:space="preserve">. Сузун </w:t>
      </w:r>
      <w:proofErr w:type="spellStart"/>
      <w:r w:rsidRPr="006C3715">
        <w:rPr>
          <w:rFonts w:ascii="Times New Roman" w:hAnsi="Times New Roman" w:cs="Times New Roman"/>
          <w:sz w:val="28"/>
          <w:szCs w:val="28"/>
        </w:rPr>
        <w:t>Сузунского</w:t>
      </w:r>
      <w:proofErr w:type="spellEnd"/>
      <w:r w:rsidRPr="006C3715">
        <w:rPr>
          <w:rFonts w:ascii="Times New Roman" w:hAnsi="Times New Roman" w:cs="Times New Roman"/>
          <w:sz w:val="28"/>
          <w:szCs w:val="28"/>
        </w:rPr>
        <w:t xml:space="preserve"> района (срок завершения в 2021 году).</w:t>
      </w:r>
    </w:p>
    <w:p w:rsidR="00625193" w:rsidRPr="006C3715" w:rsidRDefault="004E4ACC" w:rsidP="006C3715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3715">
        <w:rPr>
          <w:rFonts w:ascii="Times New Roman" w:hAnsi="Times New Roman" w:cs="Times New Roman"/>
          <w:sz w:val="28"/>
          <w:szCs w:val="28"/>
        </w:rPr>
        <w:t>В рамках подпрограммы</w:t>
      </w:r>
      <w:r w:rsidR="00E854EF" w:rsidRPr="006C3715">
        <w:rPr>
          <w:rFonts w:ascii="Times New Roman" w:hAnsi="Times New Roman" w:cs="Times New Roman"/>
          <w:sz w:val="28"/>
          <w:szCs w:val="28"/>
        </w:rPr>
        <w:t xml:space="preserve"> «Безопасность жилищно-коммунального хозяйства» государственной программы </w:t>
      </w:r>
      <w:r w:rsidRPr="006C3715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E854EF" w:rsidRPr="006C3715">
        <w:rPr>
          <w:rFonts w:ascii="Times New Roman" w:hAnsi="Times New Roman" w:cs="Times New Roman"/>
          <w:sz w:val="28"/>
          <w:szCs w:val="28"/>
        </w:rPr>
        <w:t xml:space="preserve">«Жилищно-коммунальное хозяйство Новосибирской области» построено и реконструировано </w:t>
      </w:r>
      <w:r w:rsidR="00625193" w:rsidRPr="006C3715">
        <w:rPr>
          <w:rFonts w:ascii="Times New Roman" w:hAnsi="Times New Roman" w:cs="Times New Roman"/>
          <w:sz w:val="28"/>
          <w:szCs w:val="28"/>
        </w:rPr>
        <w:t>24 объекта систем водоснабжения</w:t>
      </w:r>
      <w:r w:rsidR="00646F45">
        <w:rPr>
          <w:rFonts w:ascii="Times New Roman" w:hAnsi="Times New Roman" w:cs="Times New Roman"/>
          <w:sz w:val="28"/>
          <w:szCs w:val="28"/>
        </w:rPr>
        <w:t>, водоотведения, теплоснабжения</w:t>
      </w:r>
      <w:r w:rsidR="00625193" w:rsidRPr="006C3715">
        <w:rPr>
          <w:rFonts w:ascii="Times New Roman" w:hAnsi="Times New Roman" w:cs="Times New Roman"/>
          <w:i/>
          <w:sz w:val="28"/>
          <w:szCs w:val="28"/>
        </w:rPr>
        <w:t>.</w:t>
      </w:r>
    </w:p>
    <w:p w:rsidR="00C66771" w:rsidRDefault="004E4ACC" w:rsidP="006C3715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3715">
        <w:rPr>
          <w:rFonts w:ascii="Times New Roman" w:hAnsi="Times New Roman" w:cs="Times New Roman"/>
          <w:sz w:val="28"/>
          <w:szCs w:val="28"/>
        </w:rPr>
        <w:t xml:space="preserve">В рамках подпрограммы «Чистая вода» </w:t>
      </w:r>
      <w:r w:rsidR="008E581A" w:rsidRPr="006C3715">
        <w:rPr>
          <w:rFonts w:ascii="Times New Roman" w:hAnsi="Times New Roman" w:cs="Times New Roman"/>
          <w:sz w:val="28"/>
          <w:szCs w:val="28"/>
        </w:rPr>
        <w:t xml:space="preserve">государственной программы Новосибирской области «Жилищно-коммунальное хозяйство Новосибирской области» </w:t>
      </w:r>
      <w:r w:rsidR="00507029">
        <w:rPr>
          <w:rFonts w:ascii="Times New Roman" w:hAnsi="Times New Roman" w:cs="Times New Roman"/>
          <w:sz w:val="28"/>
          <w:szCs w:val="28"/>
        </w:rPr>
        <w:t>осуществле</w:t>
      </w:r>
      <w:r w:rsidR="00625193" w:rsidRPr="006C3715">
        <w:rPr>
          <w:rFonts w:ascii="Times New Roman" w:hAnsi="Times New Roman" w:cs="Times New Roman"/>
          <w:sz w:val="28"/>
          <w:szCs w:val="28"/>
        </w:rPr>
        <w:t>н ввод магистральн</w:t>
      </w:r>
      <w:r w:rsidR="00507029">
        <w:rPr>
          <w:rFonts w:ascii="Times New Roman" w:hAnsi="Times New Roman" w:cs="Times New Roman"/>
          <w:sz w:val="28"/>
          <w:szCs w:val="28"/>
        </w:rPr>
        <w:t xml:space="preserve">ого водовода в г. Обь </w:t>
      </w:r>
      <w:proofErr w:type="spellStart"/>
      <w:r w:rsidR="00507029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="00507029">
        <w:rPr>
          <w:rFonts w:ascii="Times New Roman" w:hAnsi="Times New Roman" w:cs="Times New Roman"/>
          <w:sz w:val="28"/>
          <w:szCs w:val="28"/>
        </w:rPr>
        <w:t xml:space="preserve"> 500 мм</w:t>
      </w:r>
      <w:r w:rsidR="00625193" w:rsidRPr="006C3715">
        <w:rPr>
          <w:rFonts w:ascii="Times New Roman" w:hAnsi="Times New Roman" w:cs="Times New Roman"/>
          <w:sz w:val="28"/>
          <w:szCs w:val="28"/>
        </w:rPr>
        <w:t xml:space="preserve"> протяженностью 6,67 км; </w:t>
      </w:r>
      <w:r w:rsidR="00646F45">
        <w:rPr>
          <w:rFonts w:ascii="Times New Roman" w:hAnsi="Times New Roman" w:cs="Times New Roman"/>
          <w:sz w:val="28"/>
          <w:szCs w:val="28"/>
        </w:rPr>
        <w:t xml:space="preserve">начато </w:t>
      </w:r>
      <w:r w:rsidR="00625193" w:rsidRPr="006C3715">
        <w:rPr>
          <w:rFonts w:ascii="Times New Roman" w:hAnsi="Times New Roman" w:cs="Times New Roman"/>
          <w:sz w:val="28"/>
          <w:szCs w:val="28"/>
        </w:rPr>
        <w:t>строительство установок водоподгот</w:t>
      </w:r>
      <w:r w:rsidR="00507029">
        <w:rPr>
          <w:rFonts w:ascii="Times New Roman" w:hAnsi="Times New Roman" w:cs="Times New Roman"/>
          <w:sz w:val="28"/>
          <w:szCs w:val="28"/>
        </w:rPr>
        <w:t xml:space="preserve">овки в р. п. Сузун; </w:t>
      </w:r>
      <w:r w:rsidR="00220E96">
        <w:rPr>
          <w:rFonts w:ascii="Times New Roman" w:hAnsi="Times New Roman" w:cs="Times New Roman"/>
          <w:sz w:val="28"/>
          <w:szCs w:val="28"/>
        </w:rPr>
        <w:t>реконструкция водозабора в р. п. </w:t>
      </w:r>
      <w:r w:rsidR="00C66771">
        <w:rPr>
          <w:rFonts w:ascii="Times New Roman" w:hAnsi="Times New Roman" w:cs="Times New Roman"/>
          <w:sz w:val="28"/>
          <w:szCs w:val="28"/>
        </w:rPr>
        <w:t>Маслянино.</w:t>
      </w:r>
    </w:p>
    <w:p w:rsidR="003256D3" w:rsidRDefault="00F75F34" w:rsidP="00D777E7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E5B51" w:rsidRPr="006C3715">
        <w:rPr>
          <w:rFonts w:ascii="Times New Roman" w:hAnsi="Times New Roman" w:cs="Times New Roman"/>
          <w:sz w:val="28"/>
          <w:szCs w:val="28"/>
        </w:rPr>
        <w:t>о подпрограмме «Газификация» государственной программы Новосибирской области «Жилищно-коммунальное хозяйство Новосибирской области»</w:t>
      </w:r>
      <w:r w:rsidR="00D777E7">
        <w:rPr>
          <w:rFonts w:ascii="Times New Roman" w:hAnsi="Times New Roman" w:cs="Times New Roman"/>
          <w:sz w:val="28"/>
          <w:szCs w:val="28"/>
        </w:rPr>
        <w:t>, из них: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56D3" w:rsidRDefault="003256D3" w:rsidP="00D777E7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C3715">
        <w:rPr>
          <w:rFonts w:ascii="Times New Roman" w:hAnsi="Times New Roman" w:cs="Times New Roman"/>
          <w:sz w:val="28"/>
          <w:szCs w:val="28"/>
        </w:rPr>
        <w:t xml:space="preserve">на газификацию населенных пунктов </w:t>
      </w:r>
      <w:proofErr w:type="spellStart"/>
      <w:r w:rsidRPr="006C3715">
        <w:rPr>
          <w:rFonts w:ascii="Times New Roman" w:hAnsi="Times New Roman" w:cs="Times New Roman"/>
          <w:sz w:val="28"/>
          <w:szCs w:val="28"/>
        </w:rPr>
        <w:t>Колыванского</w:t>
      </w:r>
      <w:proofErr w:type="spellEnd"/>
      <w:r w:rsidRPr="006C37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3715"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 w:rsidRPr="006C37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3715">
        <w:rPr>
          <w:rFonts w:ascii="Times New Roman" w:hAnsi="Times New Roman" w:cs="Times New Roman"/>
          <w:sz w:val="28"/>
          <w:szCs w:val="28"/>
        </w:rPr>
        <w:t>Черепанов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районов и города Бердска </w:t>
      </w:r>
      <w:r w:rsidRPr="006C3715">
        <w:rPr>
          <w:rFonts w:ascii="Times New Roman" w:hAnsi="Times New Roman" w:cs="Times New Roman"/>
          <w:sz w:val="28"/>
          <w:szCs w:val="28"/>
        </w:rPr>
        <w:t>направлены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5F34">
        <w:rPr>
          <w:rFonts w:ascii="Times New Roman" w:hAnsi="Times New Roman" w:cs="Times New Roman"/>
          <w:sz w:val="28"/>
          <w:szCs w:val="28"/>
        </w:rPr>
        <w:t xml:space="preserve">средства на общую сумму </w:t>
      </w:r>
      <w:r w:rsidR="00F75F34" w:rsidRPr="006C3715">
        <w:rPr>
          <w:rFonts w:ascii="Times New Roman" w:hAnsi="Times New Roman" w:cs="Times New Roman"/>
          <w:sz w:val="28"/>
          <w:szCs w:val="28"/>
        </w:rPr>
        <w:t xml:space="preserve">42 002,1 тыс. </w:t>
      </w:r>
      <w:r w:rsidR="00F75F34">
        <w:rPr>
          <w:rFonts w:ascii="Times New Roman" w:hAnsi="Times New Roman" w:cs="Times New Roman"/>
          <w:sz w:val="28"/>
          <w:szCs w:val="28"/>
        </w:rPr>
        <w:t>руб.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063F5" w:rsidRPr="006C3715" w:rsidRDefault="003256D3" w:rsidP="00D777E7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E5B51" w:rsidRPr="006C3715">
        <w:rPr>
          <w:rFonts w:ascii="Times New Roman" w:hAnsi="Times New Roman" w:cs="Times New Roman"/>
          <w:sz w:val="28"/>
          <w:szCs w:val="28"/>
        </w:rPr>
        <w:t xml:space="preserve"> </w:t>
      </w:r>
      <w:r w:rsidR="00F75F34" w:rsidRPr="006C3715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 w:rsidR="002E5B51" w:rsidRPr="006C3715">
        <w:rPr>
          <w:rFonts w:ascii="Times New Roman" w:hAnsi="Times New Roman" w:cs="Times New Roman"/>
          <w:sz w:val="28"/>
          <w:szCs w:val="28"/>
        </w:rPr>
        <w:t>мероприятий по обеспечению комплексного развития сельских территорий (развитие газификации) сост</w:t>
      </w:r>
      <w:r w:rsidR="004A64EA">
        <w:rPr>
          <w:rFonts w:ascii="Times New Roman" w:hAnsi="Times New Roman" w:cs="Times New Roman"/>
          <w:sz w:val="28"/>
          <w:szCs w:val="28"/>
        </w:rPr>
        <w:t>авило 28 084,7 тыс. руб.</w:t>
      </w:r>
      <w:r w:rsidR="00D063F5" w:rsidRPr="006C3715">
        <w:rPr>
          <w:rFonts w:ascii="Times New Roman" w:hAnsi="Times New Roman" w:cs="Times New Roman"/>
          <w:sz w:val="28"/>
          <w:szCs w:val="28"/>
        </w:rPr>
        <w:t xml:space="preserve"> </w:t>
      </w:r>
      <w:r w:rsidR="00820156">
        <w:rPr>
          <w:rFonts w:ascii="Times New Roman" w:hAnsi="Times New Roman" w:cs="Times New Roman"/>
          <w:sz w:val="28"/>
          <w:szCs w:val="28"/>
        </w:rPr>
        <w:t>В</w:t>
      </w:r>
      <w:r w:rsidR="002E5B51" w:rsidRPr="006C3715">
        <w:rPr>
          <w:rFonts w:ascii="Times New Roman" w:hAnsi="Times New Roman" w:cs="Times New Roman"/>
          <w:sz w:val="28"/>
          <w:szCs w:val="28"/>
        </w:rPr>
        <w:t>ыпол</w:t>
      </w:r>
      <w:r w:rsidR="00820156">
        <w:rPr>
          <w:rFonts w:ascii="Times New Roman" w:hAnsi="Times New Roman" w:cs="Times New Roman"/>
          <w:sz w:val="28"/>
          <w:szCs w:val="28"/>
        </w:rPr>
        <w:t>нены работы по газоснабжению с. </w:t>
      </w:r>
      <w:r w:rsidR="002E5B51" w:rsidRPr="006C3715">
        <w:rPr>
          <w:rFonts w:ascii="Times New Roman" w:hAnsi="Times New Roman" w:cs="Times New Roman"/>
          <w:sz w:val="28"/>
          <w:szCs w:val="28"/>
        </w:rPr>
        <w:t>Кирза, с.</w:t>
      </w:r>
      <w:r w:rsidR="0082015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820156">
        <w:rPr>
          <w:rFonts w:ascii="Times New Roman" w:hAnsi="Times New Roman" w:cs="Times New Roman"/>
          <w:sz w:val="28"/>
          <w:szCs w:val="28"/>
        </w:rPr>
        <w:t>Рогалево</w:t>
      </w:r>
      <w:proofErr w:type="spellEnd"/>
      <w:r w:rsidR="00820156">
        <w:rPr>
          <w:rFonts w:ascii="Times New Roman" w:hAnsi="Times New Roman" w:cs="Times New Roman"/>
          <w:sz w:val="28"/>
          <w:szCs w:val="28"/>
        </w:rPr>
        <w:t>, с. </w:t>
      </w:r>
      <w:proofErr w:type="spellStart"/>
      <w:r w:rsidR="00820156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820156">
        <w:rPr>
          <w:rFonts w:ascii="Times New Roman" w:hAnsi="Times New Roman" w:cs="Times New Roman"/>
          <w:sz w:val="28"/>
          <w:szCs w:val="28"/>
        </w:rPr>
        <w:t>-Луковка и с. </w:t>
      </w:r>
      <w:proofErr w:type="spellStart"/>
      <w:r w:rsidR="002E5B51" w:rsidRPr="006C3715">
        <w:rPr>
          <w:rFonts w:ascii="Times New Roman" w:hAnsi="Times New Roman" w:cs="Times New Roman"/>
          <w:sz w:val="28"/>
          <w:szCs w:val="28"/>
        </w:rPr>
        <w:t>Филиппово</w:t>
      </w:r>
      <w:proofErr w:type="spellEnd"/>
      <w:r w:rsidR="002E5B51" w:rsidRPr="006C3715">
        <w:rPr>
          <w:rFonts w:ascii="Times New Roman" w:hAnsi="Times New Roman" w:cs="Times New Roman"/>
          <w:sz w:val="28"/>
          <w:szCs w:val="28"/>
        </w:rPr>
        <w:t xml:space="preserve"> в Ордынском районе Новосибирской области.</w:t>
      </w:r>
    </w:p>
    <w:p w:rsidR="00220E96" w:rsidRPr="006C3715" w:rsidRDefault="00820156" w:rsidP="00220E96">
      <w:pPr>
        <w:spacing w:after="12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60BBF" w:rsidRPr="00220E96">
        <w:rPr>
          <w:rFonts w:ascii="Times New Roman" w:hAnsi="Times New Roman" w:cs="Times New Roman"/>
          <w:sz w:val="28"/>
          <w:szCs w:val="28"/>
        </w:rPr>
        <w:t xml:space="preserve"> </w:t>
      </w:r>
      <w:r w:rsidR="00220E96" w:rsidRPr="006C3715">
        <w:rPr>
          <w:rFonts w:ascii="Times New Roman" w:eastAsia="Calibri" w:hAnsi="Times New Roman" w:cs="Times New Roman"/>
          <w:sz w:val="28"/>
          <w:szCs w:val="28"/>
        </w:rPr>
        <w:t>рамках реализации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</w:t>
      </w:r>
      <w:r>
        <w:rPr>
          <w:rFonts w:ascii="Times New Roman" w:eastAsia="Calibri" w:hAnsi="Times New Roman" w:cs="Times New Roman"/>
          <w:sz w:val="28"/>
          <w:szCs w:val="28"/>
        </w:rPr>
        <w:t>ласти» произошло у</w:t>
      </w:r>
      <w:r w:rsidR="00220E96" w:rsidRPr="006C3715">
        <w:rPr>
          <w:rFonts w:ascii="Times New Roman" w:eastAsia="Calibri" w:hAnsi="Times New Roman" w:cs="Times New Roman"/>
          <w:sz w:val="28"/>
          <w:szCs w:val="28"/>
        </w:rPr>
        <w:t>величение финансирования на</w:t>
      </w:r>
      <w:r w:rsidR="00646F45">
        <w:rPr>
          <w:rFonts w:ascii="Times New Roman" w:eastAsia="Calibri" w:hAnsi="Times New Roman" w:cs="Times New Roman"/>
          <w:sz w:val="28"/>
          <w:szCs w:val="28"/>
        </w:rPr>
        <w:t xml:space="preserve"> 5 579 </w:t>
      </w:r>
      <w:r w:rsidR="00220E96" w:rsidRPr="006C3715">
        <w:rPr>
          <w:rFonts w:ascii="Times New Roman" w:eastAsia="Calibri" w:hAnsi="Times New Roman" w:cs="Times New Roman"/>
          <w:sz w:val="28"/>
          <w:szCs w:val="28"/>
        </w:rPr>
        <w:t xml:space="preserve">624,7 тыс. </w:t>
      </w:r>
      <w:r w:rsidR="00220E96">
        <w:rPr>
          <w:rFonts w:ascii="Times New Roman" w:eastAsia="Calibri" w:hAnsi="Times New Roman" w:cs="Times New Roman"/>
          <w:sz w:val="28"/>
          <w:szCs w:val="28"/>
        </w:rPr>
        <w:t>руб.</w:t>
      </w:r>
      <w:r w:rsidR="00220E96" w:rsidRPr="006C3715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темп роста </w:t>
      </w:r>
      <w:r w:rsidR="000A40C7" w:rsidRPr="000A40C7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>
        <w:rPr>
          <w:rFonts w:ascii="Times New Roman" w:eastAsia="Calibri" w:hAnsi="Times New Roman" w:cs="Times New Roman"/>
          <w:sz w:val="28"/>
          <w:szCs w:val="28"/>
        </w:rPr>
        <w:t>136,6 %) за счет финансирования мероприятий по строительству</w:t>
      </w:r>
      <w:r w:rsidR="00220E96" w:rsidRPr="006C3715">
        <w:rPr>
          <w:rFonts w:ascii="Times New Roman" w:eastAsia="Calibri" w:hAnsi="Times New Roman" w:cs="Times New Roman"/>
          <w:sz w:val="28"/>
          <w:szCs w:val="28"/>
        </w:rPr>
        <w:t xml:space="preserve"> мостового пер</w:t>
      </w:r>
      <w:r>
        <w:rPr>
          <w:rFonts w:ascii="Times New Roman" w:eastAsia="Calibri" w:hAnsi="Times New Roman" w:cs="Times New Roman"/>
          <w:sz w:val="28"/>
          <w:szCs w:val="28"/>
        </w:rPr>
        <w:t>ехода через р. Обь в створе ул. </w:t>
      </w:r>
      <w:proofErr w:type="spellStart"/>
      <w:r w:rsidR="00220E96" w:rsidRPr="006C3715">
        <w:rPr>
          <w:rFonts w:ascii="Times New Roman" w:eastAsia="Calibri" w:hAnsi="Times New Roman" w:cs="Times New Roman"/>
          <w:sz w:val="28"/>
          <w:szCs w:val="28"/>
        </w:rPr>
        <w:t>Ипподромской</w:t>
      </w:r>
      <w:proofErr w:type="spellEnd"/>
      <w:r w:rsidR="00220E96" w:rsidRPr="006C3715">
        <w:rPr>
          <w:rFonts w:ascii="Times New Roman" w:eastAsia="Calibri" w:hAnsi="Times New Roman" w:cs="Times New Roman"/>
          <w:sz w:val="28"/>
          <w:szCs w:val="28"/>
        </w:rPr>
        <w:t xml:space="preserve"> г. </w:t>
      </w:r>
      <w:r>
        <w:rPr>
          <w:rFonts w:ascii="Times New Roman" w:eastAsia="Calibri" w:hAnsi="Times New Roman" w:cs="Times New Roman"/>
          <w:sz w:val="28"/>
          <w:szCs w:val="28"/>
        </w:rPr>
        <w:t>Новосибирска на общую сумму</w:t>
      </w:r>
      <w:r w:rsidR="00220E96" w:rsidRPr="00220E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0E96" w:rsidRPr="006C3715">
        <w:rPr>
          <w:rFonts w:ascii="Times New Roman" w:eastAsia="Calibri" w:hAnsi="Times New Roman" w:cs="Times New Roman"/>
          <w:sz w:val="28"/>
          <w:szCs w:val="28"/>
        </w:rPr>
        <w:t xml:space="preserve">20 807 727,9 тыс. </w:t>
      </w:r>
      <w:r w:rsidR="00220E96">
        <w:rPr>
          <w:rFonts w:ascii="Times New Roman" w:eastAsia="Calibri" w:hAnsi="Times New Roman" w:cs="Times New Roman"/>
          <w:sz w:val="28"/>
          <w:szCs w:val="28"/>
        </w:rPr>
        <w:t xml:space="preserve">руб. </w:t>
      </w:r>
      <w:r w:rsidR="00220E96" w:rsidRPr="006C3715">
        <w:rPr>
          <w:rFonts w:ascii="Times New Roman" w:eastAsia="Calibri" w:hAnsi="Times New Roman" w:cs="Times New Roman"/>
          <w:sz w:val="28"/>
          <w:szCs w:val="28"/>
        </w:rPr>
        <w:t xml:space="preserve">(за счет средств областного бюджета </w:t>
      </w:r>
      <w:r w:rsidR="000A40C7" w:rsidRPr="000A40C7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220E96" w:rsidRPr="006C3715">
        <w:rPr>
          <w:rFonts w:ascii="Times New Roman" w:eastAsia="Calibri" w:hAnsi="Times New Roman" w:cs="Times New Roman"/>
          <w:sz w:val="28"/>
          <w:szCs w:val="28"/>
        </w:rPr>
        <w:t xml:space="preserve">10 473 642,8 тыс. </w:t>
      </w:r>
      <w:r w:rsidR="00220E96">
        <w:rPr>
          <w:rFonts w:ascii="Times New Roman" w:eastAsia="Calibri" w:hAnsi="Times New Roman" w:cs="Times New Roman"/>
          <w:sz w:val="28"/>
          <w:szCs w:val="28"/>
        </w:rPr>
        <w:t>руб.</w:t>
      </w:r>
      <w:r w:rsidR="00220E96" w:rsidRPr="006C3715">
        <w:rPr>
          <w:rFonts w:ascii="Times New Roman" w:eastAsia="Calibri" w:hAnsi="Times New Roman" w:cs="Times New Roman"/>
          <w:sz w:val="28"/>
          <w:szCs w:val="28"/>
        </w:rPr>
        <w:t>)</w:t>
      </w:r>
      <w:r w:rsidR="00220E9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4270B" w:rsidRPr="006C3715" w:rsidRDefault="0084270B" w:rsidP="00220E96">
      <w:pPr>
        <w:spacing w:after="120" w:line="240" w:lineRule="auto"/>
        <w:ind w:firstLine="851"/>
        <w:jc w:val="both"/>
        <w:rPr>
          <w:rStyle w:val="ad"/>
          <w:rFonts w:ascii="Times New Roman" w:hAnsi="Times New Roman" w:cs="Times New Roman"/>
          <w:b w:val="0"/>
          <w:i w:val="0"/>
          <w:sz w:val="28"/>
          <w:szCs w:val="28"/>
        </w:rPr>
      </w:pPr>
      <w:r w:rsidRPr="006C3715">
        <w:rPr>
          <w:rStyle w:val="ad"/>
          <w:rFonts w:ascii="Times New Roman" w:hAnsi="Times New Roman" w:cs="Times New Roman"/>
          <w:b w:val="0"/>
          <w:i w:val="0"/>
          <w:sz w:val="28"/>
          <w:szCs w:val="28"/>
        </w:rPr>
        <w:t>В 2020 году в рамках реализации данного мероприятия построено и реконструировано 18,1 км автомобильных дорог регионального и межмуниципального значения и искусственных сооружений на них.</w:t>
      </w:r>
    </w:p>
    <w:p w:rsidR="002524F2" w:rsidRPr="006C3715" w:rsidRDefault="002524F2" w:rsidP="006C3715">
      <w:pPr>
        <w:spacing w:after="120" w:line="240" w:lineRule="auto"/>
        <w:ind w:firstLine="85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C3715">
        <w:rPr>
          <w:rFonts w:ascii="Times New Roman" w:eastAsia="Calibri" w:hAnsi="Times New Roman" w:cs="Times New Roman"/>
          <w:sz w:val="28"/>
          <w:szCs w:val="28"/>
        </w:rPr>
        <w:t>Ассигнования на</w:t>
      </w:r>
      <w:r w:rsidRPr="006C371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C3715">
        <w:rPr>
          <w:rFonts w:ascii="Times New Roman" w:eastAsia="Calibri" w:hAnsi="Times New Roman" w:cs="Times New Roman"/>
          <w:sz w:val="28"/>
          <w:szCs w:val="28"/>
        </w:rPr>
        <w:t>капитальные вложения</w:t>
      </w:r>
      <w:r w:rsidRPr="006C371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063F5" w:rsidRPr="006C3715">
        <w:rPr>
          <w:rFonts w:ascii="Times New Roman" w:eastAsia="Calibri" w:hAnsi="Times New Roman" w:cs="Times New Roman"/>
          <w:sz w:val="28"/>
          <w:szCs w:val="28"/>
        </w:rPr>
        <w:t xml:space="preserve">за 2020 </w:t>
      </w:r>
      <w:r w:rsidR="000A40C7">
        <w:rPr>
          <w:rFonts w:ascii="Times New Roman" w:eastAsia="Calibri" w:hAnsi="Times New Roman" w:cs="Times New Roman"/>
          <w:sz w:val="28"/>
          <w:szCs w:val="28"/>
        </w:rPr>
        <w:t>год исполнены в объе</w:t>
      </w:r>
      <w:r w:rsidRPr="006C3715">
        <w:rPr>
          <w:rFonts w:ascii="Times New Roman" w:eastAsia="Calibri" w:hAnsi="Times New Roman" w:cs="Times New Roman"/>
          <w:sz w:val="28"/>
          <w:szCs w:val="28"/>
        </w:rPr>
        <w:t>ме</w:t>
      </w:r>
      <w:r w:rsidRPr="006C3715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</w:t>
      </w:r>
      <w:r w:rsidR="0084270B" w:rsidRPr="006C3715">
        <w:rPr>
          <w:rFonts w:ascii="Times New Roman" w:eastAsia="Calibri" w:hAnsi="Times New Roman" w:cs="Times New Roman"/>
          <w:sz w:val="28"/>
          <w:szCs w:val="28"/>
        </w:rPr>
        <w:t xml:space="preserve">22 225 558,2 </w:t>
      </w:r>
      <w:r w:rsidRPr="006C3715">
        <w:rPr>
          <w:rFonts w:ascii="Times New Roman" w:eastAsia="Calibri" w:hAnsi="Times New Roman" w:cs="Times New Roman"/>
          <w:sz w:val="28"/>
          <w:szCs w:val="28"/>
        </w:rPr>
        <w:t xml:space="preserve">тыс. руб. или </w:t>
      </w:r>
      <w:r w:rsidR="0084270B" w:rsidRPr="006C3715">
        <w:rPr>
          <w:rFonts w:ascii="Times New Roman" w:eastAsia="Calibri" w:hAnsi="Times New Roman" w:cs="Times New Roman"/>
          <w:sz w:val="28"/>
          <w:szCs w:val="28"/>
        </w:rPr>
        <w:t>95,9</w:t>
      </w:r>
      <w:r w:rsidRPr="006C3715">
        <w:rPr>
          <w:rFonts w:ascii="Times New Roman" w:eastAsia="Calibri" w:hAnsi="Times New Roman" w:cs="Times New Roman"/>
          <w:sz w:val="28"/>
          <w:szCs w:val="28"/>
        </w:rPr>
        <w:t xml:space="preserve">% </w:t>
      </w:r>
      <w:r w:rsidR="0084270B" w:rsidRPr="006C3715">
        <w:rPr>
          <w:rFonts w:ascii="Times New Roman" w:eastAsia="Calibri" w:hAnsi="Times New Roman" w:cs="Times New Roman"/>
          <w:sz w:val="28"/>
          <w:szCs w:val="28"/>
        </w:rPr>
        <w:t xml:space="preserve">годовых назначений (23 172 865,4 </w:t>
      </w:r>
      <w:r w:rsidRPr="006C3715">
        <w:rPr>
          <w:rFonts w:ascii="Times New Roman" w:eastAsia="Calibri" w:hAnsi="Times New Roman" w:cs="Times New Roman"/>
          <w:sz w:val="28"/>
          <w:szCs w:val="28"/>
        </w:rPr>
        <w:t>тыс. руб.).</w:t>
      </w:r>
      <w:r w:rsidRPr="006C3715">
        <w:rPr>
          <w:rFonts w:ascii="Times New Roman" w:hAnsi="Times New Roman" w:cs="Times New Roman"/>
          <w:sz w:val="28"/>
          <w:szCs w:val="28"/>
        </w:rPr>
        <w:t xml:space="preserve"> </w:t>
      </w:r>
      <w:r w:rsidRPr="006C3715">
        <w:rPr>
          <w:rFonts w:ascii="Times New Roman" w:eastAsia="Calibri" w:hAnsi="Times New Roman" w:cs="Times New Roman"/>
          <w:sz w:val="28"/>
          <w:szCs w:val="28"/>
        </w:rPr>
        <w:t xml:space="preserve">При этом </w:t>
      </w:r>
      <w:r w:rsidR="00BF708B">
        <w:rPr>
          <w:rFonts w:ascii="Times New Roman" w:eastAsia="Calibri" w:hAnsi="Times New Roman" w:cs="Times New Roman"/>
          <w:sz w:val="28"/>
          <w:szCs w:val="28"/>
        </w:rPr>
        <w:t>объем расходов</w:t>
      </w:r>
      <w:r w:rsidRPr="006C3715">
        <w:rPr>
          <w:rFonts w:ascii="Times New Roman" w:eastAsia="Calibri" w:hAnsi="Times New Roman" w:cs="Times New Roman"/>
          <w:sz w:val="28"/>
          <w:szCs w:val="28"/>
        </w:rPr>
        <w:t xml:space="preserve"> на капитальные вложения </w:t>
      </w:r>
      <w:r w:rsidR="00BF708B">
        <w:rPr>
          <w:rFonts w:ascii="Times New Roman" w:eastAsia="Calibri" w:hAnsi="Times New Roman" w:cs="Times New Roman"/>
          <w:sz w:val="28"/>
          <w:szCs w:val="28"/>
        </w:rPr>
        <w:t>в 2020 году превысил</w:t>
      </w:r>
      <w:r w:rsidR="000A40C7">
        <w:rPr>
          <w:rFonts w:ascii="Times New Roman" w:eastAsia="Calibri" w:hAnsi="Times New Roman" w:cs="Times New Roman"/>
          <w:sz w:val="28"/>
          <w:szCs w:val="28"/>
        </w:rPr>
        <w:t xml:space="preserve"> объе</w:t>
      </w:r>
      <w:r w:rsidR="0084270B" w:rsidRPr="006C3715">
        <w:rPr>
          <w:rFonts w:ascii="Times New Roman" w:eastAsia="Calibri" w:hAnsi="Times New Roman" w:cs="Times New Roman"/>
          <w:sz w:val="28"/>
          <w:szCs w:val="28"/>
        </w:rPr>
        <w:t xml:space="preserve">м 2019 года </w:t>
      </w:r>
      <w:r w:rsidR="00C434A4">
        <w:rPr>
          <w:rFonts w:ascii="Times New Roman" w:eastAsia="Calibri" w:hAnsi="Times New Roman" w:cs="Times New Roman"/>
          <w:sz w:val="28"/>
          <w:szCs w:val="28"/>
        </w:rPr>
        <w:t>в 1,4 раза.</w:t>
      </w:r>
      <w:r w:rsidR="00BF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34A4">
        <w:rPr>
          <w:rFonts w:ascii="Times New Roman" w:eastAsia="Calibri" w:hAnsi="Times New Roman" w:cs="Times New Roman"/>
          <w:sz w:val="28"/>
          <w:szCs w:val="28"/>
        </w:rPr>
        <w:t>Доля расходов на капитальные вложения</w:t>
      </w:r>
      <w:r w:rsidR="000A40C7">
        <w:rPr>
          <w:rFonts w:ascii="Times New Roman" w:eastAsia="Calibri" w:hAnsi="Times New Roman" w:cs="Times New Roman"/>
          <w:sz w:val="28"/>
          <w:szCs w:val="28"/>
        </w:rPr>
        <w:t xml:space="preserve"> в общем объе</w:t>
      </w:r>
      <w:r w:rsidRPr="009D7791">
        <w:rPr>
          <w:rFonts w:ascii="Times New Roman" w:eastAsia="Calibri" w:hAnsi="Times New Roman" w:cs="Times New Roman"/>
          <w:sz w:val="28"/>
          <w:szCs w:val="28"/>
        </w:rPr>
        <w:t xml:space="preserve">ме расходов областного бюджета за </w:t>
      </w:r>
      <w:r w:rsidR="00C434A4">
        <w:rPr>
          <w:rFonts w:ascii="Times New Roman" w:eastAsia="Calibri" w:hAnsi="Times New Roman" w:cs="Times New Roman"/>
          <w:sz w:val="28"/>
          <w:szCs w:val="28"/>
        </w:rPr>
        <w:t>2020 год составила 11,2 %</w:t>
      </w:r>
      <w:r w:rsidRPr="009D77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34A4">
        <w:rPr>
          <w:rFonts w:ascii="Times New Roman" w:eastAsia="Calibri" w:hAnsi="Times New Roman" w:cs="Times New Roman"/>
          <w:sz w:val="28"/>
          <w:szCs w:val="28"/>
        </w:rPr>
        <w:t>(в 2019 году – 9,2 %)</w:t>
      </w:r>
      <w:r w:rsidRPr="009D779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230E9" w:rsidRPr="00C434A4" w:rsidRDefault="007230E9" w:rsidP="006C3715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371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 итогам 2020 года в экономику Новосибирской области привлечено </w:t>
      </w:r>
      <w:r w:rsidRPr="00C16DC5">
        <w:rPr>
          <w:rFonts w:ascii="Times New Roman" w:eastAsia="Calibri" w:hAnsi="Times New Roman" w:cs="Times New Roman"/>
          <w:sz w:val="28"/>
          <w:szCs w:val="28"/>
        </w:rPr>
        <w:t xml:space="preserve">263,9 млрд. </w:t>
      </w:r>
      <w:r w:rsidR="00A41D90" w:rsidRPr="00C16DC5">
        <w:rPr>
          <w:rFonts w:ascii="Times New Roman" w:eastAsia="Calibri" w:hAnsi="Times New Roman" w:cs="Times New Roman"/>
          <w:sz w:val="28"/>
          <w:szCs w:val="28"/>
        </w:rPr>
        <w:t>руб.</w:t>
      </w:r>
      <w:r w:rsidRPr="00C16DC5">
        <w:rPr>
          <w:rFonts w:ascii="Times New Roman" w:eastAsia="Calibri" w:hAnsi="Times New Roman" w:cs="Times New Roman"/>
          <w:sz w:val="28"/>
          <w:szCs w:val="28"/>
        </w:rPr>
        <w:t xml:space="preserve"> инвестиций. По итогам 2020 года индекс объема инвестиций в осно</w:t>
      </w:r>
      <w:r w:rsidRPr="006C3715">
        <w:rPr>
          <w:rFonts w:ascii="Times New Roman" w:eastAsia="Calibri" w:hAnsi="Times New Roman" w:cs="Times New Roman"/>
          <w:sz w:val="28"/>
          <w:szCs w:val="28"/>
        </w:rPr>
        <w:t>вной капитал в сопоставимых ценах по Новосибирской области составил 101,4</w:t>
      </w:r>
      <w:r w:rsidR="000A40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C3715">
        <w:rPr>
          <w:rFonts w:ascii="Times New Roman" w:eastAsia="Calibri" w:hAnsi="Times New Roman" w:cs="Times New Roman"/>
          <w:sz w:val="28"/>
          <w:szCs w:val="28"/>
        </w:rPr>
        <w:t xml:space="preserve">%, что </w:t>
      </w:r>
      <w:r w:rsidRPr="00C434A4">
        <w:rPr>
          <w:rFonts w:ascii="Times New Roman" w:eastAsia="Calibri" w:hAnsi="Times New Roman" w:cs="Times New Roman"/>
          <w:sz w:val="28"/>
          <w:szCs w:val="28"/>
        </w:rPr>
        <w:t>превышает аналогичный показатель в среднем по СФО и Российской Федерации.</w:t>
      </w:r>
    </w:p>
    <w:p w:rsidR="00CA45AC" w:rsidRDefault="00166C6F" w:rsidP="00CE0749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4A4">
        <w:rPr>
          <w:rFonts w:ascii="Times New Roman" w:hAnsi="Times New Roman" w:cs="Times New Roman"/>
          <w:sz w:val="28"/>
          <w:szCs w:val="28"/>
        </w:rPr>
        <w:t xml:space="preserve">Вместе с тем, </w:t>
      </w:r>
      <w:r w:rsidR="00BE03D6" w:rsidRPr="00C434A4">
        <w:rPr>
          <w:rFonts w:ascii="Times New Roman" w:hAnsi="Times New Roman" w:cs="Times New Roman"/>
          <w:sz w:val="28"/>
          <w:szCs w:val="28"/>
        </w:rPr>
        <w:t xml:space="preserve">остается </w:t>
      </w:r>
      <w:r w:rsidR="000A40C7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 нерешенных проблем в сферах</w:t>
      </w:r>
      <w:r w:rsidR="000704CC" w:rsidRPr="00C43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жилищно-коммунального хозяйства, дорожного строительства, социально-культурной сфере, прежде всего</w:t>
      </w:r>
      <w:r w:rsidR="00827579" w:rsidRPr="00C434A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704CC" w:rsidRPr="00C43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сельских территориях </w:t>
      </w:r>
      <w:r w:rsidR="00827579" w:rsidRPr="00C434A4">
        <w:rPr>
          <w:rFonts w:ascii="Times New Roman" w:eastAsia="Times New Roman" w:hAnsi="Times New Roman" w:cs="Times New Roman"/>
          <w:sz w:val="28"/>
          <w:szCs w:val="28"/>
          <w:lang w:eastAsia="ru-RU"/>
        </w:rPr>
        <w:t>и, как следствие</w:t>
      </w:r>
      <w:r w:rsidR="000704CC" w:rsidRPr="00C43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434A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неудовлетворительное состояние</w:t>
      </w:r>
      <w:r w:rsidR="00965B65" w:rsidRPr="00C43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 инфраструктуры и </w:t>
      </w:r>
      <w:r w:rsidR="00C434A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</w:t>
      </w:r>
      <w:r w:rsidR="000704CC" w:rsidRPr="00C43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количества </w:t>
      </w:r>
      <w:r w:rsidR="00C97365" w:rsidRPr="00C43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обращений </w:t>
      </w:r>
      <w:r w:rsidR="000704CC" w:rsidRPr="00C43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избирателей </w:t>
      </w:r>
      <w:r w:rsidR="00C97365" w:rsidRPr="00C43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0704CC" w:rsidRPr="00C434A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депутатам Законодательного Собрания Новосибирской области.</w:t>
      </w:r>
    </w:p>
    <w:p w:rsidR="0053133D" w:rsidRPr="00CE0749" w:rsidRDefault="0053133D" w:rsidP="00CE0749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4DD" w:rsidRPr="006C3715" w:rsidRDefault="005964DD" w:rsidP="006C3715">
      <w:pPr>
        <w:spacing w:after="12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715">
        <w:rPr>
          <w:rFonts w:ascii="Times New Roman" w:hAnsi="Times New Roman" w:cs="Times New Roman"/>
          <w:sz w:val="28"/>
          <w:szCs w:val="28"/>
        </w:rPr>
        <w:t>Областной бюдж</w:t>
      </w:r>
      <w:r w:rsidR="0024758D" w:rsidRPr="006C3715">
        <w:rPr>
          <w:rFonts w:ascii="Times New Roman" w:hAnsi="Times New Roman" w:cs="Times New Roman"/>
          <w:sz w:val="28"/>
          <w:szCs w:val="28"/>
        </w:rPr>
        <w:t>ет Новосибирской области за 2020</w:t>
      </w:r>
      <w:r w:rsidRPr="006C3715">
        <w:rPr>
          <w:rFonts w:ascii="Times New Roman" w:hAnsi="Times New Roman" w:cs="Times New Roman"/>
          <w:sz w:val="28"/>
          <w:szCs w:val="28"/>
        </w:rPr>
        <w:t xml:space="preserve"> год исполнен с </w:t>
      </w:r>
      <w:r w:rsidRPr="006C3715">
        <w:rPr>
          <w:rFonts w:ascii="Times New Roman" w:hAnsi="Times New Roman" w:cs="Times New Roman"/>
          <w:b/>
          <w:sz w:val="28"/>
          <w:szCs w:val="28"/>
        </w:rPr>
        <w:t>дефицитом</w:t>
      </w:r>
      <w:r w:rsidRPr="006C3715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0C2D87" w:rsidRPr="006C3715">
        <w:rPr>
          <w:rFonts w:ascii="Times New Roman" w:hAnsi="Times New Roman" w:cs="Times New Roman"/>
          <w:sz w:val="28"/>
          <w:szCs w:val="28"/>
        </w:rPr>
        <w:t xml:space="preserve">4 437 358,3 </w:t>
      </w:r>
      <w:r w:rsidRPr="006C3715">
        <w:rPr>
          <w:rFonts w:ascii="Times New Roman" w:hAnsi="Times New Roman" w:cs="Times New Roman"/>
          <w:sz w:val="28"/>
          <w:szCs w:val="28"/>
        </w:rPr>
        <w:t>тыс.</w:t>
      </w:r>
      <w:r w:rsidR="00646F45">
        <w:rPr>
          <w:rFonts w:ascii="Times New Roman" w:hAnsi="Times New Roman" w:cs="Times New Roman"/>
          <w:sz w:val="28"/>
          <w:szCs w:val="28"/>
        </w:rPr>
        <w:t xml:space="preserve"> </w:t>
      </w:r>
      <w:r w:rsidRPr="006C3715">
        <w:rPr>
          <w:rFonts w:ascii="Times New Roman" w:hAnsi="Times New Roman" w:cs="Times New Roman"/>
          <w:sz w:val="28"/>
          <w:szCs w:val="28"/>
        </w:rPr>
        <w:t>руб</w:t>
      </w:r>
      <w:r w:rsidR="00C07FBA">
        <w:rPr>
          <w:rFonts w:ascii="Times New Roman" w:hAnsi="Times New Roman" w:cs="Times New Roman"/>
          <w:i/>
          <w:sz w:val="28"/>
          <w:szCs w:val="28"/>
        </w:rPr>
        <w:t xml:space="preserve">., </w:t>
      </w:r>
      <w:r w:rsidR="00C07FBA" w:rsidRPr="00C07FBA">
        <w:rPr>
          <w:rFonts w:ascii="Times New Roman" w:hAnsi="Times New Roman" w:cs="Times New Roman"/>
          <w:sz w:val="28"/>
          <w:szCs w:val="28"/>
        </w:rPr>
        <w:t xml:space="preserve">что составляет 3,5 % от общего объема доходов областного бюджета без учета безвозмездных поступлений </w:t>
      </w:r>
      <w:r w:rsidR="0024758D" w:rsidRPr="00C07FBA">
        <w:rPr>
          <w:rFonts w:ascii="Times New Roman" w:hAnsi="Times New Roman" w:cs="Times New Roman"/>
          <w:sz w:val="28"/>
          <w:szCs w:val="28"/>
        </w:rPr>
        <w:t>(в 2019</w:t>
      </w:r>
      <w:r w:rsidRPr="00C07FBA">
        <w:rPr>
          <w:rFonts w:ascii="Times New Roman" w:hAnsi="Times New Roman" w:cs="Times New Roman"/>
          <w:sz w:val="28"/>
          <w:szCs w:val="28"/>
        </w:rPr>
        <w:t xml:space="preserve"> году </w:t>
      </w:r>
      <w:r w:rsidR="000C2D87" w:rsidRPr="00C07FBA">
        <w:rPr>
          <w:rFonts w:ascii="Times New Roman" w:hAnsi="Times New Roman" w:cs="Times New Roman"/>
          <w:sz w:val="28"/>
          <w:szCs w:val="28"/>
        </w:rPr>
        <w:t>бюджет был исполнен с дефицитом</w:t>
      </w:r>
      <w:r w:rsidRPr="00C07FBA">
        <w:rPr>
          <w:rFonts w:ascii="Times New Roman" w:hAnsi="Times New Roman" w:cs="Times New Roman"/>
          <w:sz w:val="28"/>
          <w:szCs w:val="28"/>
        </w:rPr>
        <w:t xml:space="preserve"> </w:t>
      </w:r>
      <w:r w:rsidR="000C2D87" w:rsidRPr="00C07FBA">
        <w:rPr>
          <w:rFonts w:ascii="Times New Roman" w:hAnsi="Times New Roman" w:cs="Times New Roman"/>
          <w:sz w:val="28"/>
          <w:szCs w:val="28"/>
        </w:rPr>
        <w:t>6 280 815,4</w:t>
      </w:r>
      <w:r w:rsidRPr="00C07FBA">
        <w:rPr>
          <w:rFonts w:ascii="Times New Roman" w:hAnsi="Times New Roman" w:cs="Times New Roman"/>
          <w:sz w:val="28"/>
          <w:szCs w:val="28"/>
        </w:rPr>
        <w:t> тыс.</w:t>
      </w:r>
      <w:r w:rsidR="000A40C7">
        <w:rPr>
          <w:rFonts w:ascii="Times New Roman" w:hAnsi="Times New Roman" w:cs="Times New Roman"/>
          <w:sz w:val="28"/>
          <w:szCs w:val="28"/>
        </w:rPr>
        <w:t xml:space="preserve"> </w:t>
      </w:r>
      <w:r w:rsidRPr="00C07FBA">
        <w:rPr>
          <w:rFonts w:ascii="Times New Roman" w:hAnsi="Times New Roman" w:cs="Times New Roman"/>
          <w:sz w:val="28"/>
          <w:szCs w:val="28"/>
        </w:rPr>
        <w:t>руб.).</w:t>
      </w:r>
    </w:p>
    <w:p w:rsidR="0079102C" w:rsidRPr="006C3715" w:rsidRDefault="0024758D" w:rsidP="00FE609C">
      <w:pPr>
        <w:spacing w:after="120" w:line="240" w:lineRule="auto"/>
        <w:ind w:firstLine="851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79102C">
        <w:rPr>
          <w:rFonts w:ascii="Times New Roman" w:eastAsia="Calibri" w:hAnsi="Times New Roman" w:cs="Times New Roman"/>
          <w:i/>
          <w:spacing w:val="-2"/>
          <w:sz w:val="28"/>
          <w:szCs w:val="28"/>
        </w:rPr>
        <w:t>Объем государственного долга Новосибирской области</w:t>
      </w:r>
      <w:r w:rsidRPr="006C3715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79102C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в 2020 году увеличился на 4 435 200,0 тыс. руб. и </w:t>
      </w:r>
      <w:r w:rsidRPr="006C3715">
        <w:rPr>
          <w:rFonts w:ascii="Times New Roman" w:eastAsia="Calibri" w:hAnsi="Times New Roman" w:cs="Times New Roman"/>
          <w:spacing w:val="-2"/>
          <w:sz w:val="28"/>
          <w:szCs w:val="28"/>
        </w:rPr>
        <w:t>по состоянию на</w:t>
      </w:r>
      <w:r w:rsidR="00C07FBA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1 января 2021 года составил 48 654 </w:t>
      </w:r>
      <w:r w:rsidRPr="006C3715">
        <w:rPr>
          <w:rFonts w:ascii="Times New Roman" w:eastAsia="Calibri" w:hAnsi="Times New Roman" w:cs="Times New Roman"/>
          <w:spacing w:val="-2"/>
          <w:sz w:val="28"/>
          <w:szCs w:val="28"/>
        </w:rPr>
        <w:t>508,3 тыс.</w:t>
      </w:r>
      <w:r w:rsidR="00525A45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6C3715">
        <w:rPr>
          <w:rFonts w:ascii="Times New Roman" w:eastAsia="Calibri" w:hAnsi="Times New Roman" w:cs="Times New Roman"/>
          <w:spacing w:val="-2"/>
          <w:sz w:val="28"/>
          <w:szCs w:val="28"/>
        </w:rPr>
        <w:t>руб.</w:t>
      </w:r>
      <w:r w:rsidR="0079102C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, что выше предельного значения, установленного частью 1 статьи 26 Закона об областном бюджете </w:t>
      </w:r>
      <w:r w:rsidR="00525A45">
        <w:rPr>
          <w:rFonts w:ascii="Times New Roman" w:eastAsia="Calibri" w:hAnsi="Times New Roman" w:cs="Times New Roman"/>
          <w:spacing w:val="-2"/>
          <w:sz w:val="28"/>
          <w:szCs w:val="28"/>
        </w:rPr>
        <w:t>Новосибирской области на 202</w:t>
      </w:r>
      <w:r w:rsidR="0079102C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1 год </w:t>
      </w:r>
      <w:r w:rsidR="00525A45">
        <w:rPr>
          <w:rFonts w:ascii="Times New Roman" w:eastAsia="Calibri" w:hAnsi="Times New Roman" w:cs="Times New Roman"/>
          <w:spacing w:val="-2"/>
          <w:sz w:val="28"/>
          <w:szCs w:val="28"/>
        </w:rPr>
        <w:t>на 881 171,7 тыс.</w:t>
      </w:r>
      <w:r w:rsidR="000A40C7">
        <w:rPr>
          <w:rFonts w:ascii="Times New Roman" w:eastAsia="Calibri" w:hAnsi="Times New Roman" w:cs="Times New Roman"/>
          <w:spacing w:val="-2"/>
          <w:sz w:val="28"/>
          <w:szCs w:val="28"/>
        </w:rPr>
        <w:t> </w:t>
      </w:r>
      <w:r w:rsidR="00525A45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руб. </w:t>
      </w:r>
      <w:r w:rsidR="0079102C">
        <w:rPr>
          <w:rFonts w:ascii="Times New Roman" w:eastAsia="Calibri" w:hAnsi="Times New Roman" w:cs="Times New Roman"/>
          <w:spacing w:val="-2"/>
          <w:sz w:val="28"/>
          <w:szCs w:val="28"/>
        </w:rPr>
        <w:t>(47 773 336,6 тыс.</w:t>
      </w:r>
      <w:r w:rsidR="000A40C7">
        <w:rPr>
          <w:rFonts w:ascii="Times New Roman" w:eastAsia="Calibri" w:hAnsi="Times New Roman" w:cs="Times New Roman"/>
          <w:spacing w:val="-2"/>
          <w:sz w:val="28"/>
          <w:szCs w:val="28"/>
        </w:rPr>
        <w:t> </w:t>
      </w:r>
      <w:r w:rsidR="0079102C">
        <w:rPr>
          <w:rFonts w:ascii="Times New Roman" w:eastAsia="Calibri" w:hAnsi="Times New Roman" w:cs="Times New Roman"/>
          <w:spacing w:val="-2"/>
          <w:sz w:val="28"/>
          <w:szCs w:val="28"/>
        </w:rPr>
        <w:t>руб.)</w:t>
      </w:r>
      <w:r w:rsidR="00525A45">
        <w:rPr>
          <w:rFonts w:ascii="Times New Roman" w:eastAsia="Calibri" w:hAnsi="Times New Roman" w:cs="Times New Roman"/>
          <w:spacing w:val="-2"/>
          <w:sz w:val="28"/>
          <w:szCs w:val="28"/>
        </w:rPr>
        <w:t>.</w:t>
      </w:r>
      <w:r w:rsidR="00FE609C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79102C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В структуре государственного внутреннего долга увеличилась доля кредитов федерального бюджета (54,3 %), доля кредитов кредитных организаций сократилась на 22,6 </w:t>
      </w:r>
      <w:proofErr w:type="spellStart"/>
      <w:r w:rsidR="0079102C">
        <w:rPr>
          <w:rFonts w:ascii="Times New Roman" w:eastAsia="Calibri" w:hAnsi="Times New Roman" w:cs="Times New Roman"/>
          <w:spacing w:val="-2"/>
          <w:sz w:val="28"/>
          <w:szCs w:val="28"/>
        </w:rPr>
        <w:t>п.п</w:t>
      </w:r>
      <w:proofErr w:type="spellEnd"/>
      <w:r w:rsidR="0079102C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. </w:t>
      </w:r>
    </w:p>
    <w:p w:rsidR="003C3BB0" w:rsidRPr="006C3715" w:rsidRDefault="003C64DA" w:rsidP="006C3715">
      <w:pPr>
        <w:spacing w:after="12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3715">
        <w:rPr>
          <w:rFonts w:ascii="Times New Roman" w:eastAsia="Calibri" w:hAnsi="Times New Roman" w:cs="Times New Roman"/>
          <w:spacing w:val="-2"/>
          <w:sz w:val="28"/>
          <w:szCs w:val="28"/>
        </w:rPr>
        <w:t>В заключении Контрольно-счетной палат</w:t>
      </w:r>
      <w:r w:rsidR="00B666E1" w:rsidRPr="006C3715">
        <w:rPr>
          <w:rFonts w:ascii="Times New Roman" w:eastAsia="Calibri" w:hAnsi="Times New Roman" w:cs="Times New Roman"/>
          <w:spacing w:val="-2"/>
          <w:sz w:val="28"/>
          <w:szCs w:val="28"/>
        </w:rPr>
        <w:t>ы</w:t>
      </w:r>
      <w:r w:rsidRPr="006C3715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Новосибирской области по р</w:t>
      </w:r>
      <w:r w:rsidR="00C33FD6" w:rsidRPr="006C3715">
        <w:rPr>
          <w:rFonts w:ascii="Times New Roman" w:eastAsia="Calibri" w:hAnsi="Times New Roman" w:cs="Times New Roman"/>
          <w:spacing w:val="-2"/>
          <w:sz w:val="28"/>
          <w:szCs w:val="28"/>
        </w:rPr>
        <w:t>езультат</w:t>
      </w:r>
      <w:r w:rsidRPr="006C3715">
        <w:rPr>
          <w:rFonts w:ascii="Times New Roman" w:eastAsia="Calibri" w:hAnsi="Times New Roman" w:cs="Times New Roman"/>
          <w:spacing w:val="-2"/>
          <w:sz w:val="28"/>
          <w:szCs w:val="28"/>
        </w:rPr>
        <w:t>ам</w:t>
      </w:r>
      <w:r w:rsidR="00C33FD6" w:rsidRPr="006C3715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внешней проверки отчета об исполнении областного бюдж</w:t>
      </w:r>
      <w:r w:rsidR="003C3BB0" w:rsidRPr="006C3715">
        <w:rPr>
          <w:rFonts w:ascii="Times New Roman" w:eastAsia="Calibri" w:hAnsi="Times New Roman" w:cs="Times New Roman"/>
          <w:spacing w:val="-2"/>
          <w:sz w:val="28"/>
          <w:szCs w:val="28"/>
        </w:rPr>
        <w:t>ета Новосибирской области за 2020</w:t>
      </w:r>
      <w:r w:rsidR="00C33FD6" w:rsidRPr="006C3715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год</w:t>
      </w:r>
      <w:r w:rsidRPr="006C3715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отмечается, что с</w:t>
      </w:r>
      <w:r w:rsidRPr="006C3715">
        <w:rPr>
          <w:rFonts w:ascii="Times New Roman" w:eastAsia="Calibri" w:hAnsi="Times New Roman" w:cs="Times New Roman"/>
          <w:sz w:val="28"/>
          <w:szCs w:val="28"/>
        </w:rPr>
        <w:t>лучаев недостоверности отчета об исполнении областного бюдж</w:t>
      </w:r>
      <w:r w:rsidR="003C3BB0" w:rsidRPr="006C3715">
        <w:rPr>
          <w:rFonts w:ascii="Times New Roman" w:eastAsia="Calibri" w:hAnsi="Times New Roman" w:cs="Times New Roman"/>
          <w:sz w:val="28"/>
          <w:szCs w:val="28"/>
        </w:rPr>
        <w:t>ета Новосибирской области за 2020</w:t>
      </w:r>
      <w:r w:rsidRPr="006C3715">
        <w:rPr>
          <w:rFonts w:ascii="Times New Roman" w:eastAsia="Calibri" w:hAnsi="Times New Roman" w:cs="Times New Roman"/>
          <w:sz w:val="28"/>
          <w:szCs w:val="28"/>
        </w:rPr>
        <w:t xml:space="preserve"> год в части сумм кассовых поступлений в бюджет и выплат с единого счета областного бюджета Новосибирской области не установлено.</w:t>
      </w:r>
    </w:p>
    <w:p w:rsidR="00E827B8" w:rsidRPr="006C3715" w:rsidRDefault="00E827B8" w:rsidP="006C3715">
      <w:pPr>
        <w:spacing w:after="12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33FD6" w:rsidRPr="00C33FD6" w:rsidRDefault="00C33FD6" w:rsidP="002524F2">
      <w:pPr>
        <w:spacing w:after="12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33FD6">
        <w:rPr>
          <w:rFonts w:ascii="Times New Roman" w:eastAsia="Calibri" w:hAnsi="Times New Roman" w:cs="Times New Roman"/>
          <w:b/>
          <w:sz w:val="28"/>
          <w:szCs w:val="28"/>
        </w:rPr>
        <w:t>По итогам обсуждения отчета об исполнении областного бюдж</w:t>
      </w:r>
      <w:r w:rsidR="0027152B">
        <w:rPr>
          <w:rFonts w:ascii="Times New Roman" w:eastAsia="Calibri" w:hAnsi="Times New Roman" w:cs="Times New Roman"/>
          <w:b/>
          <w:sz w:val="28"/>
          <w:szCs w:val="28"/>
        </w:rPr>
        <w:t>ета Новосибирской области за 2020</w:t>
      </w:r>
      <w:r w:rsidRPr="00C33FD6">
        <w:rPr>
          <w:rFonts w:ascii="Times New Roman" w:eastAsia="Calibri" w:hAnsi="Times New Roman" w:cs="Times New Roman"/>
          <w:b/>
          <w:sz w:val="28"/>
          <w:szCs w:val="28"/>
        </w:rPr>
        <w:t xml:space="preserve"> год участники публичных слушаний</w:t>
      </w:r>
      <w:r w:rsidR="004D612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33FD6">
        <w:rPr>
          <w:rFonts w:ascii="Times New Roman" w:eastAsia="Calibri" w:hAnsi="Times New Roman" w:cs="Times New Roman"/>
          <w:b/>
          <w:sz w:val="28"/>
          <w:szCs w:val="28"/>
        </w:rPr>
        <w:t>рекомендуют:</w:t>
      </w:r>
    </w:p>
    <w:p w:rsidR="00C33FD6" w:rsidRPr="00C33FD6" w:rsidRDefault="004D6129" w:rsidP="002524F2">
      <w:pPr>
        <w:spacing w:after="120" w:line="240" w:lineRule="auto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П</w:t>
      </w:r>
      <w:r w:rsidR="00C33FD6" w:rsidRPr="00C33FD6">
        <w:rPr>
          <w:rFonts w:ascii="Times New Roman" w:hAnsi="Times New Roman" w:cs="Times New Roman"/>
          <w:sz w:val="28"/>
          <w:szCs w:val="28"/>
        </w:rPr>
        <w:t>ринять информацию докладчиков и выступающих к сведению.</w:t>
      </w:r>
    </w:p>
    <w:p w:rsidR="00C33FD6" w:rsidRDefault="004D6129" w:rsidP="002524F2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C33FD6" w:rsidRPr="00C33FD6">
        <w:rPr>
          <w:rFonts w:ascii="Times New Roman" w:hAnsi="Times New Roman" w:cs="Times New Roman"/>
          <w:sz w:val="28"/>
          <w:szCs w:val="28"/>
        </w:rPr>
        <w:t>Законодательному Собранию Новосибирской области на очередной сессии рассмотреть в первом чтении проект закона Новосибирской области «Об исполнении областного бюдж</w:t>
      </w:r>
      <w:r w:rsidR="00D1402C">
        <w:rPr>
          <w:rFonts w:ascii="Times New Roman" w:hAnsi="Times New Roman" w:cs="Times New Roman"/>
          <w:sz w:val="28"/>
          <w:szCs w:val="28"/>
        </w:rPr>
        <w:t>ета Новосибирской области за 2020</w:t>
      </w:r>
      <w:r w:rsidR="00C33FD6" w:rsidRPr="00C33FD6">
        <w:rPr>
          <w:rFonts w:ascii="Times New Roman" w:hAnsi="Times New Roman" w:cs="Times New Roman"/>
          <w:sz w:val="28"/>
          <w:szCs w:val="28"/>
        </w:rPr>
        <w:t xml:space="preserve"> год».</w:t>
      </w:r>
    </w:p>
    <w:p w:rsidR="004B623F" w:rsidRPr="006D7307" w:rsidRDefault="00D26128" w:rsidP="006D7307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EC5135">
        <w:rPr>
          <w:rFonts w:ascii="Times New Roman" w:hAnsi="Times New Roman" w:cs="Times New Roman"/>
          <w:sz w:val="28"/>
          <w:szCs w:val="28"/>
        </w:rPr>
        <w:t xml:space="preserve">Отметить </w:t>
      </w:r>
      <w:r w:rsidR="00C554D8">
        <w:rPr>
          <w:rFonts w:ascii="Times New Roman" w:hAnsi="Times New Roman" w:cs="Times New Roman"/>
          <w:sz w:val="28"/>
          <w:szCs w:val="28"/>
        </w:rPr>
        <w:t>следующее:</w:t>
      </w:r>
    </w:p>
    <w:p w:rsidR="00C554D8" w:rsidRPr="00220E96" w:rsidRDefault="00D1402C" w:rsidP="002524F2">
      <w:pPr>
        <w:spacing w:after="120" w:line="24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20E96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C554D8" w:rsidRPr="00220E96">
        <w:rPr>
          <w:rFonts w:ascii="Times New Roman" w:hAnsi="Times New Roman" w:cs="Times New Roman"/>
          <w:b/>
          <w:i/>
          <w:sz w:val="28"/>
          <w:szCs w:val="28"/>
        </w:rPr>
        <w:t>о итогам исполнения областного бюдже</w:t>
      </w:r>
      <w:r w:rsidRPr="00220E96">
        <w:rPr>
          <w:rFonts w:ascii="Times New Roman" w:hAnsi="Times New Roman" w:cs="Times New Roman"/>
          <w:b/>
          <w:i/>
          <w:sz w:val="28"/>
          <w:szCs w:val="28"/>
        </w:rPr>
        <w:t>та Новосибирской области за 2020</w:t>
      </w:r>
      <w:r w:rsidR="00C554D8" w:rsidRPr="00220E96">
        <w:rPr>
          <w:rFonts w:ascii="Times New Roman" w:hAnsi="Times New Roman" w:cs="Times New Roman"/>
          <w:b/>
          <w:i/>
          <w:sz w:val="28"/>
          <w:szCs w:val="28"/>
        </w:rPr>
        <w:t xml:space="preserve"> год:</w:t>
      </w:r>
    </w:p>
    <w:p w:rsidR="00D26128" w:rsidRPr="00F74606" w:rsidRDefault="00C554D8" w:rsidP="002524F2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C5135">
        <w:rPr>
          <w:rFonts w:ascii="Times New Roman" w:hAnsi="Times New Roman" w:cs="Times New Roman"/>
          <w:sz w:val="28"/>
          <w:szCs w:val="28"/>
        </w:rPr>
        <w:t xml:space="preserve">доходы областного бюджета Новосибирской области </w:t>
      </w:r>
      <w:r w:rsidR="00357914">
        <w:rPr>
          <w:rFonts w:ascii="Times New Roman" w:hAnsi="Times New Roman" w:cs="Times New Roman"/>
          <w:sz w:val="28"/>
          <w:szCs w:val="28"/>
        </w:rPr>
        <w:t>составили</w:t>
      </w:r>
      <w:r w:rsidR="00E74AE5">
        <w:rPr>
          <w:rFonts w:ascii="Times New Roman" w:hAnsi="Times New Roman" w:cs="Times New Roman"/>
          <w:sz w:val="28"/>
          <w:szCs w:val="28"/>
        </w:rPr>
        <w:t xml:space="preserve"> </w:t>
      </w:r>
      <w:r w:rsidR="00F74606">
        <w:rPr>
          <w:rFonts w:ascii="Times New Roman" w:eastAsia="Times New Roman" w:hAnsi="Times New Roman" w:cs="Times New Roman"/>
          <w:sz w:val="28"/>
          <w:szCs w:val="28"/>
          <w:lang w:eastAsia="ru-RU"/>
        </w:rPr>
        <w:t>194 731 197,1</w:t>
      </w:r>
      <w:r w:rsidR="000A4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 </w:t>
      </w:r>
      <w:r w:rsidR="00E74AE5" w:rsidRPr="00271A0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r w:rsidR="00357914">
        <w:rPr>
          <w:rFonts w:ascii="Times New Roman" w:hAnsi="Times New Roman" w:cs="Times New Roman"/>
          <w:sz w:val="28"/>
          <w:szCs w:val="28"/>
        </w:rPr>
        <w:t>., расходы –</w:t>
      </w:r>
      <w:r w:rsidR="00E74AE5">
        <w:rPr>
          <w:rFonts w:ascii="Times New Roman" w:hAnsi="Times New Roman" w:cs="Times New Roman"/>
          <w:sz w:val="28"/>
          <w:szCs w:val="28"/>
        </w:rPr>
        <w:t xml:space="preserve"> </w:t>
      </w:r>
      <w:r w:rsidR="00F74606" w:rsidRPr="00F74606">
        <w:rPr>
          <w:rFonts w:ascii="Times New Roman" w:eastAsia="Times New Roman" w:hAnsi="Times New Roman" w:cs="Times New Roman"/>
          <w:sz w:val="28"/>
          <w:szCs w:val="24"/>
          <w:lang w:eastAsia="ru-RU"/>
        </w:rPr>
        <w:t>199 168 555,4</w:t>
      </w:r>
      <w:r w:rsidR="00E74AE5">
        <w:rPr>
          <w:rFonts w:ascii="Times New Roman" w:hAnsi="Times New Roman"/>
          <w:sz w:val="28"/>
          <w:szCs w:val="24"/>
        </w:rPr>
        <w:t xml:space="preserve"> </w:t>
      </w:r>
      <w:r w:rsidR="00E74AE5" w:rsidRPr="00812A3B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 w:rsidR="000A40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74AE5" w:rsidRPr="00812A3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r w:rsidR="00357914" w:rsidRPr="00F74606">
        <w:rPr>
          <w:rFonts w:ascii="Times New Roman" w:hAnsi="Times New Roman" w:cs="Times New Roman"/>
          <w:sz w:val="28"/>
          <w:szCs w:val="28"/>
        </w:rPr>
        <w:t>. (рост на</w:t>
      </w:r>
      <w:r w:rsidR="00220E96">
        <w:rPr>
          <w:rFonts w:ascii="Times New Roman" w:hAnsi="Times New Roman" w:cs="Times New Roman"/>
          <w:sz w:val="28"/>
          <w:szCs w:val="28"/>
        </w:rPr>
        <w:t xml:space="preserve"> 35 105 735,0</w:t>
      </w:r>
      <w:r w:rsidR="00EC5135" w:rsidRPr="00F74606">
        <w:rPr>
          <w:rFonts w:ascii="Times New Roman" w:hAnsi="Times New Roman" w:cs="Times New Roman"/>
          <w:sz w:val="28"/>
          <w:szCs w:val="28"/>
        </w:rPr>
        <w:t xml:space="preserve"> </w:t>
      </w:r>
      <w:r w:rsidR="00E74AE5" w:rsidRPr="00F74606">
        <w:rPr>
          <w:rFonts w:ascii="Times New Roman" w:hAnsi="Times New Roman" w:cs="Times New Roman"/>
          <w:sz w:val="28"/>
          <w:szCs w:val="28"/>
        </w:rPr>
        <w:t>тыс</w:t>
      </w:r>
      <w:r w:rsidR="00EC5135" w:rsidRPr="00F74606">
        <w:rPr>
          <w:rFonts w:ascii="Times New Roman" w:hAnsi="Times New Roman" w:cs="Times New Roman"/>
          <w:sz w:val="28"/>
          <w:szCs w:val="28"/>
        </w:rPr>
        <w:t>.</w:t>
      </w:r>
      <w:r w:rsidR="000A40C7">
        <w:rPr>
          <w:rFonts w:ascii="Times New Roman" w:hAnsi="Times New Roman" w:cs="Times New Roman"/>
          <w:sz w:val="28"/>
          <w:szCs w:val="28"/>
        </w:rPr>
        <w:t> </w:t>
      </w:r>
      <w:r w:rsidR="00EC5135" w:rsidRPr="00F74606">
        <w:rPr>
          <w:rFonts w:ascii="Times New Roman" w:hAnsi="Times New Roman" w:cs="Times New Roman"/>
          <w:sz w:val="28"/>
          <w:szCs w:val="28"/>
        </w:rPr>
        <w:t>руб.</w:t>
      </w:r>
      <w:r w:rsidRPr="00F74606">
        <w:rPr>
          <w:rFonts w:ascii="Times New Roman" w:hAnsi="Times New Roman" w:cs="Times New Roman"/>
          <w:sz w:val="28"/>
          <w:szCs w:val="28"/>
        </w:rPr>
        <w:t xml:space="preserve"> </w:t>
      </w:r>
      <w:r w:rsidR="00357914" w:rsidRPr="00F74606">
        <w:rPr>
          <w:rFonts w:ascii="Times New Roman" w:hAnsi="Times New Roman" w:cs="Times New Roman"/>
          <w:sz w:val="28"/>
          <w:szCs w:val="28"/>
        </w:rPr>
        <w:t>и</w:t>
      </w:r>
      <w:r w:rsidR="00220E96">
        <w:rPr>
          <w:rFonts w:ascii="Times New Roman" w:hAnsi="Times New Roman" w:cs="Times New Roman"/>
          <w:sz w:val="28"/>
          <w:szCs w:val="28"/>
        </w:rPr>
        <w:t xml:space="preserve"> 33 262 277,9</w:t>
      </w:r>
      <w:r w:rsidRPr="00F74606">
        <w:rPr>
          <w:rFonts w:ascii="Times New Roman" w:hAnsi="Times New Roman" w:cs="Times New Roman"/>
          <w:sz w:val="28"/>
          <w:szCs w:val="28"/>
        </w:rPr>
        <w:t xml:space="preserve"> </w:t>
      </w:r>
      <w:r w:rsidR="00E74AE5" w:rsidRPr="00F74606">
        <w:rPr>
          <w:rFonts w:ascii="Times New Roman" w:hAnsi="Times New Roman" w:cs="Times New Roman"/>
          <w:sz w:val="28"/>
          <w:szCs w:val="28"/>
        </w:rPr>
        <w:t>тыс</w:t>
      </w:r>
      <w:r w:rsidRPr="00F74606">
        <w:rPr>
          <w:rFonts w:ascii="Times New Roman" w:hAnsi="Times New Roman" w:cs="Times New Roman"/>
          <w:sz w:val="28"/>
          <w:szCs w:val="28"/>
        </w:rPr>
        <w:t>.</w:t>
      </w:r>
      <w:r w:rsidR="000A40C7">
        <w:rPr>
          <w:rFonts w:ascii="Times New Roman" w:hAnsi="Times New Roman" w:cs="Times New Roman"/>
          <w:sz w:val="28"/>
          <w:szCs w:val="28"/>
        </w:rPr>
        <w:t xml:space="preserve"> </w:t>
      </w:r>
      <w:r w:rsidRPr="00F74606">
        <w:rPr>
          <w:rFonts w:ascii="Times New Roman" w:hAnsi="Times New Roman" w:cs="Times New Roman"/>
          <w:sz w:val="28"/>
          <w:szCs w:val="28"/>
        </w:rPr>
        <w:t>руб.</w:t>
      </w:r>
      <w:r w:rsidR="00F74606" w:rsidRPr="00F74606">
        <w:rPr>
          <w:rFonts w:ascii="Times New Roman" w:hAnsi="Times New Roman" w:cs="Times New Roman"/>
          <w:sz w:val="28"/>
          <w:szCs w:val="28"/>
        </w:rPr>
        <w:t xml:space="preserve"> соответственно к уровню 2019</w:t>
      </w:r>
      <w:r w:rsidR="00357914" w:rsidRPr="00F74606">
        <w:rPr>
          <w:rFonts w:ascii="Times New Roman" w:hAnsi="Times New Roman" w:cs="Times New Roman"/>
          <w:sz w:val="28"/>
          <w:szCs w:val="28"/>
        </w:rPr>
        <w:t xml:space="preserve"> года);</w:t>
      </w:r>
    </w:p>
    <w:p w:rsidR="0055778A" w:rsidRDefault="00357914" w:rsidP="00CB05D6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налоговые и неналоговые </w:t>
      </w:r>
      <w:r w:rsidRPr="002967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составили</w:t>
      </w:r>
      <w:r w:rsidR="00E74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1365">
        <w:rPr>
          <w:rFonts w:ascii="Times New Roman" w:hAnsi="Times New Roman" w:cs="Times New Roman"/>
          <w:sz w:val="28"/>
          <w:szCs w:val="28"/>
        </w:rPr>
        <w:t>126 </w:t>
      </w:r>
      <w:r w:rsidR="00A97F84" w:rsidRPr="00A97F84">
        <w:rPr>
          <w:rFonts w:ascii="Times New Roman" w:hAnsi="Times New Roman" w:cs="Times New Roman"/>
          <w:sz w:val="28"/>
          <w:szCs w:val="28"/>
        </w:rPr>
        <w:t>663</w:t>
      </w:r>
      <w:r w:rsidR="00A97F84">
        <w:rPr>
          <w:rFonts w:ascii="Times New Roman" w:hAnsi="Times New Roman" w:cs="Times New Roman"/>
          <w:sz w:val="28"/>
          <w:szCs w:val="28"/>
        </w:rPr>
        <w:t> </w:t>
      </w:r>
      <w:r w:rsidR="00A97F84" w:rsidRPr="00A97F84">
        <w:rPr>
          <w:rFonts w:ascii="Times New Roman" w:hAnsi="Times New Roman" w:cs="Times New Roman"/>
          <w:sz w:val="28"/>
          <w:szCs w:val="28"/>
        </w:rPr>
        <w:t>867</w:t>
      </w:r>
      <w:r w:rsidR="00A97F84">
        <w:rPr>
          <w:rFonts w:ascii="Times New Roman" w:hAnsi="Times New Roman" w:cs="Times New Roman"/>
          <w:sz w:val="28"/>
          <w:szCs w:val="28"/>
        </w:rPr>
        <w:t>,9</w:t>
      </w:r>
      <w:r w:rsidR="00A97F84" w:rsidRPr="00A97F84">
        <w:rPr>
          <w:rFonts w:ascii="Times New Roman" w:hAnsi="Times New Roman" w:cs="Times New Roman"/>
          <w:sz w:val="28"/>
          <w:szCs w:val="28"/>
        </w:rPr>
        <w:t xml:space="preserve"> </w:t>
      </w:r>
      <w:r w:rsidR="00E74AE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(</w:t>
      </w:r>
      <w:r w:rsidR="0055778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на</w:t>
      </w:r>
      <w:r w:rsidR="00A97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1 503 553,9</w:t>
      </w:r>
      <w:r w:rsidR="00E74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</w:t>
      </w:r>
      <w:r w:rsidR="000A40C7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F7460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 к уровню 2019</w:t>
      </w:r>
      <w:r w:rsidR="00557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года);</w:t>
      </w:r>
    </w:p>
    <w:p w:rsidR="005719A3" w:rsidRPr="0024758D" w:rsidRDefault="0055778A" w:rsidP="002524F2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75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</w:t>
      </w:r>
      <w:r w:rsidR="005719A3" w:rsidRPr="00247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капитальных вложений </w:t>
      </w:r>
      <w:r w:rsidR="005719A3" w:rsidRPr="0024758D">
        <w:rPr>
          <w:rFonts w:ascii="Times New Roman" w:hAnsi="Times New Roman" w:cs="Times New Roman"/>
          <w:sz w:val="28"/>
          <w:szCs w:val="28"/>
        </w:rPr>
        <w:t xml:space="preserve">в объекты государственной собственности </w:t>
      </w:r>
      <w:r w:rsidR="003F34E3" w:rsidRPr="0024758D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5719A3" w:rsidRPr="0024758D">
        <w:rPr>
          <w:rFonts w:ascii="Times New Roman" w:hAnsi="Times New Roman" w:cs="Times New Roman"/>
          <w:sz w:val="28"/>
          <w:szCs w:val="28"/>
        </w:rPr>
        <w:t>составил</w:t>
      </w:r>
      <w:r w:rsidR="000D4FDD" w:rsidRPr="0024758D">
        <w:rPr>
          <w:rFonts w:ascii="Times New Roman" w:hAnsi="Times New Roman" w:cs="Times New Roman"/>
          <w:sz w:val="28"/>
          <w:szCs w:val="28"/>
        </w:rPr>
        <w:t xml:space="preserve"> </w:t>
      </w:r>
      <w:r w:rsidR="0024758D" w:rsidRPr="0024758D">
        <w:rPr>
          <w:rFonts w:ascii="Times New Roman" w:eastAsia="Calibri" w:hAnsi="Times New Roman" w:cs="Times New Roman"/>
          <w:sz w:val="28"/>
          <w:szCs w:val="28"/>
        </w:rPr>
        <w:t>22 225 558,2</w:t>
      </w:r>
      <w:r w:rsidR="000D4FDD" w:rsidRPr="0024758D">
        <w:rPr>
          <w:rFonts w:ascii="Times New Roman" w:eastAsia="Calibri" w:hAnsi="Times New Roman" w:cs="Times New Roman"/>
          <w:sz w:val="28"/>
          <w:szCs w:val="28"/>
        </w:rPr>
        <w:t> тыс. руб</w:t>
      </w:r>
      <w:r w:rsidR="005719A3" w:rsidRPr="0024758D">
        <w:rPr>
          <w:rFonts w:ascii="Times New Roman" w:hAnsi="Times New Roman" w:cs="Times New Roman"/>
          <w:sz w:val="28"/>
          <w:szCs w:val="28"/>
        </w:rPr>
        <w:t xml:space="preserve">. (рост на </w:t>
      </w:r>
      <w:r w:rsidR="00901365" w:rsidRPr="0024758D">
        <w:rPr>
          <w:rFonts w:ascii="Times New Roman" w:hAnsi="Times New Roman" w:cs="Times New Roman"/>
          <w:sz w:val="28"/>
          <w:szCs w:val="28"/>
        </w:rPr>
        <w:t>6 991 527,6</w:t>
      </w:r>
      <w:r w:rsidR="004D1B30" w:rsidRPr="0024758D">
        <w:rPr>
          <w:rFonts w:ascii="Times New Roman" w:hAnsi="Times New Roman" w:cs="Times New Roman"/>
          <w:sz w:val="28"/>
          <w:szCs w:val="28"/>
        </w:rPr>
        <w:t xml:space="preserve"> тыс.</w:t>
      </w:r>
      <w:r w:rsidR="000A40C7">
        <w:rPr>
          <w:rFonts w:ascii="Times New Roman" w:hAnsi="Times New Roman" w:cs="Times New Roman"/>
          <w:sz w:val="28"/>
          <w:szCs w:val="28"/>
        </w:rPr>
        <w:t> </w:t>
      </w:r>
      <w:r w:rsidR="00A97F84" w:rsidRPr="0024758D">
        <w:rPr>
          <w:rFonts w:ascii="Times New Roman" w:hAnsi="Times New Roman" w:cs="Times New Roman"/>
          <w:sz w:val="28"/>
          <w:szCs w:val="28"/>
        </w:rPr>
        <w:t>руб. к уровню 2019</w:t>
      </w:r>
      <w:r w:rsidR="000A40C7">
        <w:rPr>
          <w:rFonts w:ascii="Times New Roman" w:hAnsi="Times New Roman" w:cs="Times New Roman"/>
          <w:sz w:val="28"/>
          <w:szCs w:val="28"/>
        </w:rPr>
        <w:t xml:space="preserve"> года).</w:t>
      </w:r>
    </w:p>
    <w:p w:rsidR="00C33FD6" w:rsidRPr="0027152B" w:rsidRDefault="00C059F3" w:rsidP="002524F2">
      <w:pPr>
        <w:spacing w:after="120" w:line="240" w:lineRule="auto"/>
        <w:ind w:left="1777" w:hanging="9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52B">
        <w:rPr>
          <w:rFonts w:ascii="Times New Roman" w:hAnsi="Times New Roman" w:cs="Times New Roman"/>
          <w:b/>
          <w:sz w:val="28"/>
          <w:szCs w:val="28"/>
        </w:rPr>
        <w:t>4</w:t>
      </w:r>
      <w:r w:rsidR="004D6129" w:rsidRPr="0027152B">
        <w:rPr>
          <w:rFonts w:ascii="Times New Roman" w:hAnsi="Times New Roman" w:cs="Times New Roman"/>
          <w:b/>
          <w:sz w:val="28"/>
          <w:szCs w:val="28"/>
        </w:rPr>
        <w:t>. </w:t>
      </w:r>
      <w:r w:rsidR="00002A54" w:rsidRPr="0027152B">
        <w:rPr>
          <w:rFonts w:ascii="Times New Roman" w:hAnsi="Times New Roman" w:cs="Times New Roman"/>
          <w:b/>
          <w:sz w:val="28"/>
          <w:szCs w:val="28"/>
        </w:rPr>
        <w:t xml:space="preserve">Рекомендовать </w:t>
      </w:r>
      <w:r w:rsidR="00C33FD6" w:rsidRPr="0027152B">
        <w:rPr>
          <w:rFonts w:ascii="Times New Roman" w:hAnsi="Times New Roman" w:cs="Times New Roman"/>
          <w:b/>
          <w:sz w:val="28"/>
          <w:szCs w:val="28"/>
        </w:rPr>
        <w:t>Правительству Новосибирской области:</w:t>
      </w:r>
    </w:p>
    <w:p w:rsidR="00646F45" w:rsidRPr="00646F45" w:rsidRDefault="00646F45" w:rsidP="00646F45">
      <w:pPr>
        <w:widowControl w:val="0"/>
        <w:shd w:val="clear" w:color="auto" w:fill="FFFFFF"/>
        <w:tabs>
          <w:tab w:val="left" w:pos="9639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6F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4.1. В целях обеспечения реализации Послания Президента Российской Федерации Федеральному Собранию Российской Федерации от 21 апреля 2021 года, в том числе:</w:t>
      </w:r>
    </w:p>
    <w:p w:rsidR="00646F45" w:rsidRPr="00646F45" w:rsidRDefault="00646F45" w:rsidP="00646F45">
      <w:pPr>
        <w:widowControl w:val="0"/>
        <w:shd w:val="clear" w:color="auto" w:fill="FFFFFF"/>
        <w:tabs>
          <w:tab w:val="left" w:pos="9639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6F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продолжить реализацию мероприятий, направленных на стабилизацию и развитие экономики Новосибирской области, сохранение денежных доходов населения, поддержку семей с детьми и сокращение уровня бедности населения Новосибирской области;</w:t>
      </w:r>
    </w:p>
    <w:p w:rsidR="00646F45" w:rsidRPr="00646F45" w:rsidRDefault="00646F45" w:rsidP="00646F45">
      <w:pPr>
        <w:widowControl w:val="0"/>
        <w:shd w:val="clear" w:color="auto" w:fill="FFFFFF"/>
        <w:tabs>
          <w:tab w:val="left" w:pos="9639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6F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обеспечить приоритетность финансирования мероприятий подпрограмм «Чистая вода» и «Газификация» государственной программы Новосибирской области «Жилищно-коммунальное хозяйство Новосибирской области» в целях повышения уровня жизни населения, преимущ</w:t>
      </w:r>
      <w:r w:rsidR="00593B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ественно в сельской местности,</w:t>
      </w:r>
      <w:r w:rsidRPr="00646F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благоустройства т</w:t>
      </w:r>
      <w:r w:rsidR="00593B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ерриторий Новосибирской области</w:t>
      </w:r>
      <w:r w:rsidRPr="00646F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93B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r w:rsidRPr="00646F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необходимости реализации наказов избирателей;</w:t>
      </w:r>
    </w:p>
    <w:p w:rsidR="00646F45" w:rsidRPr="00646F45" w:rsidRDefault="00646F45" w:rsidP="00646F45">
      <w:pPr>
        <w:widowControl w:val="0"/>
        <w:shd w:val="clear" w:color="auto" w:fill="FFFFFF"/>
        <w:tabs>
          <w:tab w:val="left" w:pos="9639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6F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при наличии соответствующих проектов активизировать работу по получению инфраструктурных бюджетных кредитов в целях дальнейшего комплексного освоения территории Новосибирской области; </w:t>
      </w:r>
    </w:p>
    <w:p w:rsidR="00646F45" w:rsidRPr="00646F45" w:rsidRDefault="00646F45" w:rsidP="003077D6">
      <w:pPr>
        <w:widowControl w:val="0"/>
        <w:shd w:val="clear" w:color="auto" w:fill="FFFFFF"/>
        <w:tabs>
          <w:tab w:val="left" w:pos="9639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6F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продолжить дальнейшую работу по совершенствованию системы поддержки частных инвестиций, внедрению новых инвестиционных проектов и решению стратегических задач развития Новосибирской области, предусмотренных Стратегией социально-экономического развития Новосибирской области на период до 2030 года.</w:t>
      </w:r>
    </w:p>
    <w:p w:rsidR="00646F45" w:rsidRPr="00646F45" w:rsidRDefault="00646F45" w:rsidP="00646F45">
      <w:pPr>
        <w:widowControl w:val="0"/>
        <w:shd w:val="clear" w:color="auto" w:fill="FFFFFF"/>
        <w:tabs>
          <w:tab w:val="left" w:pos="9639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6F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4.2. В процессе исполнения областного бюджета Новосибирской области в 2021 году продолжить работу по повышению налогового потенциала и обеспечению роста собственных доходов областного бюджета Новосибирской области, включая:</w:t>
      </w:r>
    </w:p>
    <w:p w:rsidR="00646F45" w:rsidRPr="00646F45" w:rsidRDefault="00646F45" w:rsidP="00646F45">
      <w:pPr>
        <w:widowControl w:val="0"/>
        <w:shd w:val="clear" w:color="auto" w:fill="FFFFFF"/>
        <w:tabs>
          <w:tab w:val="left" w:pos="9639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6F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совершенствование регионального законодательства в инвестиционной сфере с целью повышения эффективности инструментов поддержки инвестиционной деятельности для обеспечения сохранения деловой активности и численности занятых в экономике Новосибирской области;</w:t>
      </w:r>
    </w:p>
    <w:p w:rsidR="00646F45" w:rsidRPr="00646F45" w:rsidRDefault="00646F45" w:rsidP="00646F45">
      <w:pPr>
        <w:widowControl w:val="0"/>
        <w:shd w:val="clear" w:color="auto" w:fill="FFFFFF"/>
        <w:tabs>
          <w:tab w:val="left" w:pos="963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6F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 оказание содействия в решении вопросов доступности для бизнеса (предпринимателей) ресурсов, необходимых для создания и развития инвестиционных проектов и производств реального сектора экономики на территории Новосибирской области (земельные участки, технологическое подключение к </w:t>
      </w:r>
      <w:r w:rsidRPr="00646F45">
        <w:rPr>
          <w:rFonts w:ascii="Times New Roman" w:eastAsia="Calibri" w:hAnsi="Times New Roman" w:cs="Times New Roman"/>
          <w:sz w:val="28"/>
          <w:szCs w:val="28"/>
        </w:rPr>
        <w:t xml:space="preserve">инженерным </w:t>
      </w:r>
      <w:r w:rsidRPr="00646F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сетям </w:t>
      </w:r>
      <w:proofErr w:type="spellStart"/>
      <w:r w:rsidRPr="00646F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ресурсоснабжающих</w:t>
      </w:r>
      <w:proofErr w:type="spellEnd"/>
      <w:r w:rsidRPr="00646F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организаций, ускорение процедур рассмотрения разрешительных документов государственными органами власти, повышение эффективности взаимодействия государственных органов власти, субъектов естественных монополий и бизнеса);</w:t>
      </w:r>
      <w:r w:rsidR="002B4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646F45" w:rsidRPr="00646F45" w:rsidRDefault="00646F45" w:rsidP="00646F45">
      <w:pPr>
        <w:widowControl w:val="0"/>
        <w:shd w:val="clear" w:color="auto" w:fill="FFFFFF"/>
        <w:tabs>
          <w:tab w:val="left" w:pos="963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6F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обеспечение комплексной реализации начатых инфраструктурных проектов (многофункциональная ледовая арена), создание инфраструктуры для проведения в </w:t>
      </w:r>
      <w:r w:rsidR="000B61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Новосибирской области</w:t>
      </w:r>
      <w:r w:rsidRPr="00646F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2022 году Чемпионата мира по волейболу FIVB и </w:t>
      </w:r>
      <w:r w:rsidR="00593BB5" w:rsidRPr="00646F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2023 году </w:t>
      </w:r>
      <w:r w:rsidRPr="00646F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Чемпионата мира по хоккею среди молодежи. </w:t>
      </w:r>
    </w:p>
    <w:p w:rsidR="00646F45" w:rsidRPr="00646F45" w:rsidRDefault="00646F45" w:rsidP="00646F45">
      <w:pPr>
        <w:widowControl w:val="0"/>
        <w:shd w:val="clear" w:color="auto" w:fill="FFFFFF"/>
        <w:tabs>
          <w:tab w:val="left" w:pos="9639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6F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4.3. Для обеспечения социальной стабильности, восстановления занятости и доходов населения, а также поддержки экономики Новосибирской области продолжить работу</w:t>
      </w:r>
      <w:r w:rsidR="00EC44CF" w:rsidRPr="00EC44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C44CF" w:rsidRPr="00646F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r w:rsidRPr="00646F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646F45" w:rsidRPr="00646F45" w:rsidRDefault="00646F45" w:rsidP="00646F45">
      <w:pPr>
        <w:widowControl w:val="0"/>
        <w:shd w:val="clear" w:color="auto" w:fill="FFFFFF"/>
        <w:tabs>
          <w:tab w:val="left" w:pos="9639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6F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 принятию мер, направленных на обеспечение финансирования государственных программ Новосибирской области, ведомственных целевых программ Новосибирской области в объеме, необходимом для достижения целевых показателей их реализации; </w:t>
      </w:r>
    </w:p>
    <w:p w:rsidR="00646F45" w:rsidRDefault="00EC44CF" w:rsidP="00646F45">
      <w:pPr>
        <w:widowControl w:val="0"/>
        <w:shd w:val="clear" w:color="auto" w:fill="FFFFFF"/>
        <w:tabs>
          <w:tab w:val="left" w:pos="9639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646F45" w:rsidRPr="00646F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поддержанию сбалансированности местных бюджетов муниципальных образований Новосибирской области с целью гарантированного обеспечения выполнения органами местного самоуправления муниципальных образований Новосибирской области своих полномочий;</w:t>
      </w:r>
    </w:p>
    <w:p w:rsidR="00646F45" w:rsidRPr="00646F45" w:rsidRDefault="00EC44CF" w:rsidP="00216F59">
      <w:pPr>
        <w:widowControl w:val="0"/>
        <w:shd w:val="clear" w:color="auto" w:fill="FFFFFF"/>
        <w:tabs>
          <w:tab w:val="left" w:pos="9639"/>
        </w:tabs>
        <w:spacing w:after="12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646F45" w:rsidRPr="00646F45">
        <w:rPr>
          <w:rFonts w:ascii="Times New Roman" w:eastAsia="Calibri" w:hAnsi="Times New Roman" w:cs="Times New Roman"/>
          <w:sz w:val="28"/>
          <w:szCs w:val="28"/>
        </w:rPr>
        <w:t>активизации взаимодействия с федеральными органами государственной власти, институтами развития, коммерческими структурами в целях максимального привлечения средств федерального бюджета, внебюджетных источников для решения вопросов социально-экономического развития Новосибирской области и поддержания инвестиционного климата на территории региона;</w:t>
      </w:r>
    </w:p>
    <w:p w:rsidR="00216F59" w:rsidRPr="00646F45" w:rsidRDefault="00EC44CF" w:rsidP="00216F59">
      <w:pPr>
        <w:widowControl w:val="0"/>
        <w:shd w:val="clear" w:color="auto" w:fill="FFFFFF"/>
        <w:tabs>
          <w:tab w:val="left" w:pos="9639"/>
        </w:tabs>
        <w:spacing w:after="12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  </w:t>
      </w:r>
      <w:r w:rsidR="00646F45" w:rsidRPr="00646F45">
        <w:rPr>
          <w:rFonts w:ascii="Times New Roman" w:eastAsia="Calibri" w:hAnsi="Times New Roman" w:cs="Times New Roman"/>
          <w:sz w:val="28"/>
          <w:szCs w:val="28"/>
        </w:rPr>
        <w:t>взаимодействию с федеральными органами государственной власти в целях проведения реструктуризации долговых обязательств Новосибирской области и привлечения дополнительных трансфертов из федерального бюджета</w:t>
      </w:r>
      <w:r w:rsidR="00216F5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30371" w:rsidRPr="00E56941" w:rsidRDefault="000011C1" w:rsidP="00E56941">
      <w:pPr>
        <w:pStyle w:val="ab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6941">
        <w:rPr>
          <w:rFonts w:ascii="Times New Roman" w:hAnsi="Times New Roman" w:cs="Times New Roman"/>
          <w:sz w:val="28"/>
          <w:szCs w:val="28"/>
          <w:lang w:eastAsia="ru-RU"/>
        </w:rPr>
        <w:t>4.4. </w:t>
      </w:r>
      <w:r w:rsidR="00030371" w:rsidRPr="00E56941">
        <w:rPr>
          <w:rFonts w:ascii="Times New Roman" w:hAnsi="Times New Roman" w:cs="Times New Roman"/>
          <w:sz w:val="28"/>
          <w:szCs w:val="28"/>
          <w:lang w:eastAsia="ru-RU"/>
        </w:rPr>
        <w:t>В целя</w:t>
      </w:r>
      <w:r w:rsidR="00030371" w:rsidRPr="00E56941">
        <w:rPr>
          <w:rFonts w:ascii="Times New Roman" w:hAnsi="Times New Roman" w:cs="Times New Roman"/>
          <w:sz w:val="28"/>
          <w:szCs w:val="28"/>
          <w:lang w:eastAsia="ru-RU"/>
        </w:rPr>
        <w:t xml:space="preserve">х сохранения сбалансированности </w:t>
      </w:r>
      <w:r w:rsidR="00030371" w:rsidRPr="00E56941">
        <w:rPr>
          <w:rFonts w:ascii="Times New Roman" w:hAnsi="Times New Roman" w:cs="Times New Roman"/>
          <w:sz w:val="28"/>
          <w:szCs w:val="28"/>
          <w:lang w:eastAsia="ru-RU"/>
        </w:rPr>
        <w:t xml:space="preserve">бюджетной системы Новосибирской области, гарантированного финансового обеспечения приоритетных расходов и принятых обязательств, </w:t>
      </w:r>
      <w:proofErr w:type="spellStart"/>
      <w:r w:rsidR="00030371" w:rsidRPr="00E56941">
        <w:rPr>
          <w:rFonts w:ascii="Times New Roman" w:hAnsi="Times New Roman" w:cs="Times New Roman"/>
          <w:sz w:val="28"/>
          <w:szCs w:val="28"/>
          <w:lang w:eastAsia="ru-RU"/>
        </w:rPr>
        <w:t>неснижения</w:t>
      </w:r>
      <w:proofErr w:type="spellEnd"/>
      <w:r w:rsidR="00030371" w:rsidRPr="00E56941">
        <w:rPr>
          <w:rFonts w:ascii="Times New Roman" w:hAnsi="Times New Roman" w:cs="Times New Roman"/>
          <w:sz w:val="28"/>
          <w:szCs w:val="28"/>
          <w:lang w:eastAsia="ru-RU"/>
        </w:rPr>
        <w:t xml:space="preserve"> финансовых ресурсов местных бюджетов</w:t>
      </w:r>
      <w:r w:rsidR="007F0C64" w:rsidRPr="007F0C64">
        <w:t xml:space="preserve"> </w:t>
      </w:r>
      <w:r w:rsidR="007F0C64" w:rsidRPr="007F0C64">
        <w:rPr>
          <w:rFonts w:ascii="Times New Roman" w:hAnsi="Times New Roman" w:cs="Times New Roman"/>
          <w:sz w:val="28"/>
          <w:szCs w:val="28"/>
          <w:lang w:eastAsia="ru-RU"/>
        </w:rPr>
        <w:t>муниципальных образований Новосибирской области</w:t>
      </w:r>
      <w:r w:rsidR="00030371" w:rsidRPr="00E56941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0011C1" w:rsidRPr="00E56941" w:rsidRDefault="000011C1" w:rsidP="00E56941">
      <w:pPr>
        <w:pStyle w:val="ab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6941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E56941">
        <w:rPr>
          <w:rFonts w:ascii="Times New Roman" w:hAnsi="Times New Roman" w:cs="Times New Roman"/>
          <w:sz w:val="28"/>
          <w:szCs w:val="28"/>
          <w:lang w:eastAsia="ru-RU"/>
        </w:rPr>
        <w:t xml:space="preserve"> р</w:t>
      </w:r>
      <w:r w:rsidR="002B42DB" w:rsidRPr="00E56941">
        <w:rPr>
          <w:rFonts w:ascii="Times New Roman" w:eastAsia="Calibri" w:hAnsi="Times New Roman" w:cs="Times New Roman"/>
          <w:sz w:val="28"/>
          <w:szCs w:val="28"/>
        </w:rPr>
        <w:t>ассмотреть</w:t>
      </w:r>
      <w:r w:rsidRPr="00E56941">
        <w:rPr>
          <w:rFonts w:ascii="Times New Roman" w:eastAsia="Calibri" w:hAnsi="Times New Roman" w:cs="Times New Roman"/>
          <w:sz w:val="28"/>
          <w:szCs w:val="28"/>
        </w:rPr>
        <w:t xml:space="preserve"> возможность</w:t>
      </w:r>
      <w:r w:rsidRPr="00E56941">
        <w:rPr>
          <w:rFonts w:ascii="Times New Roman" w:eastAsia="Calibri" w:hAnsi="Times New Roman" w:cs="Times New Roman"/>
          <w:sz w:val="28"/>
          <w:szCs w:val="28"/>
        </w:rPr>
        <w:t xml:space="preserve"> законод</w:t>
      </w:r>
      <w:r w:rsidR="00030371" w:rsidRPr="00E56941">
        <w:rPr>
          <w:rFonts w:ascii="Times New Roman" w:eastAsia="Calibri" w:hAnsi="Times New Roman" w:cs="Times New Roman"/>
          <w:sz w:val="28"/>
          <w:szCs w:val="28"/>
        </w:rPr>
        <w:t>ательного закрепления механизма</w:t>
      </w:r>
      <w:r w:rsidRPr="00E56941">
        <w:rPr>
          <w:rFonts w:ascii="Times New Roman" w:eastAsia="Calibri" w:hAnsi="Times New Roman" w:cs="Times New Roman"/>
          <w:sz w:val="28"/>
          <w:szCs w:val="28"/>
        </w:rPr>
        <w:t xml:space="preserve"> контроля за заключением органами местного самоуправления муниципальных образований Новосибирской области концессионных </w:t>
      </w:r>
      <w:r w:rsidR="00030371" w:rsidRPr="00E56941">
        <w:rPr>
          <w:rFonts w:ascii="Times New Roman" w:eastAsia="Calibri" w:hAnsi="Times New Roman" w:cs="Times New Roman"/>
          <w:sz w:val="28"/>
          <w:szCs w:val="28"/>
        </w:rPr>
        <w:t xml:space="preserve">соглашений </w:t>
      </w:r>
      <w:r w:rsidRPr="00E56941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030371" w:rsidRPr="00E56941">
        <w:rPr>
          <w:rFonts w:ascii="Times New Roman" w:eastAsia="Calibri" w:hAnsi="Times New Roman" w:cs="Times New Roman"/>
          <w:sz w:val="28"/>
          <w:szCs w:val="28"/>
        </w:rPr>
        <w:t>государственно</w:t>
      </w:r>
      <w:r w:rsidR="002B42DB" w:rsidRPr="00E56941">
        <w:rPr>
          <w:rFonts w:ascii="Times New Roman" w:eastAsia="Calibri" w:hAnsi="Times New Roman" w:cs="Times New Roman"/>
          <w:sz w:val="28"/>
          <w:szCs w:val="28"/>
        </w:rPr>
        <w:t>-частных соглашений;</w:t>
      </w:r>
    </w:p>
    <w:p w:rsidR="000011C1" w:rsidRPr="00E56941" w:rsidRDefault="000011C1" w:rsidP="00E56941">
      <w:pPr>
        <w:pStyle w:val="ab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6941">
        <w:rPr>
          <w:rFonts w:ascii="Times New Roman" w:eastAsia="Calibri" w:hAnsi="Times New Roman" w:cs="Times New Roman"/>
          <w:sz w:val="28"/>
          <w:szCs w:val="28"/>
        </w:rPr>
        <w:t>- пред</w:t>
      </w:r>
      <w:r w:rsidR="001E5E1D" w:rsidRPr="00E56941">
        <w:rPr>
          <w:rFonts w:ascii="Times New Roman" w:eastAsia="Calibri" w:hAnsi="Times New Roman" w:cs="Times New Roman"/>
          <w:sz w:val="28"/>
          <w:szCs w:val="28"/>
        </w:rPr>
        <w:t>ставить</w:t>
      </w:r>
      <w:r w:rsidRPr="00E56941">
        <w:rPr>
          <w:rFonts w:ascii="Times New Roman" w:eastAsia="Calibri" w:hAnsi="Times New Roman" w:cs="Times New Roman"/>
          <w:sz w:val="28"/>
          <w:szCs w:val="28"/>
        </w:rPr>
        <w:t xml:space="preserve"> в Законодательное Собрание </w:t>
      </w:r>
      <w:r w:rsidR="00030371" w:rsidRPr="00E56941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  <w:r w:rsidRPr="00E56941">
        <w:rPr>
          <w:rFonts w:ascii="Times New Roman" w:eastAsia="Calibri" w:hAnsi="Times New Roman" w:cs="Times New Roman"/>
          <w:sz w:val="28"/>
          <w:szCs w:val="28"/>
        </w:rPr>
        <w:t xml:space="preserve"> перечень</w:t>
      </w:r>
      <w:r w:rsidR="002B42DB" w:rsidRPr="00E569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56941">
        <w:rPr>
          <w:rFonts w:ascii="Times New Roman" w:eastAsia="Calibri" w:hAnsi="Times New Roman" w:cs="Times New Roman"/>
          <w:sz w:val="28"/>
          <w:szCs w:val="28"/>
        </w:rPr>
        <w:t xml:space="preserve">концессионных </w:t>
      </w:r>
      <w:r w:rsidR="00030371" w:rsidRPr="00E56941">
        <w:rPr>
          <w:rFonts w:ascii="Times New Roman" w:eastAsia="Calibri" w:hAnsi="Times New Roman" w:cs="Times New Roman"/>
          <w:sz w:val="28"/>
          <w:szCs w:val="28"/>
        </w:rPr>
        <w:t>соглашений и соглашений о государственно</w:t>
      </w:r>
      <w:r w:rsidRPr="00E56941">
        <w:rPr>
          <w:rFonts w:ascii="Times New Roman" w:eastAsia="Calibri" w:hAnsi="Times New Roman" w:cs="Times New Roman"/>
          <w:sz w:val="28"/>
          <w:szCs w:val="28"/>
        </w:rPr>
        <w:t>-</w:t>
      </w:r>
      <w:r w:rsidR="00030371" w:rsidRPr="00E56941">
        <w:rPr>
          <w:rFonts w:ascii="Times New Roman" w:eastAsia="Calibri" w:hAnsi="Times New Roman" w:cs="Times New Roman"/>
          <w:sz w:val="28"/>
          <w:szCs w:val="28"/>
        </w:rPr>
        <w:t>частных партнерствах</w:t>
      </w:r>
      <w:r w:rsidRPr="00E56941">
        <w:rPr>
          <w:rFonts w:ascii="Times New Roman" w:eastAsia="Calibri" w:hAnsi="Times New Roman" w:cs="Times New Roman"/>
          <w:sz w:val="28"/>
          <w:szCs w:val="28"/>
        </w:rPr>
        <w:t xml:space="preserve">, заключенных </w:t>
      </w:r>
      <w:r w:rsidR="00030371" w:rsidRPr="00E56941">
        <w:rPr>
          <w:rFonts w:ascii="Times New Roman" w:eastAsia="Calibri" w:hAnsi="Times New Roman" w:cs="Times New Roman"/>
          <w:sz w:val="28"/>
          <w:szCs w:val="28"/>
        </w:rPr>
        <w:t>с Новосибирской областью</w:t>
      </w:r>
      <w:r w:rsidRPr="00E56941">
        <w:rPr>
          <w:rFonts w:ascii="Times New Roman" w:eastAsia="Calibri" w:hAnsi="Times New Roman" w:cs="Times New Roman"/>
          <w:sz w:val="28"/>
          <w:szCs w:val="28"/>
        </w:rPr>
        <w:t>,</w:t>
      </w:r>
      <w:r w:rsidRPr="00E569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56941">
        <w:rPr>
          <w:rFonts w:ascii="Times New Roman" w:eastAsia="Calibri" w:hAnsi="Times New Roman" w:cs="Times New Roman"/>
          <w:sz w:val="28"/>
          <w:szCs w:val="28"/>
        </w:rPr>
        <w:t xml:space="preserve">и информацию о социально-экономических последствиях, прежде всего </w:t>
      </w:r>
      <w:r w:rsidRPr="00E56941">
        <w:rPr>
          <w:rFonts w:ascii="Times New Roman" w:eastAsia="Calibri" w:hAnsi="Times New Roman" w:cs="Times New Roman"/>
          <w:sz w:val="28"/>
          <w:szCs w:val="28"/>
        </w:rPr>
        <w:t>о финансовой нагрузке на областной бюджет Ново</w:t>
      </w:r>
      <w:r w:rsidRPr="00E56941">
        <w:rPr>
          <w:rFonts w:ascii="Times New Roman" w:eastAsia="Calibri" w:hAnsi="Times New Roman" w:cs="Times New Roman"/>
          <w:sz w:val="28"/>
          <w:szCs w:val="28"/>
        </w:rPr>
        <w:t>сибирской области в</w:t>
      </w:r>
      <w:r w:rsidRPr="00E56941">
        <w:rPr>
          <w:rFonts w:ascii="Times New Roman" w:eastAsia="Calibri" w:hAnsi="Times New Roman" w:cs="Times New Roman"/>
          <w:sz w:val="28"/>
          <w:szCs w:val="28"/>
        </w:rPr>
        <w:t xml:space="preserve"> период 2021-2031 годов</w:t>
      </w:r>
      <w:r w:rsidRPr="00E56941">
        <w:rPr>
          <w:rFonts w:ascii="Times New Roman" w:eastAsia="Calibri" w:hAnsi="Times New Roman" w:cs="Times New Roman"/>
          <w:sz w:val="28"/>
          <w:szCs w:val="28"/>
        </w:rPr>
        <w:t>.</w:t>
      </w:r>
      <w:r w:rsidR="001E5E1D" w:rsidRPr="00E5694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B61B4" w:rsidRPr="002B42DB" w:rsidRDefault="009B61B4" w:rsidP="001458B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A40C7" w:rsidRDefault="000A40C7" w:rsidP="002967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44CF" w:rsidRDefault="00C33FD6" w:rsidP="00EC44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FD6">
        <w:rPr>
          <w:rFonts w:ascii="Times New Roman" w:eastAsia="Calibri" w:hAnsi="Times New Roman" w:cs="Times New Roman"/>
          <w:sz w:val="28"/>
          <w:szCs w:val="28"/>
        </w:rPr>
        <w:t xml:space="preserve">Председатель комитета </w:t>
      </w:r>
    </w:p>
    <w:p w:rsidR="00EC44CF" w:rsidRPr="00C33FD6" w:rsidRDefault="00EC44CF" w:rsidP="00EC44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FD6">
        <w:rPr>
          <w:rFonts w:ascii="Times New Roman" w:eastAsia="Calibri" w:hAnsi="Times New Roman" w:cs="Times New Roman"/>
          <w:sz w:val="28"/>
          <w:szCs w:val="28"/>
        </w:rPr>
        <w:t xml:space="preserve">Законодательного Собрания </w:t>
      </w:r>
    </w:p>
    <w:p w:rsidR="00C33FD6" w:rsidRPr="00C33FD6" w:rsidRDefault="00EC44CF" w:rsidP="00EC44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FD6">
        <w:rPr>
          <w:rFonts w:ascii="Times New Roman" w:eastAsia="Calibri" w:hAnsi="Times New Roman" w:cs="Times New Roman"/>
          <w:sz w:val="28"/>
          <w:szCs w:val="28"/>
        </w:rPr>
        <w:t xml:space="preserve">Новосибирской области </w:t>
      </w:r>
      <w:r w:rsidR="00C33FD6" w:rsidRPr="00C33FD6">
        <w:rPr>
          <w:rFonts w:ascii="Times New Roman" w:eastAsia="Calibri" w:hAnsi="Times New Roman" w:cs="Times New Roman"/>
          <w:sz w:val="28"/>
          <w:szCs w:val="28"/>
        </w:rPr>
        <w:t>по</w:t>
      </w:r>
    </w:p>
    <w:p w:rsidR="00C33FD6" w:rsidRPr="00C33FD6" w:rsidRDefault="00C33FD6" w:rsidP="002967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FD6">
        <w:rPr>
          <w:rFonts w:ascii="Times New Roman" w:eastAsia="Calibri" w:hAnsi="Times New Roman" w:cs="Times New Roman"/>
          <w:sz w:val="28"/>
          <w:szCs w:val="28"/>
        </w:rPr>
        <w:t>бюджетной, финансово</w:t>
      </w:r>
      <w:r w:rsidR="00EC44CF">
        <w:rPr>
          <w:rFonts w:ascii="Times New Roman" w:eastAsia="Calibri" w:hAnsi="Times New Roman" w:cs="Times New Roman"/>
          <w:sz w:val="28"/>
          <w:szCs w:val="28"/>
        </w:rPr>
        <w:t>-</w:t>
      </w:r>
      <w:r w:rsidRPr="00C33FD6">
        <w:rPr>
          <w:rFonts w:ascii="Times New Roman" w:eastAsia="Calibri" w:hAnsi="Times New Roman" w:cs="Times New Roman"/>
          <w:sz w:val="28"/>
          <w:szCs w:val="28"/>
        </w:rPr>
        <w:t xml:space="preserve">экономической </w:t>
      </w:r>
    </w:p>
    <w:p w:rsidR="008944CD" w:rsidRDefault="00C33FD6" w:rsidP="002967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FD6">
        <w:rPr>
          <w:rFonts w:ascii="Times New Roman" w:eastAsia="Calibri" w:hAnsi="Times New Roman" w:cs="Times New Roman"/>
          <w:sz w:val="28"/>
          <w:szCs w:val="28"/>
        </w:rPr>
        <w:t xml:space="preserve">политике и собственности </w:t>
      </w:r>
      <w:r w:rsidR="00EC44C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</w:t>
      </w:r>
      <w:r w:rsidRPr="00C33FD6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A77A05">
        <w:rPr>
          <w:rFonts w:ascii="Times New Roman" w:eastAsia="Calibri" w:hAnsi="Times New Roman" w:cs="Times New Roman"/>
          <w:sz w:val="28"/>
          <w:szCs w:val="28"/>
        </w:rPr>
        <w:t>Ф.А. Николаев</w:t>
      </w:r>
    </w:p>
    <w:sectPr w:rsidR="008944CD" w:rsidSect="002E7795">
      <w:headerReference w:type="default" r:id="rId8"/>
      <w:pgSz w:w="11906" w:h="16838"/>
      <w:pgMar w:top="568" w:right="566" w:bottom="426" w:left="1276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DC2" w:rsidRDefault="00312DC2" w:rsidP="008F31B3">
      <w:pPr>
        <w:spacing w:after="0" w:line="240" w:lineRule="auto"/>
      </w:pPr>
      <w:r>
        <w:separator/>
      </w:r>
    </w:p>
  </w:endnote>
  <w:endnote w:type="continuationSeparator" w:id="0">
    <w:p w:rsidR="00312DC2" w:rsidRDefault="00312DC2" w:rsidP="008F3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DC2" w:rsidRDefault="00312DC2" w:rsidP="008F31B3">
      <w:pPr>
        <w:spacing w:after="0" w:line="240" w:lineRule="auto"/>
      </w:pPr>
      <w:r>
        <w:separator/>
      </w:r>
    </w:p>
  </w:footnote>
  <w:footnote w:type="continuationSeparator" w:id="0">
    <w:p w:rsidR="00312DC2" w:rsidRDefault="00312DC2" w:rsidP="008F3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4191453"/>
      <w:docPartObj>
        <w:docPartGallery w:val="Page Numbers (Top of Page)"/>
        <w:docPartUnique/>
      </w:docPartObj>
    </w:sdtPr>
    <w:sdtEndPr/>
    <w:sdtContent>
      <w:p w:rsidR="00A33F2C" w:rsidRDefault="00A33F2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203B">
          <w:rPr>
            <w:noProof/>
          </w:rPr>
          <w:t>8</w:t>
        </w:r>
        <w:r>
          <w:fldChar w:fldCharType="end"/>
        </w:r>
      </w:p>
    </w:sdtContent>
  </w:sdt>
  <w:p w:rsidR="00A33F2C" w:rsidRDefault="00A33F2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C1C21"/>
    <w:multiLevelType w:val="multilevel"/>
    <w:tmpl w:val="DFC05CF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E72"/>
    <w:rsid w:val="000006BF"/>
    <w:rsid w:val="00000998"/>
    <w:rsid w:val="000011C1"/>
    <w:rsid w:val="00001FDC"/>
    <w:rsid w:val="000028B5"/>
    <w:rsid w:val="00002A54"/>
    <w:rsid w:val="000068B2"/>
    <w:rsid w:val="00010EB6"/>
    <w:rsid w:val="00030371"/>
    <w:rsid w:val="00035F86"/>
    <w:rsid w:val="000448A4"/>
    <w:rsid w:val="00045696"/>
    <w:rsid w:val="00046170"/>
    <w:rsid w:val="00047D1B"/>
    <w:rsid w:val="000515BD"/>
    <w:rsid w:val="0005216D"/>
    <w:rsid w:val="000553AA"/>
    <w:rsid w:val="00055B45"/>
    <w:rsid w:val="00062E62"/>
    <w:rsid w:val="0006549C"/>
    <w:rsid w:val="00066D6F"/>
    <w:rsid w:val="00067224"/>
    <w:rsid w:val="000704CC"/>
    <w:rsid w:val="000746BD"/>
    <w:rsid w:val="00080F67"/>
    <w:rsid w:val="00080FF3"/>
    <w:rsid w:val="0008260B"/>
    <w:rsid w:val="00082FC4"/>
    <w:rsid w:val="0008399F"/>
    <w:rsid w:val="000A40C7"/>
    <w:rsid w:val="000B1AE9"/>
    <w:rsid w:val="000B1CE7"/>
    <w:rsid w:val="000B61DB"/>
    <w:rsid w:val="000C2D87"/>
    <w:rsid w:val="000C3C23"/>
    <w:rsid w:val="000C5244"/>
    <w:rsid w:val="000D1CF3"/>
    <w:rsid w:val="000D4FDD"/>
    <w:rsid w:val="000D597F"/>
    <w:rsid w:val="000E34B4"/>
    <w:rsid w:val="000E3AA2"/>
    <w:rsid w:val="000F22B7"/>
    <w:rsid w:val="000F4EFA"/>
    <w:rsid w:val="000F5B86"/>
    <w:rsid w:val="000F734E"/>
    <w:rsid w:val="0011146C"/>
    <w:rsid w:val="00120D85"/>
    <w:rsid w:val="00121174"/>
    <w:rsid w:val="0013388B"/>
    <w:rsid w:val="00137DE6"/>
    <w:rsid w:val="001458B1"/>
    <w:rsid w:val="00151C58"/>
    <w:rsid w:val="00152D5C"/>
    <w:rsid w:val="001608C9"/>
    <w:rsid w:val="001618AF"/>
    <w:rsid w:val="0016223A"/>
    <w:rsid w:val="0016300D"/>
    <w:rsid w:val="00166C6F"/>
    <w:rsid w:val="00167EC7"/>
    <w:rsid w:val="001836FB"/>
    <w:rsid w:val="00184BE6"/>
    <w:rsid w:val="001A1363"/>
    <w:rsid w:val="001B3C19"/>
    <w:rsid w:val="001C22F4"/>
    <w:rsid w:val="001C47A7"/>
    <w:rsid w:val="001D5A5B"/>
    <w:rsid w:val="001E1C78"/>
    <w:rsid w:val="001E5E1D"/>
    <w:rsid w:val="001F0916"/>
    <w:rsid w:val="001F172C"/>
    <w:rsid w:val="00204975"/>
    <w:rsid w:val="0021002B"/>
    <w:rsid w:val="00215790"/>
    <w:rsid w:val="00216F59"/>
    <w:rsid w:val="00220E96"/>
    <w:rsid w:val="00223FE2"/>
    <w:rsid w:val="00224F9B"/>
    <w:rsid w:val="00234515"/>
    <w:rsid w:val="00242A03"/>
    <w:rsid w:val="0024397E"/>
    <w:rsid w:val="00246262"/>
    <w:rsid w:val="0024758D"/>
    <w:rsid w:val="002524F2"/>
    <w:rsid w:val="00257425"/>
    <w:rsid w:val="00270F1C"/>
    <w:rsid w:val="0027152B"/>
    <w:rsid w:val="00271A0E"/>
    <w:rsid w:val="00273A19"/>
    <w:rsid w:val="00275755"/>
    <w:rsid w:val="0028086F"/>
    <w:rsid w:val="00280E16"/>
    <w:rsid w:val="00281115"/>
    <w:rsid w:val="002817DF"/>
    <w:rsid w:val="00284525"/>
    <w:rsid w:val="00284C2E"/>
    <w:rsid w:val="00285583"/>
    <w:rsid w:val="00286DAB"/>
    <w:rsid w:val="00287814"/>
    <w:rsid w:val="00292CC4"/>
    <w:rsid w:val="0029383A"/>
    <w:rsid w:val="00294731"/>
    <w:rsid w:val="00295450"/>
    <w:rsid w:val="002967B2"/>
    <w:rsid w:val="002A2A96"/>
    <w:rsid w:val="002A75BA"/>
    <w:rsid w:val="002B42DB"/>
    <w:rsid w:val="002B786C"/>
    <w:rsid w:val="002C36D4"/>
    <w:rsid w:val="002C4701"/>
    <w:rsid w:val="002C6E61"/>
    <w:rsid w:val="002D7174"/>
    <w:rsid w:val="002E0F6E"/>
    <w:rsid w:val="002E5007"/>
    <w:rsid w:val="002E5B51"/>
    <w:rsid w:val="002E7795"/>
    <w:rsid w:val="002F2330"/>
    <w:rsid w:val="002F47BB"/>
    <w:rsid w:val="00300569"/>
    <w:rsid w:val="003077D6"/>
    <w:rsid w:val="003105AC"/>
    <w:rsid w:val="00312DC2"/>
    <w:rsid w:val="00315273"/>
    <w:rsid w:val="00315D5B"/>
    <w:rsid w:val="003256D3"/>
    <w:rsid w:val="0032758D"/>
    <w:rsid w:val="003275A4"/>
    <w:rsid w:val="0033263A"/>
    <w:rsid w:val="0033478D"/>
    <w:rsid w:val="00337E2D"/>
    <w:rsid w:val="00354183"/>
    <w:rsid w:val="003558E5"/>
    <w:rsid w:val="003568E1"/>
    <w:rsid w:val="00357914"/>
    <w:rsid w:val="00360BBF"/>
    <w:rsid w:val="00366209"/>
    <w:rsid w:val="00370C54"/>
    <w:rsid w:val="0037231E"/>
    <w:rsid w:val="00376708"/>
    <w:rsid w:val="00381E08"/>
    <w:rsid w:val="003B4E9A"/>
    <w:rsid w:val="003C1C47"/>
    <w:rsid w:val="003C33F2"/>
    <w:rsid w:val="003C3734"/>
    <w:rsid w:val="003C3BB0"/>
    <w:rsid w:val="003C64DA"/>
    <w:rsid w:val="003C6A40"/>
    <w:rsid w:val="003D22C1"/>
    <w:rsid w:val="003D6037"/>
    <w:rsid w:val="003D7D44"/>
    <w:rsid w:val="003E2CA9"/>
    <w:rsid w:val="003E3975"/>
    <w:rsid w:val="003F2070"/>
    <w:rsid w:val="003F34E3"/>
    <w:rsid w:val="003F3972"/>
    <w:rsid w:val="003F3B71"/>
    <w:rsid w:val="003F66EE"/>
    <w:rsid w:val="00401787"/>
    <w:rsid w:val="00404C15"/>
    <w:rsid w:val="0040565B"/>
    <w:rsid w:val="004065A2"/>
    <w:rsid w:val="0042617D"/>
    <w:rsid w:val="004273C5"/>
    <w:rsid w:val="0043291F"/>
    <w:rsid w:val="00433951"/>
    <w:rsid w:val="00435E58"/>
    <w:rsid w:val="00436F86"/>
    <w:rsid w:val="004457A2"/>
    <w:rsid w:val="0045628A"/>
    <w:rsid w:val="00475ACC"/>
    <w:rsid w:val="004822A9"/>
    <w:rsid w:val="00484E32"/>
    <w:rsid w:val="00486BF5"/>
    <w:rsid w:val="00491E68"/>
    <w:rsid w:val="004A2B4B"/>
    <w:rsid w:val="004A64EA"/>
    <w:rsid w:val="004B039E"/>
    <w:rsid w:val="004B41FD"/>
    <w:rsid w:val="004B623F"/>
    <w:rsid w:val="004D09F7"/>
    <w:rsid w:val="004D1B30"/>
    <w:rsid w:val="004D1E8E"/>
    <w:rsid w:val="004D6129"/>
    <w:rsid w:val="004D7298"/>
    <w:rsid w:val="004E4ACC"/>
    <w:rsid w:val="004F3BD6"/>
    <w:rsid w:val="005037B1"/>
    <w:rsid w:val="00506322"/>
    <w:rsid w:val="00507029"/>
    <w:rsid w:val="0050799F"/>
    <w:rsid w:val="0051417F"/>
    <w:rsid w:val="005156FE"/>
    <w:rsid w:val="00515983"/>
    <w:rsid w:val="005172C6"/>
    <w:rsid w:val="0052026F"/>
    <w:rsid w:val="00525A45"/>
    <w:rsid w:val="00530079"/>
    <w:rsid w:val="0053133D"/>
    <w:rsid w:val="00536B53"/>
    <w:rsid w:val="00536BB6"/>
    <w:rsid w:val="00540773"/>
    <w:rsid w:val="00550D4E"/>
    <w:rsid w:val="00553CCB"/>
    <w:rsid w:val="00554DA3"/>
    <w:rsid w:val="0055778A"/>
    <w:rsid w:val="00560CDE"/>
    <w:rsid w:val="005639BC"/>
    <w:rsid w:val="005719A3"/>
    <w:rsid w:val="00572A68"/>
    <w:rsid w:val="00573CB4"/>
    <w:rsid w:val="005744AC"/>
    <w:rsid w:val="00574800"/>
    <w:rsid w:val="00577C71"/>
    <w:rsid w:val="00581A1F"/>
    <w:rsid w:val="00593BB5"/>
    <w:rsid w:val="005951C6"/>
    <w:rsid w:val="005964DD"/>
    <w:rsid w:val="00596CB9"/>
    <w:rsid w:val="005B058B"/>
    <w:rsid w:val="005B0A76"/>
    <w:rsid w:val="005B73F6"/>
    <w:rsid w:val="005C4F41"/>
    <w:rsid w:val="005D4A38"/>
    <w:rsid w:val="005D6F34"/>
    <w:rsid w:val="005E6E7F"/>
    <w:rsid w:val="005F1AEC"/>
    <w:rsid w:val="005F1C74"/>
    <w:rsid w:val="005F22A4"/>
    <w:rsid w:val="005F485A"/>
    <w:rsid w:val="0060328C"/>
    <w:rsid w:val="006105A3"/>
    <w:rsid w:val="006133C0"/>
    <w:rsid w:val="00615546"/>
    <w:rsid w:val="00617379"/>
    <w:rsid w:val="00625193"/>
    <w:rsid w:val="00626B7A"/>
    <w:rsid w:val="00627913"/>
    <w:rsid w:val="00631D02"/>
    <w:rsid w:val="006334CD"/>
    <w:rsid w:val="00646F45"/>
    <w:rsid w:val="00657FBA"/>
    <w:rsid w:val="0066028D"/>
    <w:rsid w:val="00661181"/>
    <w:rsid w:val="00681EFD"/>
    <w:rsid w:val="0068337C"/>
    <w:rsid w:val="00683EA2"/>
    <w:rsid w:val="00687F6B"/>
    <w:rsid w:val="006B040D"/>
    <w:rsid w:val="006B0F29"/>
    <w:rsid w:val="006B158E"/>
    <w:rsid w:val="006B3EB2"/>
    <w:rsid w:val="006B65FF"/>
    <w:rsid w:val="006C3715"/>
    <w:rsid w:val="006D7307"/>
    <w:rsid w:val="006E14D1"/>
    <w:rsid w:val="006E2A09"/>
    <w:rsid w:val="0070155D"/>
    <w:rsid w:val="00704904"/>
    <w:rsid w:val="00705B1B"/>
    <w:rsid w:val="00706E5C"/>
    <w:rsid w:val="00707613"/>
    <w:rsid w:val="0071694B"/>
    <w:rsid w:val="007230E9"/>
    <w:rsid w:val="00723AED"/>
    <w:rsid w:val="007318C9"/>
    <w:rsid w:val="00743F06"/>
    <w:rsid w:val="007670D6"/>
    <w:rsid w:val="007702B9"/>
    <w:rsid w:val="0078017F"/>
    <w:rsid w:val="007813D1"/>
    <w:rsid w:val="007818C1"/>
    <w:rsid w:val="00782111"/>
    <w:rsid w:val="00787113"/>
    <w:rsid w:val="0079102C"/>
    <w:rsid w:val="00792DD1"/>
    <w:rsid w:val="007936EB"/>
    <w:rsid w:val="007A3B30"/>
    <w:rsid w:val="007A6FBB"/>
    <w:rsid w:val="007B445F"/>
    <w:rsid w:val="007B651A"/>
    <w:rsid w:val="007B6F3B"/>
    <w:rsid w:val="007C3F56"/>
    <w:rsid w:val="007C4B57"/>
    <w:rsid w:val="007C514E"/>
    <w:rsid w:val="007D2E61"/>
    <w:rsid w:val="007D45B7"/>
    <w:rsid w:val="007D46FC"/>
    <w:rsid w:val="007D604B"/>
    <w:rsid w:val="007D62B9"/>
    <w:rsid w:val="007E1D1A"/>
    <w:rsid w:val="007E6A1D"/>
    <w:rsid w:val="007E6C88"/>
    <w:rsid w:val="007E6FB3"/>
    <w:rsid w:val="007F0C64"/>
    <w:rsid w:val="008125A2"/>
    <w:rsid w:val="00812A3B"/>
    <w:rsid w:val="0081603F"/>
    <w:rsid w:val="00817282"/>
    <w:rsid w:val="00820156"/>
    <w:rsid w:val="00824500"/>
    <w:rsid w:val="008246E5"/>
    <w:rsid w:val="00827579"/>
    <w:rsid w:val="00831DC4"/>
    <w:rsid w:val="008329BE"/>
    <w:rsid w:val="00834A1F"/>
    <w:rsid w:val="0084270B"/>
    <w:rsid w:val="0085063F"/>
    <w:rsid w:val="00852E72"/>
    <w:rsid w:val="008547B0"/>
    <w:rsid w:val="00856D9A"/>
    <w:rsid w:val="00856DAC"/>
    <w:rsid w:val="00862FDE"/>
    <w:rsid w:val="0087187C"/>
    <w:rsid w:val="0087568F"/>
    <w:rsid w:val="00875C93"/>
    <w:rsid w:val="008851A5"/>
    <w:rsid w:val="008931F8"/>
    <w:rsid w:val="008944CD"/>
    <w:rsid w:val="00895686"/>
    <w:rsid w:val="008A235A"/>
    <w:rsid w:val="008A4A57"/>
    <w:rsid w:val="008B01FB"/>
    <w:rsid w:val="008B03DF"/>
    <w:rsid w:val="008B562D"/>
    <w:rsid w:val="008B64AB"/>
    <w:rsid w:val="008C2C45"/>
    <w:rsid w:val="008C41CE"/>
    <w:rsid w:val="008D3916"/>
    <w:rsid w:val="008D7EB0"/>
    <w:rsid w:val="008E41C7"/>
    <w:rsid w:val="008E581A"/>
    <w:rsid w:val="008E6AEC"/>
    <w:rsid w:val="008F14B8"/>
    <w:rsid w:val="008F31B3"/>
    <w:rsid w:val="008F4118"/>
    <w:rsid w:val="00900812"/>
    <w:rsid w:val="00901365"/>
    <w:rsid w:val="00902D33"/>
    <w:rsid w:val="00905689"/>
    <w:rsid w:val="00906BEB"/>
    <w:rsid w:val="00926431"/>
    <w:rsid w:val="00931E34"/>
    <w:rsid w:val="009416D7"/>
    <w:rsid w:val="00942628"/>
    <w:rsid w:val="009428FC"/>
    <w:rsid w:val="009454D3"/>
    <w:rsid w:val="00947B52"/>
    <w:rsid w:val="009531CA"/>
    <w:rsid w:val="00965B65"/>
    <w:rsid w:val="009660DB"/>
    <w:rsid w:val="00966A38"/>
    <w:rsid w:val="00967A54"/>
    <w:rsid w:val="00972350"/>
    <w:rsid w:val="00973845"/>
    <w:rsid w:val="00977AD4"/>
    <w:rsid w:val="00981609"/>
    <w:rsid w:val="00982D13"/>
    <w:rsid w:val="00983BDA"/>
    <w:rsid w:val="00984700"/>
    <w:rsid w:val="00986465"/>
    <w:rsid w:val="009972FF"/>
    <w:rsid w:val="009978F6"/>
    <w:rsid w:val="009A2978"/>
    <w:rsid w:val="009A2A82"/>
    <w:rsid w:val="009A3C3D"/>
    <w:rsid w:val="009B0EC6"/>
    <w:rsid w:val="009B61B4"/>
    <w:rsid w:val="009B7D70"/>
    <w:rsid w:val="009C0B47"/>
    <w:rsid w:val="009C510C"/>
    <w:rsid w:val="009D0DC7"/>
    <w:rsid w:val="009D1DE3"/>
    <w:rsid w:val="009D7791"/>
    <w:rsid w:val="009F2334"/>
    <w:rsid w:val="009F5AEE"/>
    <w:rsid w:val="009F6890"/>
    <w:rsid w:val="00A00D22"/>
    <w:rsid w:val="00A037BD"/>
    <w:rsid w:val="00A11421"/>
    <w:rsid w:val="00A11D8B"/>
    <w:rsid w:val="00A176E1"/>
    <w:rsid w:val="00A21CAD"/>
    <w:rsid w:val="00A253A6"/>
    <w:rsid w:val="00A30BC8"/>
    <w:rsid w:val="00A3147A"/>
    <w:rsid w:val="00A33F2C"/>
    <w:rsid w:val="00A41D90"/>
    <w:rsid w:val="00A53253"/>
    <w:rsid w:val="00A6582A"/>
    <w:rsid w:val="00A72C93"/>
    <w:rsid w:val="00A75A8A"/>
    <w:rsid w:val="00A75D1F"/>
    <w:rsid w:val="00A77A05"/>
    <w:rsid w:val="00A8368E"/>
    <w:rsid w:val="00A83E29"/>
    <w:rsid w:val="00A94B36"/>
    <w:rsid w:val="00A97F84"/>
    <w:rsid w:val="00AA0CF5"/>
    <w:rsid w:val="00AA198E"/>
    <w:rsid w:val="00AA745A"/>
    <w:rsid w:val="00AB4F5B"/>
    <w:rsid w:val="00AC1B2A"/>
    <w:rsid w:val="00AC2B0F"/>
    <w:rsid w:val="00AC6661"/>
    <w:rsid w:val="00AD0BE4"/>
    <w:rsid w:val="00AE0405"/>
    <w:rsid w:val="00AE511C"/>
    <w:rsid w:val="00AF367C"/>
    <w:rsid w:val="00B004EB"/>
    <w:rsid w:val="00B05B8A"/>
    <w:rsid w:val="00B072F0"/>
    <w:rsid w:val="00B07624"/>
    <w:rsid w:val="00B10622"/>
    <w:rsid w:val="00B11311"/>
    <w:rsid w:val="00B135A6"/>
    <w:rsid w:val="00B14B70"/>
    <w:rsid w:val="00B16C76"/>
    <w:rsid w:val="00B16F0C"/>
    <w:rsid w:val="00B23920"/>
    <w:rsid w:val="00B243F8"/>
    <w:rsid w:val="00B2469E"/>
    <w:rsid w:val="00B33AAD"/>
    <w:rsid w:val="00B33E84"/>
    <w:rsid w:val="00B34CA2"/>
    <w:rsid w:val="00B35191"/>
    <w:rsid w:val="00B47217"/>
    <w:rsid w:val="00B47738"/>
    <w:rsid w:val="00B56F9A"/>
    <w:rsid w:val="00B639CB"/>
    <w:rsid w:val="00B642E2"/>
    <w:rsid w:val="00B666E1"/>
    <w:rsid w:val="00B75806"/>
    <w:rsid w:val="00B77BBB"/>
    <w:rsid w:val="00B827F7"/>
    <w:rsid w:val="00B84F79"/>
    <w:rsid w:val="00B87C59"/>
    <w:rsid w:val="00B93891"/>
    <w:rsid w:val="00B97433"/>
    <w:rsid w:val="00BA4F0F"/>
    <w:rsid w:val="00BB44FD"/>
    <w:rsid w:val="00BB5761"/>
    <w:rsid w:val="00BB7B6D"/>
    <w:rsid w:val="00BC06D0"/>
    <w:rsid w:val="00BC292E"/>
    <w:rsid w:val="00BC29E0"/>
    <w:rsid w:val="00BC699F"/>
    <w:rsid w:val="00BE03D6"/>
    <w:rsid w:val="00BE3E2A"/>
    <w:rsid w:val="00BE4294"/>
    <w:rsid w:val="00BE774F"/>
    <w:rsid w:val="00BF708B"/>
    <w:rsid w:val="00C059F3"/>
    <w:rsid w:val="00C07FBA"/>
    <w:rsid w:val="00C136BC"/>
    <w:rsid w:val="00C16DC5"/>
    <w:rsid w:val="00C229AF"/>
    <w:rsid w:val="00C2330F"/>
    <w:rsid w:val="00C26154"/>
    <w:rsid w:val="00C30F1F"/>
    <w:rsid w:val="00C31067"/>
    <w:rsid w:val="00C33FD6"/>
    <w:rsid w:val="00C362CA"/>
    <w:rsid w:val="00C3724B"/>
    <w:rsid w:val="00C434A4"/>
    <w:rsid w:val="00C45FEA"/>
    <w:rsid w:val="00C554D8"/>
    <w:rsid w:val="00C66771"/>
    <w:rsid w:val="00C71B3F"/>
    <w:rsid w:val="00C73137"/>
    <w:rsid w:val="00C75383"/>
    <w:rsid w:val="00C805ED"/>
    <w:rsid w:val="00C81D25"/>
    <w:rsid w:val="00C84A9D"/>
    <w:rsid w:val="00C91B3C"/>
    <w:rsid w:val="00C932DD"/>
    <w:rsid w:val="00C939B2"/>
    <w:rsid w:val="00C969F1"/>
    <w:rsid w:val="00C96B2E"/>
    <w:rsid w:val="00C97365"/>
    <w:rsid w:val="00C97F7B"/>
    <w:rsid w:val="00CA13B3"/>
    <w:rsid w:val="00CA45AC"/>
    <w:rsid w:val="00CB05D6"/>
    <w:rsid w:val="00CB3B24"/>
    <w:rsid w:val="00CB4C00"/>
    <w:rsid w:val="00CB5E01"/>
    <w:rsid w:val="00CB60AF"/>
    <w:rsid w:val="00CC16F9"/>
    <w:rsid w:val="00CC5BAD"/>
    <w:rsid w:val="00CC5D0A"/>
    <w:rsid w:val="00CD276C"/>
    <w:rsid w:val="00CD63CF"/>
    <w:rsid w:val="00CE0749"/>
    <w:rsid w:val="00CE43D6"/>
    <w:rsid w:val="00CE7D46"/>
    <w:rsid w:val="00CE7F7E"/>
    <w:rsid w:val="00CF20E1"/>
    <w:rsid w:val="00CF2CDB"/>
    <w:rsid w:val="00D063F5"/>
    <w:rsid w:val="00D12158"/>
    <w:rsid w:val="00D1402C"/>
    <w:rsid w:val="00D201A9"/>
    <w:rsid w:val="00D20936"/>
    <w:rsid w:val="00D2486D"/>
    <w:rsid w:val="00D24EDA"/>
    <w:rsid w:val="00D26128"/>
    <w:rsid w:val="00D268D7"/>
    <w:rsid w:val="00D27D4A"/>
    <w:rsid w:val="00D40F89"/>
    <w:rsid w:val="00D42C05"/>
    <w:rsid w:val="00D50234"/>
    <w:rsid w:val="00D653AF"/>
    <w:rsid w:val="00D7220D"/>
    <w:rsid w:val="00D746F0"/>
    <w:rsid w:val="00D7612C"/>
    <w:rsid w:val="00D776D9"/>
    <w:rsid w:val="00D777E7"/>
    <w:rsid w:val="00D93899"/>
    <w:rsid w:val="00D9749F"/>
    <w:rsid w:val="00D9796F"/>
    <w:rsid w:val="00DB4A35"/>
    <w:rsid w:val="00DB5E09"/>
    <w:rsid w:val="00DB6B60"/>
    <w:rsid w:val="00DC0930"/>
    <w:rsid w:val="00DC0CB6"/>
    <w:rsid w:val="00DC156E"/>
    <w:rsid w:val="00DC5015"/>
    <w:rsid w:val="00DC6553"/>
    <w:rsid w:val="00DD0972"/>
    <w:rsid w:val="00DD37A7"/>
    <w:rsid w:val="00DD7B17"/>
    <w:rsid w:val="00DE23F6"/>
    <w:rsid w:val="00DE4AC4"/>
    <w:rsid w:val="00DF038C"/>
    <w:rsid w:val="00E0359B"/>
    <w:rsid w:val="00E06814"/>
    <w:rsid w:val="00E10C15"/>
    <w:rsid w:val="00E11E48"/>
    <w:rsid w:val="00E1203B"/>
    <w:rsid w:val="00E13DC8"/>
    <w:rsid w:val="00E1480A"/>
    <w:rsid w:val="00E23434"/>
    <w:rsid w:val="00E34697"/>
    <w:rsid w:val="00E467F3"/>
    <w:rsid w:val="00E51C36"/>
    <w:rsid w:val="00E524AE"/>
    <w:rsid w:val="00E56941"/>
    <w:rsid w:val="00E56FBC"/>
    <w:rsid w:val="00E56FE1"/>
    <w:rsid w:val="00E62320"/>
    <w:rsid w:val="00E65A14"/>
    <w:rsid w:val="00E72F7E"/>
    <w:rsid w:val="00E74AE5"/>
    <w:rsid w:val="00E827B8"/>
    <w:rsid w:val="00E854EF"/>
    <w:rsid w:val="00E878D0"/>
    <w:rsid w:val="00E87A17"/>
    <w:rsid w:val="00E95333"/>
    <w:rsid w:val="00E967D5"/>
    <w:rsid w:val="00E97FB0"/>
    <w:rsid w:val="00EA3A64"/>
    <w:rsid w:val="00EA47F2"/>
    <w:rsid w:val="00EB22D0"/>
    <w:rsid w:val="00EC44CF"/>
    <w:rsid w:val="00EC5135"/>
    <w:rsid w:val="00EC6646"/>
    <w:rsid w:val="00ED327F"/>
    <w:rsid w:val="00EE3453"/>
    <w:rsid w:val="00EE5605"/>
    <w:rsid w:val="00EF0D43"/>
    <w:rsid w:val="00EF5447"/>
    <w:rsid w:val="00EF79D7"/>
    <w:rsid w:val="00F044FB"/>
    <w:rsid w:val="00F046BB"/>
    <w:rsid w:val="00F04BE1"/>
    <w:rsid w:val="00F1724B"/>
    <w:rsid w:val="00F25D98"/>
    <w:rsid w:val="00F37660"/>
    <w:rsid w:val="00F4414A"/>
    <w:rsid w:val="00F46156"/>
    <w:rsid w:val="00F51006"/>
    <w:rsid w:val="00F57BA2"/>
    <w:rsid w:val="00F606D5"/>
    <w:rsid w:val="00F70730"/>
    <w:rsid w:val="00F71ECD"/>
    <w:rsid w:val="00F7280A"/>
    <w:rsid w:val="00F72D61"/>
    <w:rsid w:val="00F74606"/>
    <w:rsid w:val="00F7489F"/>
    <w:rsid w:val="00F752D0"/>
    <w:rsid w:val="00F75F34"/>
    <w:rsid w:val="00F80617"/>
    <w:rsid w:val="00F914C5"/>
    <w:rsid w:val="00F9182C"/>
    <w:rsid w:val="00F9387C"/>
    <w:rsid w:val="00F945EE"/>
    <w:rsid w:val="00F94D44"/>
    <w:rsid w:val="00FA237E"/>
    <w:rsid w:val="00FA5EA5"/>
    <w:rsid w:val="00FB19AF"/>
    <w:rsid w:val="00FC292C"/>
    <w:rsid w:val="00FD5354"/>
    <w:rsid w:val="00FE2656"/>
    <w:rsid w:val="00FE3146"/>
    <w:rsid w:val="00FE5BBA"/>
    <w:rsid w:val="00FE609C"/>
    <w:rsid w:val="00FF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60C2B9"/>
  <w15:docId w15:val="{97A5D450-32EF-4C1D-9EA4-A8C35F805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1A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81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160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F31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F31B3"/>
  </w:style>
  <w:style w:type="paragraph" w:styleId="a7">
    <w:name w:val="footer"/>
    <w:basedOn w:val="a"/>
    <w:link w:val="a8"/>
    <w:uiPriority w:val="99"/>
    <w:unhideWhenUsed/>
    <w:rsid w:val="008F31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F31B3"/>
  </w:style>
  <w:style w:type="character" w:customStyle="1" w:styleId="fontstyle01">
    <w:name w:val="fontstyle01"/>
    <w:basedOn w:val="a0"/>
    <w:rsid w:val="00B11311"/>
    <w:rPr>
      <w:rFonts w:ascii="ArialMT" w:hAnsi="ArialMT" w:hint="default"/>
      <w:b w:val="0"/>
      <w:bCs w:val="0"/>
      <w:i w:val="0"/>
      <w:iCs w:val="0"/>
      <w:color w:val="000000"/>
      <w:sz w:val="36"/>
      <w:szCs w:val="36"/>
    </w:rPr>
  </w:style>
  <w:style w:type="paragraph" w:styleId="a9">
    <w:name w:val="footnote text"/>
    <w:basedOn w:val="a"/>
    <w:link w:val="aa"/>
    <w:unhideWhenUsed/>
    <w:rsid w:val="00252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rsid w:val="002524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 Spacing"/>
    <w:uiPriority w:val="1"/>
    <w:qFormat/>
    <w:rsid w:val="001E1C78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AB4F5B"/>
    <w:pPr>
      <w:ind w:left="720"/>
      <w:contextualSpacing/>
    </w:pPr>
  </w:style>
  <w:style w:type="character" w:styleId="ad">
    <w:name w:val="Book Title"/>
    <w:basedOn w:val="a0"/>
    <w:uiPriority w:val="33"/>
    <w:qFormat/>
    <w:rsid w:val="0084270B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2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84A25-6F4E-4A2D-BBC4-D4712FBC4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2287</TotalTime>
  <Pages>8</Pages>
  <Words>3283</Words>
  <Characters>18717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ZSNSO</Company>
  <LinksUpToDate>false</LinksUpToDate>
  <CharactersWithSpaces>21957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Олляк Екатерина Николаевна</cp:lastModifiedBy>
  <cp:revision>100</cp:revision>
  <cp:lastPrinted>2021-06-09T06:40:00Z</cp:lastPrinted>
  <dcterms:created xsi:type="dcterms:W3CDTF">2021-06-01T03:06:00Z</dcterms:created>
  <dcterms:modified xsi:type="dcterms:W3CDTF">2021-06-09T11:07:00Z</dcterms:modified>
</cp:coreProperties>
</file>