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30" w:rsidRDefault="00BF4C9C" w:rsidP="00CE63E9">
      <w:pPr>
        <w:jc w:val="right"/>
        <w:rPr>
          <w:szCs w:val="28"/>
        </w:rPr>
      </w:pPr>
      <w:r>
        <w:rPr>
          <w:szCs w:val="28"/>
        </w:rPr>
        <w:t>Проект</w:t>
      </w:r>
    </w:p>
    <w:p w:rsidR="008A1F30" w:rsidRDefault="008A1F30" w:rsidP="00CE63E9">
      <w:pPr>
        <w:jc w:val="center"/>
        <w:rPr>
          <w:szCs w:val="28"/>
        </w:rPr>
      </w:pPr>
    </w:p>
    <w:p w:rsidR="008A1F30" w:rsidRDefault="00BF4C9C" w:rsidP="00CE6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A1F30" w:rsidRDefault="00BF4C9C" w:rsidP="00CE6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ЗАКОНОДАТЕЛЬНОГО СОБРАНИЯ </w:t>
      </w:r>
    </w:p>
    <w:p w:rsidR="008A1F30" w:rsidRDefault="00BF4C9C" w:rsidP="00CE63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НОВОСИБИРСКОЙ ОБЛАСТИ</w:t>
      </w:r>
    </w:p>
    <w:p w:rsidR="008A1F30" w:rsidRDefault="008A1F30" w:rsidP="00CE63E9">
      <w:pPr>
        <w:jc w:val="center"/>
        <w:rPr>
          <w:szCs w:val="28"/>
        </w:rPr>
      </w:pPr>
    </w:p>
    <w:p w:rsidR="008A1F30" w:rsidRDefault="00BF4C9C" w:rsidP="00CE63E9">
      <w:pPr>
        <w:jc w:val="center"/>
        <w:rPr>
          <w:b/>
        </w:rPr>
      </w:pPr>
      <w:r>
        <w:rPr>
          <w:b/>
        </w:rPr>
        <w:t>восьмого созыва</w:t>
      </w:r>
    </w:p>
    <w:p w:rsidR="008A1F30" w:rsidRDefault="008A1F30" w:rsidP="00CE63E9">
      <w:pPr>
        <w:jc w:val="center"/>
        <w:rPr>
          <w:szCs w:val="28"/>
        </w:rPr>
      </w:pPr>
    </w:p>
    <w:p w:rsidR="008A1F30" w:rsidRDefault="00BF4C9C" w:rsidP="00CE63E9">
      <w:pPr>
        <w:jc w:val="center"/>
        <w:rPr>
          <w:b/>
        </w:rPr>
      </w:pPr>
      <w:r>
        <w:rPr>
          <w:b/>
        </w:rPr>
        <w:t>(вторая сессия)</w:t>
      </w:r>
    </w:p>
    <w:p w:rsidR="008A1F30" w:rsidRDefault="008A1F30" w:rsidP="00CE63E9">
      <w:pPr>
        <w:jc w:val="center"/>
        <w:rPr>
          <w:szCs w:val="28"/>
        </w:rPr>
      </w:pPr>
    </w:p>
    <w:p w:rsidR="008A1F30" w:rsidRDefault="00BF4C9C" w:rsidP="00CE63E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________________                                                                             № _________</w:t>
      </w:r>
    </w:p>
    <w:p w:rsidR="008A1F30" w:rsidRDefault="008A1F30" w:rsidP="00CE63E9">
      <w:pPr>
        <w:rPr>
          <w:szCs w:val="28"/>
        </w:rPr>
      </w:pPr>
    </w:p>
    <w:p w:rsidR="008A1F30" w:rsidRDefault="008A1F30" w:rsidP="00CE63E9">
      <w:pPr>
        <w:rPr>
          <w:szCs w:val="28"/>
        </w:rPr>
      </w:pPr>
    </w:p>
    <w:p w:rsidR="008A1F30" w:rsidRDefault="00BF4C9C" w:rsidP="00CE63E9">
      <w:pPr>
        <w:pStyle w:val="3"/>
        <w:spacing w:before="0"/>
        <w:jc w:val="center"/>
        <w:rPr>
          <w:rFonts w:ascii="Times New Roman" w:hAnsi="Times New Roman"/>
          <w:b w:val="0"/>
          <w:bCs w:val="0"/>
          <w:color w:val="000000"/>
        </w:rPr>
      </w:pPr>
      <w:r>
        <w:rPr>
          <w:rFonts w:ascii="Times New Roman" w:hAnsi="Times New Roman"/>
          <w:b w:val="0"/>
          <w:bCs w:val="0"/>
          <w:color w:val="000000"/>
        </w:rPr>
        <w:t>О согласовании награждения наградами Новосибирской области</w:t>
      </w:r>
    </w:p>
    <w:p w:rsidR="008A1F30" w:rsidRDefault="008A1F30" w:rsidP="00CE63E9">
      <w:pPr>
        <w:pStyle w:val="24"/>
        <w:spacing w:after="0" w:line="240" w:lineRule="auto"/>
        <w:ind w:left="0" w:firstLine="709"/>
        <w:jc w:val="both"/>
        <w:rPr>
          <w:szCs w:val="28"/>
        </w:rPr>
      </w:pPr>
    </w:p>
    <w:p w:rsidR="00173B62" w:rsidRDefault="00173B62" w:rsidP="00CE63E9">
      <w:pPr>
        <w:pStyle w:val="24"/>
        <w:spacing w:after="0" w:line="240" w:lineRule="auto"/>
        <w:ind w:left="0" w:firstLine="709"/>
        <w:jc w:val="both"/>
        <w:rPr>
          <w:szCs w:val="28"/>
        </w:rPr>
      </w:pPr>
    </w:p>
    <w:p w:rsidR="008A1F30" w:rsidRDefault="00BF4C9C" w:rsidP="00CE63E9">
      <w:pPr>
        <w:pStyle w:val="24"/>
        <w:spacing w:after="0" w:line="240" w:lineRule="auto"/>
        <w:ind w:left="0" w:firstLine="709"/>
        <w:jc w:val="both"/>
      </w:pPr>
      <w:r>
        <w:t>В соответствии со статьями 4, 4.1, 4.5, 4.5.1, 4.5.2, 4.6.1, 4.6.3, 4.6.6, 4.6.8, 4.6.10, 4.6.11, 4.6.12, 4.6.13, 4.6.15, 4.6.16, 4.6.17, 4.6.18, 4.6.19, 4.6.20, 4.6.21, 5 и 8</w:t>
      </w:r>
      <w:r>
        <w:rPr>
          <w:i/>
        </w:rPr>
        <w:t xml:space="preserve"> </w:t>
      </w:r>
      <w:r>
        <w:t xml:space="preserve">Закона Новосибирской области от 27 декабря 2002 года № 85-ОЗ «О наградах Новосибирской области» </w:t>
      </w:r>
    </w:p>
    <w:p w:rsidR="008A1F30" w:rsidRDefault="00BF4C9C" w:rsidP="00CE63E9">
      <w:pPr>
        <w:pStyle w:val="24"/>
        <w:spacing w:after="0" w:line="240" w:lineRule="auto"/>
        <w:ind w:left="0" w:firstLine="709"/>
        <w:jc w:val="both"/>
      </w:pPr>
      <w:r>
        <w:t>Законодательное Собрание Новосибирской области</w:t>
      </w:r>
    </w:p>
    <w:p w:rsidR="008A1F30" w:rsidRDefault="00BF4C9C" w:rsidP="00CE63E9">
      <w:pPr>
        <w:ind w:firstLine="709"/>
      </w:pPr>
      <w:r>
        <w:t>ПОСТАНОВЛЯЕТ:</w:t>
      </w:r>
    </w:p>
    <w:p w:rsidR="008A1F30" w:rsidRDefault="008A1F30" w:rsidP="00CE63E9">
      <w:pPr>
        <w:ind w:firstLine="709"/>
        <w:jc w:val="both"/>
      </w:pPr>
    </w:p>
    <w:p w:rsidR="008A1F30" w:rsidRDefault="00173B62" w:rsidP="00CE63E9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BF4C9C">
        <w:rPr>
          <w:szCs w:val="28"/>
        </w:rPr>
        <w:t>Согласовать награждение знаком отличия «За заслуги перед Новосибирской областью»: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4"/>
          <w:lang w:eastAsia="en-US"/>
        </w:rPr>
        <w:t>Кривошея Владимира Анатольевича – ветерана труда;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4"/>
          <w:lang w:eastAsia="en-US"/>
        </w:rPr>
        <w:t>Малышева Василия Алексеевича – директора закрытого акционерного общества имени Кирова;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 w:rsidRPr="00BF4C9C">
        <w:rPr>
          <w:color w:val="000000"/>
          <w:szCs w:val="24"/>
          <w:lang w:eastAsia="en-US"/>
        </w:rPr>
        <w:t>Субботина Николая Федоровича – председателя совета ветеранов местной общественной организации ветеранов (пенсионеров) войны, труда, Вооруженных Сил и правоохранительных органов города Оби Новосибирской области</w:t>
      </w:r>
      <w:r>
        <w:rPr>
          <w:szCs w:val="24"/>
          <w:lang w:eastAsia="en-US"/>
        </w:rPr>
        <w:t>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4"/>
          <w:lang w:eastAsia="en-US"/>
        </w:rPr>
        <w:t>Томилова Николая Федоровича – ветерана труда;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4"/>
          <w:lang w:eastAsia="en-US"/>
        </w:rPr>
        <w:t>Эдвабника Валерия Григорьевича – генерального директора Акционерного общества «Научно-исследовательский институт электронных приборов», заслуженного машиностроителя Российской Федерации, кандидата технических наук, доктора экономических наук</w:t>
      </w:r>
      <w:r>
        <w:rPr>
          <w:lang w:eastAsia="en-US"/>
        </w:rPr>
        <w:t>.</w:t>
      </w:r>
    </w:p>
    <w:p w:rsidR="008A1F30" w:rsidRPr="00173B62" w:rsidRDefault="00173B62" w:rsidP="00CE63E9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="00BF4C9C" w:rsidRPr="00173B62">
        <w:rPr>
          <w:szCs w:val="28"/>
        </w:rPr>
        <w:t>Согласовать награждение знаком отличия «За материнскую доблесть»:</w:t>
      </w:r>
    </w:p>
    <w:p w:rsidR="008A1F30" w:rsidRDefault="00BF4C9C" w:rsidP="00CE63E9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Алиевой Дианы Абдулагуновны – 5 детей – город Искитим </w:t>
      </w:r>
      <w:r>
        <w:rPr>
          <w:szCs w:val="28"/>
        </w:rPr>
        <w:t>Новосибирской области</w:t>
      </w:r>
      <w:r>
        <w:rPr>
          <w:color w:val="000000"/>
          <w:szCs w:val="28"/>
        </w:rPr>
        <w:t>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Ананьевой Натальи Владимировны – 7 детей – </w:t>
      </w:r>
      <w:r>
        <w:rPr>
          <w:rFonts w:ascii="Times New Roman" w:eastAsia="Times New Roman" w:hAnsi="Times New Roman"/>
          <w:sz w:val="28"/>
          <w:szCs w:val="28"/>
        </w:rPr>
        <w:t>Советский район города Новосибирска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Веселовой Татьяны Сергеевны – 5 детей – </w:t>
      </w:r>
      <w:r>
        <w:rPr>
          <w:rFonts w:ascii="Times New Roman" w:eastAsia="Times New Roman" w:hAnsi="Times New Roman"/>
          <w:sz w:val="28"/>
          <w:szCs w:val="28"/>
        </w:rPr>
        <w:t>Калининский район города Новосибирска;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Гуляевой Натальи Сергеевны – 5 детей – </w:t>
      </w:r>
      <w:r>
        <w:rPr>
          <w:szCs w:val="28"/>
        </w:rPr>
        <w:t>рабочий поселок Кольцово Новосибирской области</w:t>
      </w:r>
      <w:r>
        <w:rPr>
          <w:color w:val="000000"/>
          <w:szCs w:val="28"/>
        </w:rPr>
        <w:t>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Жеребцовой Анны </w:t>
      </w:r>
      <w:r>
        <w:rPr>
          <w:rFonts w:ascii="Times New Roman" w:eastAsia="Times New Roman" w:hAnsi="Times New Roman"/>
          <w:sz w:val="28"/>
          <w:szCs w:val="28"/>
        </w:rPr>
        <w:t>Владимировны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5 детей – </w:t>
      </w:r>
      <w:r>
        <w:rPr>
          <w:rFonts w:ascii="Times New Roman" w:eastAsia="Times New Roman" w:hAnsi="Times New Roman"/>
          <w:sz w:val="28"/>
          <w:szCs w:val="28"/>
        </w:rPr>
        <w:t>Первомайский район города Новосибирска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Измайловой Юлии Борисовны – 6 детей – </w:t>
      </w:r>
      <w:r>
        <w:rPr>
          <w:szCs w:val="28"/>
        </w:rPr>
        <w:t>рабочий поселок Краснообск Новосибирской области</w:t>
      </w:r>
      <w:r>
        <w:rPr>
          <w:color w:val="000000"/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Липилиной Тамары </w:t>
      </w:r>
      <w:r>
        <w:rPr>
          <w:szCs w:val="28"/>
        </w:rPr>
        <w:t>Ролландовны</w:t>
      </w:r>
      <w:r>
        <w:rPr>
          <w:color w:val="000000"/>
          <w:szCs w:val="28"/>
        </w:rPr>
        <w:t xml:space="preserve"> – 5 детей – </w:t>
      </w:r>
      <w:r>
        <w:rPr>
          <w:szCs w:val="28"/>
        </w:rPr>
        <w:t>Краснозерский район Новосибирской области</w:t>
      </w:r>
      <w:r>
        <w:rPr>
          <w:color w:val="000000"/>
          <w:szCs w:val="28"/>
        </w:rPr>
        <w:t>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Медведевой Натальи Петровны – 5 детей – </w:t>
      </w:r>
      <w:r>
        <w:rPr>
          <w:rFonts w:ascii="Times New Roman" w:eastAsia="Times New Roman" w:hAnsi="Times New Roman"/>
          <w:sz w:val="28"/>
          <w:szCs w:val="28"/>
        </w:rPr>
        <w:t>Черепановский район Новосибирской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Мейбус Валентины Сергеевны – 5 детей – Убинский район Новосибирской области;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Семьяновой Натальи Вячеславовны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6 детей –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Черепановский район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Смирновой Галины Сергеевны – 5 детей – </w:t>
      </w:r>
      <w:r>
        <w:rPr>
          <w:rFonts w:ascii="Times New Roman" w:eastAsia="Times New Roman" w:hAnsi="Times New Roman"/>
          <w:sz w:val="28"/>
          <w:szCs w:val="28"/>
        </w:rPr>
        <w:t>Калининский район города Новосибирска;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Тур Евгении Александровны – 5 детей – </w:t>
      </w:r>
      <w:r>
        <w:rPr>
          <w:rFonts w:ascii="Times New Roman" w:eastAsia="Times New Roman" w:hAnsi="Times New Roman"/>
          <w:sz w:val="28"/>
          <w:szCs w:val="28"/>
        </w:rPr>
        <w:t>Калининский район города Новосибирска;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Федотовой Ларисы Николаевны – 5 детей – </w:t>
      </w:r>
      <w:r>
        <w:rPr>
          <w:szCs w:val="28"/>
        </w:rPr>
        <w:t>Дзержинский район города Новосибирска;</w:t>
      </w:r>
    </w:p>
    <w:p w:rsidR="008A1F30" w:rsidRDefault="00BF4C9C" w:rsidP="00CE63E9">
      <w:pPr>
        <w:ind w:firstLine="709"/>
        <w:jc w:val="both"/>
        <w:rPr>
          <w:szCs w:val="28"/>
          <w:highlight w:val="white"/>
        </w:rPr>
      </w:pPr>
      <w:r>
        <w:rPr>
          <w:color w:val="000000"/>
          <w:szCs w:val="28"/>
        </w:rPr>
        <w:t xml:space="preserve">Черненькой Дианы Юрьевны – 5 детей – </w:t>
      </w:r>
      <w:r>
        <w:rPr>
          <w:szCs w:val="28"/>
          <w:highlight w:val="white"/>
        </w:rPr>
        <w:t xml:space="preserve">Карасукский </w:t>
      </w:r>
      <w:r>
        <w:rPr>
          <w:szCs w:val="28"/>
        </w:rPr>
        <w:t>район Новосибирской области;</w:t>
      </w:r>
    </w:p>
    <w:p w:rsidR="008A1F30" w:rsidRDefault="00BF4C9C" w:rsidP="00CE63E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Черниковой Екатерины Леонидовны – 5 детей – </w:t>
      </w:r>
      <w:r>
        <w:rPr>
          <w:rFonts w:ascii="Times New Roman" w:eastAsia="Times New Roman" w:hAnsi="Times New Roman"/>
          <w:sz w:val="28"/>
          <w:szCs w:val="28"/>
        </w:rPr>
        <w:t>Черепановский район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3. </w:t>
      </w:r>
      <w:r w:rsidR="00BF4C9C">
        <w:rPr>
          <w:sz w:val="28"/>
          <w:szCs w:val="28"/>
          <w:highlight w:val="white"/>
        </w:rPr>
        <w:t>Согласовать на</w:t>
      </w:r>
      <w:r w:rsidR="00BF4C9C">
        <w:rPr>
          <w:sz w:val="28"/>
          <w:szCs w:val="28"/>
        </w:rPr>
        <w:t>граждение знаком отличия «Будущее Новосибирской области»:</w:t>
      </w:r>
    </w:p>
    <w:p w:rsidR="008A1F30" w:rsidRDefault="00BF4C9C" w:rsidP="00CE63E9">
      <w:pPr>
        <w:ind w:firstLine="709"/>
        <w:jc w:val="both"/>
      </w:pPr>
      <w:r>
        <w:rPr>
          <w:szCs w:val="28"/>
          <w:lang w:eastAsia="en-US"/>
        </w:rPr>
        <w:t xml:space="preserve">Глушкова Александра Юрьевича – </w:t>
      </w:r>
      <w:r>
        <w:rPr>
          <w:szCs w:val="28"/>
        </w:rPr>
        <w:t>преподавателя муниципального автономного учреждения дополнительного образования города Новосибирска «Детская школа искусств № 23»</w:t>
      </w:r>
      <w:r>
        <w:t>;</w:t>
      </w:r>
    </w:p>
    <w:p w:rsidR="008A1F30" w:rsidRDefault="00BF4C9C" w:rsidP="00CE63E9">
      <w:pPr>
        <w:ind w:firstLine="709"/>
        <w:jc w:val="both"/>
      </w:pPr>
      <w:r>
        <w:rPr>
          <w:szCs w:val="28"/>
          <w:lang w:eastAsia="en-US"/>
        </w:rPr>
        <w:t xml:space="preserve">Гуриной </w:t>
      </w:r>
      <w:r>
        <w:rPr>
          <w:szCs w:val="28"/>
        </w:rPr>
        <w:t>Елизаветы Александровны</w:t>
      </w:r>
      <w:r>
        <w:t xml:space="preserve"> – </w:t>
      </w:r>
      <w:r>
        <w:rPr>
          <w:szCs w:val="28"/>
        </w:rPr>
        <w:t>артиста вспомогательного состава Фольклорного ансамбля «Рождество» Государственного автономного учреждения культуры Новосибирской области «Новосибирская государственная филармония»</w:t>
      </w:r>
      <w: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</w:t>
      </w:r>
      <w:r w:rsidR="00BF4C9C">
        <w:rPr>
          <w:sz w:val="28"/>
          <w:szCs w:val="28"/>
        </w:rPr>
        <w:t>Согласовать награждение знаком отличия «Почетный наставник Новосибирской области»:</w:t>
      </w:r>
    </w:p>
    <w:p w:rsidR="008A1F30" w:rsidRDefault="00BF4C9C" w:rsidP="00CE63E9">
      <w:pPr>
        <w:ind w:firstLine="709"/>
        <w:jc w:val="both"/>
        <w:rPr>
          <w:szCs w:val="28"/>
        </w:rPr>
      </w:pPr>
      <w:r w:rsidRPr="00BF4C9C">
        <w:rPr>
          <w:color w:val="000000"/>
          <w:szCs w:val="28"/>
        </w:rPr>
        <w:t>Александровой Ольги Александровны</w:t>
      </w:r>
      <w:r>
        <w:rPr>
          <w:szCs w:val="28"/>
        </w:rPr>
        <w:t xml:space="preserve"> – </w:t>
      </w:r>
      <w:r w:rsidRPr="00BF4C9C">
        <w:rPr>
          <w:color w:val="000000"/>
          <w:szCs w:val="28"/>
        </w:rPr>
        <w:t>начальника производства (цех 4) Акционерного общества «Экран-оптические системы»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 w:rsidRPr="00BF4C9C">
        <w:rPr>
          <w:color w:val="000000"/>
          <w:szCs w:val="28"/>
        </w:rPr>
        <w:t>Дьячковой Оксаны Владимировны – оператора прецизионной фотолитографии комплекса производства интегральных микросхем Акционерного общества «Новосибирский завод полупроводниковых приборов Восток»</w:t>
      </w:r>
      <w:r>
        <w:rPr>
          <w:szCs w:val="28"/>
        </w:rPr>
        <w:t>.</w:t>
      </w:r>
    </w:p>
    <w:p w:rsidR="008A1F30" w:rsidRDefault="00173B62" w:rsidP="00CE63E9">
      <w:pPr>
        <w:pStyle w:val="Style3"/>
        <w:spacing w:line="240" w:lineRule="auto"/>
        <w:ind w:left="708" w:firstLine="0"/>
        <w:rPr>
          <w:sz w:val="28"/>
          <w:szCs w:val="28"/>
        </w:rPr>
      </w:pPr>
      <w:r>
        <w:rPr>
          <w:sz w:val="28"/>
          <w:szCs w:val="28"/>
          <w:highlight w:val="white"/>
        </w:rPr>
        <w:t>5. </w:t>
      </w:r>
      <w:r w:rsidR="00BF4C9C">
        <w:rPr>
          <w:sz w:val="28"/>
          <w:szCs w:val="28"/>
          <w:highlight w:val="white"/>
        </w:rPr>
        <w:t>Согласовать на</w:t>
      </w:r>
      <w:r w:rsidR="00BF4C9C">
        <w:rPr>
          <w:sz w:val="28"/>
          <w:szCs w:val="28"/>
        </w:rPr>
        <w:t>граждение медалью «За смелость и отвагу»:</w:t>
      </w:r>
    </w:p>
    <w:p w:rsidR="008A1F30" w:rsidRDefault="00BF4C9C" w:rsidP="00CE63E9">
      <w:pPr>
        <w:ind w:firstLine="709"/>
        <w:jc w:val="both"/>
        <w:rPr>
          <w:szCs w:val="28"/>
        </w:rPr>
      </w:pPr>
      <w:r w:rsidRPr="00BF4C9C">
        <w:rPr>
          <w:color w:val="000000"/>
          <w:szCs w:val="28"/>
          <w:lang w:eastAsia="en-US"/>
        </w:rPr>
        <w:t>Гайдука Александра Сергеевича – военнослужащего Вооруженных Сил Российской Федерации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 w:rsidRPr="00BF4C9C">
        <w:rPr>
          <w:color w:val="000000"/>
          <w:szCs w:val="28"/>
          <w:lang w:eastAsia="en-US"/>
        </w:rPr>
        <w:lastRenderedPageBreak/>
        <w:t>Хлебникова Романа Сергеевича – военнослужащего Вооруженных Сил Российской Федераци</w:t>
      </w:r>
      <w:r>
        <w:rPr>
          <w:szCs w:val="28"/>
        </w:rPr>
        <w:t>и;</w:t>
      </w:r>
    </w:p>
    <w:p w:rsidR="008A1F30" w:rsidRDefault="00BF4C9C" w:rsidP="00CE63E9">
      <w:pPr>
        <w:ind w:firstLine="709"/>
        <w:jc w:val="both"/>
        <w:rPr>
          <w:szCs w:val="28"/>
        </w:rPr>
      </w:pPr>
      <w:r w:rsidRPr="00BF4C9C">
        <w:rPr>
          <w:color w:val="000000"/>
          <w:szCs w:val="28"/>
          <w:lang w:eastAsia="en-US"/>
        </w:rPr>
        <w:t>Хмелёва Дениса Ивановича – военнослужащего Вооруженных Сил Российской Федерации</w:t>
      </w:r>
      <w:r>
        <w:rPr>
          <w:szCs w:val="28"/>
        </w:rPr>
        <w:t>;</w:t>
      </w:r>
    </w:p>
    <w:p w:rsidR="008A1F30" w:rsidRPr="00BF4C9C" w:rsidRDefault="00BF4C9C" w:rsidP="00CE63E9">
      <w:pPr>
        <w:ind w:firstLine="709"/>
        <w:jc w:val="both"/>
        <w:rPr>
          <w:color w:val="000000"/>
          <w:szCs w:val="28"/>
          <w:lang w:eastAsia="en-US"/>
        </w:rPr>
      </w:pPr>
      <w:r w:rsidRPr="00BF4C9C">
        <w:rPr>
          <w:color w:val="000000"/>
          <w:szCs w:val="28"/>
          <w:lang w:eastAsia="en-US"/>
        </w:rPr>
        <w:t>Шарпатого Виталия Александровича</w:t>
      </w:r>
      <w:r>
        <w:rPr>
          <w:szCs w:val="28"/>
        </w:rPr>
        <w:t xml:space="preserve"> – </w:t>
      </w:r>
      <w:r w:rsidRPr="00BF4C9C">
        <w:rPr>
          <w:color w:val="000000"/>
          <w:szCs w:val="28"/>
          <w:lang w:eastAsia="en-US"/>
        </w:rPr>
        <w:t>военнослужащего Вооруженных Сил Российской Федерации.</w:t>
      </w:r>
    </w:p>
    <w:p w:rsidR="008A1F30" w:rsidRDefault="00173B62" w:rsidP="00CE63E9">
      <w:pPr>
        <w:pStyle w:val="Style3"/>
        <w:spacing w:line="240" w:lineRule="auto"/>
        <w:ind w:left="708" w:firstLine="0"/>
        <w:rPr>
          <w:sz w:val="28"/>
          <w:szCs w:val="28"/>
        </w:rPr>
      </w:pPr>
      <w:r>
        <w:rPr>
          <w:sz w:val="28"/>
          <w:szCs w:val="28"/>
          <w:highlight w:val="white"/>
        </w:rPr>
        <w:t>6. </w:t>
      </w:r>
      <w:r w:rsidR="00BF4C9C">
        <w:rPr>
          <w:sz w:val="28"/>
          <w:szCs w:val="28"/>
          <w:highlight w:val="white"/>
        </w:rPr>
        <w:t>Согласовать на</w:t>
      </w:r>
      <w:r w:rsidR="00BF4C9C">
        <w:rPr>
          <w:sz w:val="28"/>
          <w:szCs w:val="28"/>
        </w:rPr>
        <w:t>граждение почетным знаком «За безупречную службу»: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  <w:lang w:eastAsia="en-US"/>
        </w:rPr>
        <w:t xml:space="preserve">Гоголева Вадима Юрьевича – </w:t>
      </w:r>
      <w:r>
        <w:rPr>
          <w:szCs w:val="28"/>
        </w:rPr>
        <w:t>начальника отдела государственной службы и кадров аппарата Законодательного Собрания Новосибирской области</w:t>
      </w:r>
      <w:r>
        <w:rPr>
          <w:szCs w:val="28"/>
          <w:lang w:eastAsia="en-US"/>
        </w:rPr>
        <w:t>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  <w:lang w:eastAsia="en-US"/>
        </w:rPr>
        <w:t xml:space="preserve">Ким Ирины Анатольевны – </w:t>
      </w:r>
      <w:r>
        <w:rPr>
          <w:szCs w:val="28"/>
        </w:rPr>
        <w:t>заместителя начальника управления по связям с общественностью и патриотическому воспитанию министерства региональной политики Новосибирской области</w:t>
      </w:r>
      <w:r>
        <w:rPr>
          <w:lang w:eastAsia="en-US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7. </w:t>
      </w:r>
      <w:r w:rsidR="00BF4C9C">
        <w:rPr>
          <w:sz w:val="28"/>
          <w:szCs w:val="28"/>
          <w:highlight w:val="white"/>
        </w:rPr>
        <w:t xml:space="preserve">Согласовать </w:t>
      </w:r>
      <w:r w:rsidR="00BF4C9C">
        <w:rPr>
          <w:sz w:val="28"/>
          <w:szCs w:val="28"/>
        </w:rPr>
        <w:t xml:space="preserve">присвоение почетного звания «Заслуженный работник жилищно-коммунального хозяйства Новосибирской области» </w:t>
      </w:r>
      <w:r w:rsidR="00BF4C9C" w:rsidRPr="00BF4C9C">
        <w:rPr>
          <w:color w:val="000000"/>
          <w:sz w:val="28"/>
          <w:szCs w:val="28"/>
          <w:lang w:eastAsia="en-US"/>
        </w:rPr>
        <w:t xml:space="preserve">Фроловой Ирине Владимировне – </w:t>
      </w:r>
      <w:r w:rsidR="00BF4C9C" w:rsidRPr="00BF4C9C">
        <w:rPr>
          <w:color w:val="000000"/>
          <w:sz w:val="28"/>
          <w:szCs w:val="28"/>
        </w:rPr>
        <w:t>консультанту отдела капитального ремонта управления капитального и текущего ремонта жилищного фонда мэрии города Новосибирска</w:t>
      </w:r>
      <w:r w:rsidR="00BF4C9C">
        <w:rPr>
          <w:sz w:val="28"/>
          <w:szCs w:val="28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8. </w:t>
      </w:r>
      <w:r w:rsidR="00BF4C9C">
        <w:rPr>
          <w:sz w:val="28"/>
          <w:szCs w:val="28"/>
          <w:highlight w:val="white"/>
        </w:rPr>
        <w:t xml:space="preserve">Согласовать </w:t>
      </w:r>
      <w:r w:rsidR="00BF4C9C">
        <w:rPr>
          <w:sz w:val="28"/>
          <w:szCs w:val="28"/>
        </w:rPr>
        <w:t>присвоение почетного звания «Заслуженный работник лесного хозяйства Новосибирской области»: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Бобылеву Олегу Ильичу – </w:t>
      </w:r>
      <w:r>
        <w:rPr>
          <w:szCs w:val="28"/>
        </w:rPr>
        <w:t>начальнику отдела лесных отношений – главному лесничему по Каргатскому лесничеству (Каргатское лесничество) управления охраны, защиты и воспроизводства лесов министерства природных ресурсов и экологии Новосибирской области;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Вернигорову Сергею Николаевичу – </w:t>
      </w:r>
      <w:r>
        <w:rPr>
          <w:szCs w:val="28"/>
        </w:rPr>
        <w:t>директору государственного автономного учреждения Новосибирской области «Ордынский лесхоз»;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Голубеву Сергею Алексеевичу – </w:t>
      </w:r>
      <w:r>
        <w:rPr>
          <w:szCs w:val="28"/>
        </w:rPr>
        <w:t>начальнику лесохозяйственного участка в лесохозяйственном участке государственного автономного учреждения Новосибирской области «Тогучинский лесхоз»;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Захаренко Галине Дмитриевне – </w:t>
      </w:r>
      <w:r>
        <w:rPr>
          <w:szCs w:val="28"/>
        </w:rPr>
        <w:t>инженеру по лесопользованию административно-управленческого персонала государственного автономного учреждения Новосибирской области «Тогучинский лесхоз»;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  <w:lang w:eastAsia="en-US"/>
        </w:rPr>
        <w:t xml:space="preserve">Шерстобитову Сергею Ивановичу – </w:t>
      </w:r>
      <w:r>
        <w:rPr>
          <w:szCs w:val="28"/>
        </w:rPr>
        <w:t>ветерану труда</w:t>
      </w:r>
      <w:r>
        <w:rPr>
          <w:szCs w:val="28"/>
          <w:lang w:eastAsia="en-US"/>
        </w:rPr>
        <w:t xml:space="preserve">. 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9. </w:t>
      </w:r>
      <w:r w:rsidR="00BF4C9C">
        <w:rPr>
          <w:sz w:val="28"/>
          <w:szCs w:val="28"/>
          <w:highlight w:val="white"/>
        </w:rPr>
        <w:t>Согласовать</w:t>
      </w:r>
      <w:r w:rsidR="00BF4C9C">
        <w:rPr>
          <w:sz w:val="28"/>
          <w:szCs w:val="28"/>
        </w:rPr>
        <w:t xml:space="preserve"> присвоение почетного звания «Заслуженный работник в области охраны окружающей среды Новосибирской области»:</w:t>
      </w:r>
    </w:p>
    <w:p w:rsidR="008A1F30" w:rsidRDefault="00BF4C9C" w:rsidP="00CE63E9">
      <w:pPr>
        <w:ind w:firstLine="709"/>
        <w:jc w:val="both"/>
        <w:rPr>
          <w:szCs w:val="28"/>
        </w:rPr>
      </w:pPr>
      <w:r w:rsidRPr="00BF4C9C">
        <w:rPr>
          <w:color w:val="000000"/>
          <w:szCs w:val="28"/>
          <w:lang w:eastAsia="en-US"/>
        </w:rPr>
        <w:t xml:space="preserve">Бороздюхину Павлу Павловичу – </w:t>
      </w:r>
      <w:r w:rsidRPr="00BF4C9C">
        <w:rPr>
          <w:color w:val="000000"/>
          <w:szCs w:val="28"/>
        </w:rPr>
        <w:t>начальнику партии гидрометеорологической службы Гидрографической партии Федерального государственного бюджетного учреждения «Западно-Сибирское управление по гидрометеорологии и мониторингу окружающей среды»</w:t>
      </w:r>
      <w:r>
        <w:rPr>
          <w:szCs w:val="28"/>
        </w:rPr>
        <w:t>;</w:t>
      </w:r>
    </w:p>
    <w:p w:rsidR="008A1F30" w:rsidRPr="00BF4C9C" w:rsidRDefault="00BF4C9C" w:rsidP="00CE63E9">
      <w:pPr>
        <w:ind w:firstLine="709"/>
        <w:jc w:val="both"/>
        <w:rPr>
          <w:color w:val="000000"/>
          <w:lang w:eastAsia="en-US"/>
        </w:rPr>
      </w:pPr>
      <w:r w:rsidRPr="00BF4C9C">
        <w:rPr>
          <w:color w:val="000000"/>
          <w:szCs w:val="28"/>
          <w:lang w:eastAsia="en-US"/>
        </w:rPr>
        <w:t>Воропаеву Виктору Ивановичу – ветерану труда;</w:t>
      </w:r>
    </w:p>
    <w:p w:rsidR="008A1F30" w:rsidRPr="00BF4C9C" w:rsidRDefault="00BF4C9C" w:rsidP="00CE63E9">
      <w:pPr>
        <w:ind w:firstLine="709"/>
        <w:jc w:val="both"/>
        <w:rPr>
          <w:color w:val="000000"/>
          <w:lang w:eastAsia="en-US"/>
        </w:rPr>
      </w:pPr>
      <w:r w:rsidRPr="00BF4C9C">
        <w:rPr>
          <w:color w:val="000000"/>
          <w:szCs w:val="28"/>
          <w:lang w:eastAsia="en-US"/>
        </w:rPr>
        <w:t>Стукалину Евгению Владимировичу – начальнику управления использования природных ресурсов министерства природных ресурсов и экологии Новосибирской области</w:t>
      </w:r>
      <w:r w:rsidRPr="00BF4C9C">
        <w:rPr>
          <w:color w:val="000000"/>
          <w:lang w:eastAsia="en-US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10. </w:t>
      </w:r>
      <w:r w:rsidR="00BF4C9C">
        <w:rPr>
          <w:sz w:val="28"/>
          <w:szCs w:val="28"/>
          <w:highlight w:val="white"/>
        </w:rPr>
        <w:t>Согласовать</w:t>
      </w:r>
      <w:r w:rsidR="00BF4C9C">
        <w:rPr>
          <w:sz w:val="28"/>
          <w:szCs w:val="28"/>
        </w:rPr>
        <w:t xml:space="preserve"> присвоение почетного звания «Заслуженный работник связи и информатизации Новосибирской области» </w:t>
      </w:r>
      <w:r w:rsidR="00BF4C9C">
        <w:rPr>
          <w:sz w:val="28"/>
          <w:szCs w:val="28"/>
          <w:lang w:eastAsia="en-US"/>
        </w:rPr>
        <w:t>Черникову Алексею Николаевичу – директору Общества с ограниченной ответственностью «Предприятие «ЭЛТЕКС»</w:t>
      </w:r>
      <w:r w:rsidR="00BF4C9C">
        <w:rPr>
          <w:sz w:val="28"/>
          <w:szCs w:val="28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11. </w:t>
      </w:r>
      <w:r w:rsidR="00BF4C9C">
        <w:rPr>
          <w:sz w:val="28"/>
          <w:szCs w:val="28"/>
          <w:highlight w:val="white"/>
        </w:rPr>
        <w:t>Согласовать</w:t>
      </w:r>
      <w:r w:rsidR="00BF4C9C">
        <w:rPr>
          <w:sz w:val="28"/>
          <w:szCs w:val="28"/>
        </w:rPr>
        <w:t xml:space="preserve"> присвоение почетного звания «Заслуженный работник сельского хозяйства Новосибирской области»: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>Апатьеву Александру Ильичу – директору закрытого акционерного общества «Скала»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>Астафуровой Ирине Александровне – оператору машинного доения Акционерного общества «Агрофирма «Лебедевская»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>Буримову Виктору Егоровичу – индивидуальному предпринимателю, главе крестьянского (фермерского) хозяйства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>Глагольеву Николаю Ивановичу – индивидуальному предпринимателю, главе крестьянского (фермерского) хозяйства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  <w:lang w:eastAsia="en-US"/>
        </w:rPr>
        <w:t>Ляхову Анатолию Гавриловичу –  директору Закрытого акционерного общества «Кубанское», заслуженному работнику сельского хозяйства Российской Федерации</w:t>
      </w:r>
      <w:r>
        <w:rPr>
          <w:lang w:eastAsia="en-US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12. </w:t>
      </w:r>
      <w:r w:rsidR="00BF4C9C">
        <w:rPr>
          <w:sz w:val="28"/>
          <w:szCs w:val="28"/>
          <w:highlight w:val="white"/>
        </w:rPr>
        <w:t xml:space="preserve">Согласовать </w:t>
      </w:r>
      <w:r w:rsidR="00BF4C9C">
        <w:rPr>
          <w:sz w:val="28"/>
          <w:szCs w:val="28"/>
        </w:rPr>
        <w:t>присвоение почетного звания «Заслуженный работник средств массовой информации Новосибирской области»:</w:t>
      </w:r>
    </w:p>
    <w:p w:rsidR="008A1F30" w:rsidRDefault="00BF4C9C" w:rsidP="00CE63E9">
      <w:pPr>
        <w:pStyle w:val="Style3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  <w:lang w:eastAsia="en-US"/>
        </w:rPr>
        <w:t>Бахареву Владимиру Анатольевичу</w:t>
      </w:r>
      <w:r>
        <w:rPr>
          <w:sz w:val="28"/>
          <w:szCs w:val="28"/>
        </w:rPr>
        <w:t xml:space="preserve"> – старшему специалисту Новосибирского обособленного подразделения управления безопасности общества с ограниченной ответственностью «ЭкоНиваТехника-Холдинг»;</w:t>
      </w:r>
    </w:p>
    <w:p w:rsidR="008A1F30" w:rsidRDefault="00BF4C9C" w:rsidP="00CE63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Соломенниковой Элеоноре Викторовне – ветерану труда.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13. </w:t>
      </w:r>
      <w:r w:rsidR="00BF4C9C">
        <w:rPr>
          <w:sz w:val="28"/>
          <w:szCs w:val="28"/>
          <w:highlight w:val="white"/>
        </w:rPr>
        <w:t xml:space="preserve">Согласовать </w:t>
      </w:r>
      <w:r w:rsidR="00BF4C9C">
        <w:rPr>
          <w:sz w:val="28"/>
          <w:szCs w:val="28"/>
        </w:rPr>
        <w:t xml:space="preserve">присвоение почетного звания «Заслуженный строитель Новосибирской области» Кольчугину Михаилу Михайловичу – </w:t>
      </w:r>
      <w:r w:rsidR="00BF4C9C" w:rsidRPr="00BF4C9C">
        <w:rPr>
          <w:color w:val="000000"/>
          <w:sz w:val="28"/>
          <w:szCs w:val="28"/>
        </w:rPr>
        <w:t>директору по строительству общества с ограниченной ответственностью «Инвесттэк»</w:t>
      </w:r>
      <w:r w:rsidR="00BF4C9C">
        <w:rPr>
          <w:sz w:val="28"/>
          <w:szCs w:val="28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14. </w:t>
      </w:r>
      <w:r w:rsidR="00BF4C9C">
        <w:rPr>
          <w:sz w:val="28"/>
          <w:szCs w:val="28"/>
          <w:highlight w:val="white"/>
        </w:rPr>
        <w:t xml:space="preserve">Согласовать </w:t>
      </w:r>
      <w:r w:rsidR="00BF4C9C">
        <w:rPr>
          <w:sz w:val="28"/>
          <w:szCs w:val="28"/>
        </w:rPr>
        <w:t xml:space="preserve">присвоение почетного звания «Заслуженный работник торговли Новосибирской области»: 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>Горголю Денису Михайловичу – упра</w:t>
      </w:r>
      <w:r w:rsidR="0049063D">
        <w:rPr>
          <w:szCs w:val="28"/>
          <w:lang w:eastAsia="en-US"/>
        </w:rPr>
        <w:t xml:space="preserve">вляющему магазином в филиале в         </w:t>
      </w:r>
      <w:r>
        <w:rPr>
          <w:szCs w:val="28"/>
          <w:lang w:eastAsia="en-US"/>
        </w:rPr>
        <w:t>г. Куйбышев общества с ограниченной ответственностью «Холлифуд»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Пажитовой Людмиле Анатольевне – директору магазина № 5 общества </w:t>
      </w:r>
      <w:r w:rsidR="0049063D">
        <w:rPr>
          <w:szCs w:val="28"/>
          <w:lang w:eastAsia="en-US"/>
        </w:rPr>
        <w:t xml:space="preserve">       </w:t>
      </w:r>
      <w:r>
        <w:rPr>
          <w:szCs w:val="28"/>
          <w:lang w:eastAsia="en-US"/>
        </w:rPr>
        <w:t>с ограниченной ответственностью «Русская поварня»</w:t>
      </w:r>
      <w:r>
        <w:rPr>
          <w:szCs w:val="28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15. </w:t>
      </w:r>
      <w:r w:rsidR="00BF4C9C">
        <w:rPr>
          <w:sz w:val="28"/>
          <w:szCs w:val="28"/>
          <w:highlight w:val="white"/>
        </w:rPr>
        <w:t xml:space="preserve">Согласовать </w:t>
      </w:r>
      <w:r w:rsidR="00BF4C9C">
        <w:rPr>
          <w:sz w:val="28"/>
          <w:szCs w:val="28"/>
        </w:rPr>
        <w:t>присвоение почетного звания «Заслуженный работник транспорта Новосибирской области»: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</w:rPr>
        <w:t>Белоусу Алексею Васильевичу  – машинисту автогрейдера 6 разряда Татарского участка</w:t>
      </w:r>
      <w:r>
        <w:t xml:space="preserve"> </w:t>
      </w:r>
      <w:r>
        <w:rPr>
          <w:szCs w:val="28"/>
        </w:rPr>
        <w:t>содержания и ремонта автомобильных дорог филиала Акционерного общества по строительству, ремонту и содержанию автомобильных дорог и инженерных сооружений «Новосибирскавтодор» Татарского дорожного ремонтно-строительного управления –  «Татарское ДРСУ»;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</w:rPr>
        <w:t>Беляевой Светлане Николаевне – дежурному по железнодорожной станции разъезд Иня Новосибирского центра организации работы железнодорожных станций Западно-Сибирской дирекции управления движением Центральной дирекции управления движением – филиала открытого акционерного общества «Российские железные дороги»;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</w:rPr>
        <w:t>Попову Павлу Викторовичу – директору общества с ограниченной ответственностью «БП-Транзит».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16. </w:t>
      </w:r>
      <w:r w:rsidR="00BF4C9C">
        <w:rPr>
          <w:sz w:val="28"/>
          <w:szCs w:val="28"/>
          <w:highlight w:val="white"/>
        </w:rPr>
        <w:t>Согласовать</w:t>
      </w:r>
      <w:r w:rsidR="00BF4C9C">
        <w:rPr>
          <w:sz w:val="28"/>
          <w:szCs w:val="28"/>
        </w:rPr>
        <w:t xml:space="preserve"> присвоение почетного звания «Заслуженный работник физической культуры и спорта Новосибирской области» </w:t>
      </w:r>
      <w:r w:rsidR="00BF4C9C" w:rsidRPr="00BF4C9C">
        <w:rPr>
          <w:color w:val="000000"/>
          <w:sz w:val="28"/>
          <w:szCs w:val="28"/>
        </w:rPr>
        <w:t xml:space="preserve">Шилкину Андрею Александровичу – </w:t>
      </w:r>
      <w:r w:rsidR="00BF4C9C">
        <w:rPr>
          <w:sz w:val="28"/>
          <w:szCs w:val="28"/>
        </w:rPr>
        <w:t xml:space="preserve">директору муниципального бюджетного учреждения </w:t>
      </w:r>
      <w:r w:rsidR="00BF4C9C">
        <w:rPr>
          <w:sz w:val="28"/>
          <w:szCs w:val="28"/>
        </w:rPr>
        <w:lastRenderedPageBreak/>
        <w:t>дополнительного образования города Новосибирска «Спортивная школа олимпийского резерва «Фламинго» по легкой атлетике».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17. </w:t>
      </w:r>
      <w:r w:rsidR="00BF4C9C">
        <w:rPr>
          <w:sz w:val="28"/>
          <w:szCs w:val="28"/>
          <w:highlight w:val="white"/>
        </w:rPr>
        <w:t>Согласовать</w:t>
      </w:r>
      <w:r w:rsidR="00BF4C9C">
        <w:rPr>
          <w:sz w:val="28"/>
          <w:szCs w:val="28"/>
        </w:rPr>
        <w:t xml:space="preserve"> присвоение почетного звания «Заслуженный финансист Новосибирской области»: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>Бугуновой Елене Петровне – начальнику отдела бюджетного учета и отчетности по операциям бюджетов Управления Федерального казначейства по Новосибирской области – главному бухгалтеру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>Видяевой Ирине Ивановне – начальнику казначейского управления департамента финансов и налоговой политики мэрии города Новосибирска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  <w:lang w:eastAsia="en-US"/>
        </w:rPr>
        <w:t>Кошкиной Анне Александровне – начальнику отдела государственного долга министерства финансов и налоговой политики Новосибирской области;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  <w:lang w:eastAsia="en-US"/>
        </w:rPr>
        <w:t>Крапивиной Марине Петровне – начальнику отдела расчетов с бюджетом Управления Федеральной налоговой службы по Новосибирской области;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  <w:lang w:eastAsia="en-US"/>
        </w:rPr>
        <w:t>Пинигиной Татьяне Владимировне – директору государственного казенного учреждения Новосибирской области «Центр бухгалтерского учета»</w:t>
      </w:r>
      <w:r>
        <w:rPr>
          <w:lang w:eastAsia="en-US"/>
        </w:rPr>
        <w:t>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18. </w:t>
      </w:r>
      <w:r w:rsidR="00BF4C9C">
        <w:rPr>
          <w:sz w:val="28"/>
          <w:szCs w:val="28"/>
          <w:highlight w:val="white"/>
        </w:rPr>
        <w:t>Согласовать</w:t>
      </w:r>
      <w:r w:rsidR="00BF4C9C">
        <w:rPr>
          <w:sz w:val="28"/>
          <w:szCs w:val="28"/>
        </w:rPr>
        <w:t xml:space="preserve"> присвоение почетного звания «Заслуженный экономист Новосибирской области» </w:t>
      </w:r>
      <w:r w:rsidR="00BF4C9C">
        <w:rPr>
          <w:sz w:val="28"/>
          <w:szCs w:val="28"/>
          <w:lang w:eastAsia="en-US"/>
        </w:rPr>
        <w:t xml:space="preserve">Шапоренко Владимиру Викторовичу – </w:t>
      </w:r>
      <w:r w:rsidR="00BF4C9C">
        <w:rPr>
          <w:sz w:val="28"/>
          <w:szCs w:val="28"/>
        </w:rPr>
        <w:t>генеральному директору Новосибирского социального коммерческого банка «Левобережный» (публичное акционерное общество).</w:t>
      </w:r>
    </w:p>
    <w:p w:rsidR="008A1F30" w:rsidRDefault="00173B62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19. </w:t>
      </w:r>
      <w:r w:rsidR="00BF4C9C">
        <w:rPr>
          <w:sz w:val="28"/>
          <w:szCs w:val="28"/>
          <w:highlight w:val="white"/>
        </w:rPr>
        <w:t xml:space="preserve">Согласовать </w:t>
      </w:r>
      <w:r w:rsidR="00BF4C9C">
        <w:rPr>
          <w:sz w:val="28"/>
          <w:szCs w:val="28"/>
        </w:rPr>
        <w:t>присвоение почетного звания «Заслуженный работник энергетики Новосибирской области»: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</w:rPr>
        <w:t xml:space="preserve">Бабкиной </w:t>
      </w:r>
      <w:r>
        <w:rPr>
          <w:szCs w:val="28"/>
          <w:lang w:eastAsia="en-US"/>
        </w:rPr>
        <w:t xml:space="preserve">Елене Викторовне – </w:t>
      </w:r>
      <w:r>
        <w:rPr>
          <w:szCs w:val="28"/>
        </w:rPr>
        <w:t>начальнику отдела перспективного развития и технологических присоединений Филиала АО «СО ЕЭС» «Региональное диспетчерское управление энергосистем Новосибирской области, Алтайского края и Республики Алтай»</w:t>
      </w:r>
      <w:r>
        <w:rPr>
          <w:szCs w:val="28"/>
          <w:lang w:eastAsia="en-US"/>
        </w:rPr>
        <w:t>;</w:t>
      </w:r>
    </w:p>
    <w:p w:rsidR="008A1F30" w:rsidRDefault="00BF4C9C" w:rsidP="00CE63E9">
      <w:pPr>
        <w:ind w:firstLine="709"/>
        <w:jc w:val="both"/>
      </w:pPr>
      <w:r>
        <w:rPr>
          <w:szCs w:val="28"/>
          <w:lang w:eastAsia="en-US"/>
        </w:rPr>
        <w:t xml:space="preserve"> </w:t>
      </w:r>
      <w:r>
        <w:rPr>
          <w:szCs w:val="28"/>
        </w:rPr>
        <w:t>Дунаеву Вячеславу Андреевичу – главному инженеру Муниципального унитарного предприятия «Энергия» г. Новосибирска</w:t>
      </w:r>
      <w:r>
        <w:t>;</w:t>
      </w:r>
    </w:p>
    <w:p w:rsidR="008A1F30" w:rsidRDefault="00BF4C9C" w:rsidP="00CE63E9">
      <w:pPr>
        <w:ind w:firstLine="709"/>
        <w:jc w:val="both"/>
      </w:pPr>
      <w:r>
        <w:rPr>
          <w:szCs w:val="28"/>
        </w:rPr>
        <w:t>Ленкову Сергею Августиновичу – заместителю директора по реализации электроэнергии Куйбышевского отделения Акционерного общества «Новосибирскэнергосбыт»;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rPr>
          <w:szCs w:val="28"/>
        </w:rPr>
        <w:t>Толкалину Юрию Николаевичу – директору филиала «Черепановские электрические сети» Акционерного общества «Региональные электрические сети»;</w:t>
      </w:r>
    </w:p>
    <w:p w:rsidR="008A1F30" w:rsidRDefault="00BF4C9C" w:rsidP="00CE63E9">
      <w:pPr>
        <w:ind w:firstLine="709"/>
        <w:jc w:val="both"/>
      </w:pPr>
      <w:r>
        <w:rPr>
          <w:szCs w:val="28"/>
        </w:rPr>
        <w:t>Черепанову Станиславу Владимировичу – заместителю главного инженера по ремонту Обособленного подразделения Акционерного общества «СГК – Новосибирск» Новосибирская ТЭЦ-2</w:t>
      </w:r>
      <w:r>
        <w:t>.</w:t>
      </w:r>
    </w:p>
    <w:p w:rsidR="008A1F30" w:rsidRDefault="0049063D" w:rsidP="00CE63E9">
      <w:pPr>
        <w:pStyle w:val="Style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highlight w:val="white"/>
        </w:rPr>
        <w:t>20. </w:t>
      </w:r>
      <w:r w:rsidR="00BF4C9C">
        <w:rPr>
          <w:sz w:val="28"/>
          <w:szCs w:val="28"/>
          <w:highlight w:val="white"/>
        </w:rPr>
        <w:t xml:space="preserve">Согласовать </w:t>
      </w:r>
      <w:r w:rsidR="00BF4C9C">
        <w:rPr>
          <w:sz w:val="28"/>
          <w:szCs w:val="28"/>
        </w:rPr>
        <w:t>присвоение почетного звания «Заслуженный юрист Новосибирской области»: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</w:rPr>
        <w:t xml:space="preserve">Лисице </w:t>
      </w:r>
      <w:r>
        <w:rPr>
          <w:szCs w:val="28"/>
          <w:lang w:eastAsia="en-US"/>
        </w:rPr>
        <w:t xml:space="preserve">Валерию Николаевичу –  </w:t>
      </w:r>
      <w:r>
        <w:rPr>
          <w:szCs w:val="28"/>
        </w:rPr>
        <w:t>заведующему кафедрой предпринимательского права, гражданского и арбитражного процесса института философии и права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доктору юридических наук, доценту</w:t>
      </w:r>
      <w:r>
        <w:rPr>
          <w:szCs w:val="28"/>
          <w:lang w:eastAsia="en-US"/>
        </w:rPr>
        <w:t>;</w:t>
      </w:r>
    </w:p>
    <w:p w:rsidR="008A1F30" w:rsidRDefault="00BF4C9C" w:rsidP="00CE63E9">
      <w:pPr>
        <w:ind w:firstLine="709"/>
        <w:jc w:val="both"/>
        <w:rPr>
          <w:lang w:eastAsia="en-US"/>
        </w:rPr>
      </w:pPr>
      <w:r>
        <w:rPr>
          <w:szCs w:val="28"/>
        </w:rPr>
        <w:lastRenderedPageBreak/>
        <w:t>Поповой Светлане Николаевне – начальнику управления судебной и договорно-правовой работы министерства юстиции Новосибирской области</w:t>
      </w:r>
      <w:r>
        <w:rPr>
          <w:szCs w:val="28"/>
          <w:lang w:eastAsia="en-US"/>
        </w:rPr>
        <w:t>;</w:t>
      </w:r>
    </w:p>
    <w:p w:rsidR="008A1F30" w:rsidRDefault="00BF4C9C" w:rsidP="00CE63E9">
      <w:pPr>
        <w:ind w:firstLine="709"/>
        <w:jc w:val="both"/>
        <w:rPr>
          <w:sz w:val="24"/>
          <w:szCs w:val="24"/>
        </w:rPr>
      </w:pPr>
      <w:r>
        <w:rPr>
          <w:szCs w:val="28"/>
        </w:rPr>
        <w:t>Пудовкиной</w:t>
      </w:r>
      <w:r>
        <w:rPr>
          <w:sz w:val="24"/>
          <w:szCs w:val="24"/>
        </w:rPr>
        <w:t xml:space="preserve"> </w:t>
      </w:r>
      <w:r>
        <w:rPr>
          <w:szCs w:val="28"/>
        </w:rPr>
        <w:t>Галине Петровне – судье Новосибирского областного суда</w:t>
      </w:r>
      <w:r>
        <w:rPr>
          <w:sz w:val="24"/>
          <w:szCs w:val="24"/>
        </w:rPr>
        <w:t>.</w:t>
      </w:r>
    </w:p>
    <w:p w:rsidR="008A1F30" w:rsidRDefault="0049063D" w:rsidP="00CE63E9">
      <w:pPr>
        <w:pStyle w:val="Style3"/>
        <w:spacing w:line="240" w:lineRule="auto"/>
        <w:ind w:left="708" w:firstLine="0"/>
        <w:rPr>
          <w:sz w:val="28"/>
          <w:szCs w:val="28"/>
        </w:rPr>
      </w:pPr>
      <w:r>
        <w:rPr>
          <w:szCs w:val="28"/>
        </w:rPr>
        <w:t>21. </w:t>
      </w:r>
      <w:r w:rsidR="00BF4C9C">
        <w:rPr>
          <w:sz w:val="28"/>
          <w:szCs w:val="28"/>
          <w:highlight w:val="white"/>
        </w:rPr>
        <w:t>Согласовать на</w:t>
      </w:r>
      <w:r w:rsidR="00BF4C9C">
        <w:rPr>
          <w:sz w:val="28"/>
          <w:szCs w:val="28"/>
        </w:rPr>
        <w:t>граждение Почетной грамотой Новосибирской области:</w:t>
      </w:r>
    </w:p>
    <w:p w:rsidR="008A1F30" w:rsidRDefault="00BF4C9C" w:rsidP="00CE63E9">
      <w:pPr>
        <w:ind w:firstLine="709"/>
        <w:jc w:val="both"/>
        <w:rPr>
          <w:szCs w:val="28"/>
        </w:rPr>
      </w:pPr>
      <w:r>
        <w:t>Балабанова Александра Петровича – ветерана труда, народного артиста РСФСР, кандидата искусствоведения</w:t>
      </w:r>
      <w:r>
        <w:rPr>
          <w:szCs w:val="28"/>
        </w:rPr>
        <w:t>;</w:t>
      </w:r>
    </w:p>
    <w:p w:rsidR="008A1F30" w:rsidRDefault="00BF4C9C" w:rsidP="00CE63E9">
      <w:pPr>
        <w:shd w:val="clear" w:color="auto" w:fill="FFFFFF"/>
        <w:ind w:firstLine="709"/>
        <w:jc w:val="both"/>
        <w:rPr>
          <w:szCs w:val="28"/>
        </w:rPr>
      </w:pPr>
      <w:r w:rsidRPr="00BF4C9C">
        <w:rPr>
          <w:color w:val="000000"/>
          <w:szCs w:val="28"/>
        </w:rPr>
        <w:t>Буреева Бориса Викторовича – первого заместителя мэра города Новосибирска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 w:rsidRPr="00BF4C9C">
        <w:rPr>
          <w:color w:val="000000"/>
          <w:szCs w:val="28"/>
        </w:rPr>
        <w:t>Мотылюка Романа Анатольевича – преподавателя государственного бюджетного учреждения дополнительного образования Новосибирской области «Бердская детская музыкальная школа имени Г.В. Свиридова»</w:t>
      </w:r>
      <w:r>
        <w:rPr>
          <w:szCs w:val="28"/>
        </w:rPr>
        <w:t>;</w:t>
      </w:r>
    </w:p>
    <w:p w:rsidR="008A1F30" w:rsidRDefault="00BF4C9C" w:rsidP="00CE63E9">
      <w:pPr>
        <w:ind w:firstLine="709"/>
        <w:jc w:val="both"/>
        <w:rPr>
          <w:szCs w:val="28"/>
        </w:rPr>
      </w:pPr>
      <w:r w:rsidRPr="00BF4C9C">
        <w:rPr>
          <w:color w:val="000000"/>
          <w:szCs w:val="28"/>
        </w:rPr>
        <w:t>Пинекер Ольги Андреевны – социального работника муниципального казенного учреждения «Комплексный центр социального обслуживания населения Доволенского района Новосибирской области»</w:t>
      </w:r>
      <w:r>
        <w:rPr>
          <w:szCs w:val="28"/>
        </w:rPr>
        <w:t>;</w:t>
      </w:r>
    </w:p>
    <w:p w:rsidR="008A1F30" w:rsidRPr="00BF4C9C" w:rsidRDefault="00BF4C9C" w:rsidP="00CE63E9">
      <w:pPr>
        <w:ind w:firstLine="709"/>
        <w:jc w:val="both"/>
        <w:rPr>
          <w:color w:val="000000"/>
          <w:szCs w:val="28"/>
        </w:rPr>
      </w:pPr>
      <w:r w:rsidRPr="00BF4C9C">
        <w:rPr>
          <w:color w:val="000000"/>
          <w:szCs w:val="28"/>
        </w:rPr>
        <w:t>Соколовой Любови Ивановны – медицинской сестры государственного автономного учреждения стационарного социального обслуживания Новосибирской области «Завьяловский психоневрологический интернат».</w:t>
      </w:r>
    </w:p>
    <w:p w:rsidR="008A1F30" w:rsidRDefault="0049063D" w:rsidP="00CE63E9">
      <w:pPr>
        <w:pStyle w:val="Style3"/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  <w:lang w:eastAsia="en-US"/>
        </w:rPr>
        <w:t>22. </w:t>
      </w:r>
      <w:r w:rsidR="00BF4C9C">
        <w:rPr>
          <w:sz w:val="28"/>
          <w:szCs w:val="28"/>
          <w:lang w:eastAsia="en-US"/>
        </w:rPr>
        <w:t>Настоящее постановление вступает в силу со дня его принятия.</w:t>
      </w:r>
    </w:p>
    <w:p w:rsidR="008A1F30" w:rsidRDefault="008A1F30" w:rsidP="00CE63E9">
      <w:pPr>
        <w:jc w:val="both"/>
        <w:rPr>
          <w:lang w:eastAsia="en-US"/>
        </w:rPr>
      </w:pPr>
    </w:p>
    <w:p w:rsidR="008A1F30" w:rsidRDefault="008A1F30" w:rsidP="00CE63E9">
      <w:pPr>
        <w:jc w:val="both"/>
        <w:rPr>
          <w:lang w:eastAsia="en-US"/>
        </w:rPr>
      </w:pPr>
    </w:p>
    <w:p w:rsidR="008A1F30" w:rsidRDefault="008A1F30" w:rsidP="00CE63E9">
      <w:pPr>
        <w:jc w:val="both"/>
        <w:rPr>
          <w:lang w:eastAsia="en-US"/>
        </w:rPr>
      </w:pPr>
    </w:p>
    <w:p w:rsidR="008A1F30" w:rsidRDefault="00BF4C9C" w:rsidP="00CE63E9">
      <w:pPr>
        <w:jc w:val="both"/>
        <w:rPr>
          <w:lang w:eastAsia="en-US"/>
        </w:rPr>
      </w:pPr>
      <w:r>
        <w:rPr>
          <w:szCs w:val="28"/>
          <w:lang w:eastAsia="en-US"/>
        </w:rPr>
        <w:t>Председатель</w:t>
      </w:r>
    </w:p>
    <w:p w:rsidR="008A1F30" w:rsidRDefault="00BF4C9C" w:rsidP="00CE63E9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Законодательного Собрания                   </w:t>
      </w:r>
      <w:r w:rsidR="00173B62">
        <w:rPr>
          <w:szCs w:val="28"/>
          <w:lang w:eastAsia="en-US"/>
        </w:rPr>
        <w:t xml:space="preserve">                            </w:t>
      </w:r>
      <w:r>
        <w:rPr>
          <w:szCs w:val="28"/>
          <w:lang w:eastAsia="en-US"/>
        </w:rPr>
        <w:t xml:space="preserve">      </w:t>
      </w:r>
      <w:bookmarkStart w:id="0" w:name="_GoBack"/>
      <w:bookmarkEnd w:id="0"/>
      <w:r>
        <w:rPr>
          <w:szCs w:val="28"/>
          <w:lang w:eastAsia="en-US"/>
        </w:rPr>
        <w:t xml:space="preserve">                А.И. Шимкив</w:t>
      </w:r>
    </w:p>
    <w:sectPr w:rsidR="008A1F30" w:rsidSect="00173B6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E3" w:rsidRDefault="00EF19E3">
      <w:r>
        <w:separator/>
      </w:r>
    </w:p>
  </w:endnote>
  <w:endnote w:type="continuationSeparator" w:id="0">
    <w:p w:rsidR="00EF19E3" w:rsidRDefault="00EF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E3" w:rsidRDefault="00EF19E3">
      <w:r>
        <w:separator/>
      </w:r>
    </w:p>
  </w:footnote>
  <w:footnote w:type="continuationSeparator" w:id="0">
    <w:p w:rsidR="00EF19E3" w:rsidRDefault="00EF1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F30" w:rsidRDefault="00BF4C9C" w:rsidP="00173B62">
    <w:pPr>
      <w:pStyle w:val="ab"/>
      <w:jc w:val="center"/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CE63E9">
      <w:rPr>
        <w:noProof/>
        <w:sz w:val="20"/>
      </w:rPr>
      <w:t>6</w:t>
    </w:r>
    <w:r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F30"/>
    <w:rsid w:val="00173B62"/>
    <w:rsid w:val="0049063D"/>
    <w:rsid w:val="008A1F30"/>
    <w:rsid w:val="00BF4C9C"/>
    <w:rsid w:val="00CE63E9"/>
    <w:rsid w:val="00E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Style3">
    <w:name w:val="Style3"/>
    <w:basedOn w:val="a"/>
    <w:uiPriority w:val="99"/>
    <w:pPr>
      <w:widowControl w:val="0"/>
      <w:spacing w:line="276" w:lineRule="exact"/>
      <w:ind w:firstLine="350"/>
      <w:jc w:val="both"/>
    </w:pPr>
    <w:rPr>
      <w:sz w:val="24"/>
      <w:szCs w:val="24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styleId="afb">
    <w:name w:val="Plain Text"/>
    <w:basedOn w:val="a"/>
    <w:link w:val="afc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c">
    <w:name w:val="Текст Знак"/>
    <w:link w:val="afb"/>
    <w:uiPriority w:val="99"/>
    <w:rPr>
      <w:rFonts w:ascii="Calibri" w:hAnsi="Calibri"/>
      <w:szCs w:val="21"/>
    </w:rPr>
  </w:style>
  <w:style w:type="character" w:customStyle="1" w:styleId="apple-style-span">
    <w:name w:val="apple-style-span"/>
    <w:basedOn w:val="a0"/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char1">
    <w:name w:val="normal__char1"/>
    <w:rPr>
      <w:rFonts w:ascii="Times New Roman" w:hAnsi="Times New Roman" w:cs="Times New Roman"/>
      <w:sz w:val="24"/>
      <w:szCs w:val="24"/>
    </w:rPr>
  </w:style>
  <w:style w:type="character" w:styleId="aff">
    <w:name w:val="Emphasis"/>
    <w:uiPriority w:val="20"/>
    <w:qFormat/>
    <w:rPr>
      <w:i/>
      <w:iCs/>
    </w:rPr>
  </w:style>
  <w:style w:type="paragraph" w:customStyle="1" w:styleId="ConsPlusNormal1">
    <w:name w:val="ConsPlusNormal1"/>
    <w:pPr>
      <w:spacing w:line="100" w:lineRule="atLeast"/>
    </w:pPr>
    <w:rPr>
      <w:rFonts w:ascii="Arial" w:eastAsia="Times New Roman" w:hAnsi="Arial" w:cs="Tahoma"/>
      <w:szCs w:val="24"/>
      <w:lang w:eastAsia="zh-CN" w:bidi="hi-IN"/>
    </w:rPr>
  </w:style>
  <w:style w:type="paragraph" w:customStyle="1" w:styleId="aff0">
    <w:name w:val="Таблицы (моноширинный)"/>
    <w:basedOn w:val="a"/>
    <w:next w:val="a"/>
    <w:uiPriority w:val="99"/>
    <w:pPr>
      <w:widowControl w:val="0"/>
    </w:pPr>
    <w:rPr>
      <w:rFonts w:ascii="Courier New" w:hAnsi="Courier New" w:cs="Courier New"/>
      <w:sz w:val="24"/>
      <w:szCs w:val="24"/>
    </w:rPr>
  </w:style>
  <w:style w:type="paragraph" w:styleId="aff1">
    <w:name w:val="Body Text Indent"/>
    <w:basedOn w:val="a"/>
    <w:link w:val="aff2"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Нет"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2">
    <w:name w:val="Основной текст1"/>
    <w:rPr>
      <w:color w:val="000000"/>
      <w:spacing w:val="0"/>
      <w:position w:val="0"/>
      <w:sz w:val="26"/>
      <w:shd w:val="clear" w:color="auto" w:fill="FFFFFF"/>
      <w:lang w:val="ru-RU" w:eastAsia="ru-RU"/>
    </w:rPr>
  </w:style>
  <w:style w:type="character" w:customStyle="1" w:styleId="15pt1pt">
    <w:name w:val="Основной текст + 15 pt;Интервал 1 pt"/>
    <w:rPr>
      <w:rFonts w:ascii="Times New Roman" w:hAnsi="Times New Roman"/>
      <w:color w:val="000000"/>
      <w:spacing w:val="20"/>
      <w:position w:val="0"/>
      <w:sz w:val="30"/>
      <w:u w:val="none"/>
      <w:shd w:val="clear" w:color="auto" w:fill="FFFFFF"/>
      <w:lang w:val="ru-RU" w:eastAsia="ru-RU"/>
    </w:rPr>
  </w:style>
  <w:style w:type="character" w:customStyle="1" w:styleId="29pt">
    <w:name w:val="Основной текст (2) + 9 pt"/>
    <w:rPr>
      <w:rFonts w:ascii="Times New Roman" w:hAnsi="Times New Roman"/>
      <w:color w:val="000000"/>
      <w:spacing w:val="0"/>
      <w:position w:val="0"/>
      <w:sz w:val="18"/>
      <w:shd w:val="clear" w:color="auto" w:fill="FFFFFF"/>
      <w:lang w:val="ru-RU" w:eastAsia="ru-RU"/>
    </w:rPr>
  </w:style>
  <w:style w:type="character" w:customStyle="1" w:styleId="FontStyle43">
    <w:name w:val="Font Style43"/>
    <w:rPr>
      <w:rFonts w:ascii="Times New Roman" w:hAnsi="Times New Roman"/>
      <w:sz w:val="26"/>
    </w:rPr>
  </w:style>
  <w:style w:type="paragraph" w:customStyle="1" w:styleId="Standard">
    <w:name w:val="Standard"/>
    <w:pPr>
      <w:widowControl w:val="0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customStyle="1" w:styleId="aff4">
    <w:name w:val="Основной текст_"/>
    <w:link w:val="42"/>
    <w:rPr>
      <w:sz w:val="25"/>
      <w:szCs w:val="25"/>
      <w:shd w:val="clear" w:color="auto" w:fill="FFFFFF"/>
    </w:rPr>
  </w:style>
  <w:style w:type="paragraph" w:customStyle="1" w:styleId="42">
    <w:name w:val="Основной текст4"/>
    <w:basedOn w:val="a"/>
    <w:link w:val="aff4"/>
    <w:pPr>
      <w:shd w:val="clear" w:color="auto" w:fill="FFFFFF"/>
      <w:spacing w:after="420" w:line="0" w:lineRule="atLeast"/>
    </w:pPr>
    <w:rPr>
      <w:rFonts w:ascii="Calibri" w:eastAsia="Calibri" w:hAnsi="Calibri"/>
      <w:sz w:val="25"/>
      <w:szCs w:val="25"/>
      <w:lang w:eastAsia="en-US"/>
    </w:rPr>
  </w:style>
  <w:style w:type="character" w:customStyle="1" w:styleId="s2">
    <w:name w:val="s2"/>
    <w:basedOn w:val="a0"/>
  </w:style>
  <w:style w:type="character" w:customStyle="1" w:styleId="c2">
    <w:name w:val="c2"/>
    <w:basedOn w:val="a0"/>
  </w:style>
  <w:style w:type="paragraph" w:customStyle="1" w:styleId="docdatadocyv522707bqiaagaaeyqcaaagiaiaaam1vqaabunvaaaaaaaaaaaaaaaaaaaaaaaaaaaaaaaaaaaaaaaaaaaaaaaaaaaaaaaaaaaaaaaaaaaaaaaaaaaaaaaaaaaaaaaaaaaaaaaaaaaaaaaaaaaaaaaaaaaaaaaaaaaaaaaaaaaaaaaaaaaaaaaaaaaaaaaaaaaaaaaaaaaaaaaaaaaaaaaaaaaaaaaaaaaaaaaaaaaaaaa">
    <w:name w:val="docdata;docy;v5;22707;bqiaagaaeyqcaaagiaiaaam1vqaabunv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Содержимое таблицы"/>
    <w:basedOn w:val="a"/>
    <w:qFormat/>
    <w:pPr>
      <w:widowControl w:val="0"/>
      <w:suppressLineNumber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732F-0526-4677-A790-1DBEE8FE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Январева Елена Геннадьевна</dc:creator>
  <cp:lastModifiedBy>Кожевникова Оксана Сергеевна</cp:lastModifiedBy>
  <cp:revision>11</cp:revision>
  <cp:lastPrinted>2025-10-14T08:29:00Z</cp:lastPrinted>
  <dcterms:created xsi:type="dcterms:W3CDTF">2025-05-06T02:51:00Z</dcterms:created>
  <dcterms:modified xsi:type="dcterms:W3CDTF">2025-10-14T08:43:00Z</dcterms:modified>
  <cp:version>917504</cp:version>
</cp:coreProperties>
</file>