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EE" w:rsidRDefault="007F21C0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4C1EEE" w:rsidRDefault="007F21C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hAnsi="Times New Roman"/>
          <w:b/>
          <w:sz w:val="28"/>
          <w:szCs w:val="28"/>
        </w:rPr>
        <w:t>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3E6259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4C1EEE" w:rsidRDefault="004C1EE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C1EEE" w:rsidRDefault="007F21C0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/>
          <w:sz w:val="28"/>
          <w:szCs w:val="28"/>
          <w:lang w:eastAsia="en-US"/>
        </w:rPr>
        <w:t>«О внесении изменений в статью 2.4 Закона Новоси</w:t>
      </w:r>
      <w:r>
        <w:rPr>
          <w:rFonts w:ascii="Times New Roman" w:hAnsi="Times New Roman"/>
          <w:sz w:val="28"/>
          <w:szCs w:val="28"/>
          <w:lang w:eastAsia="en-US"/>
        </w:rPr>
        <w:t xml:space="preserve">бирской области «О налогах и особенностях налогообложения отдельных категорий налогоплательщиков в Новосибирской области» </w:t>
      </w:r>
      <w:r>
        <w:rPr>
          <w:rFonts w:ascii="Times New Roman" w:hAnsi="Times New Roman"/>
          <w:sz w:val="28"/>
          <w:szCs w:val="28"/>
        </w:rPr>
        <w:t xml:space="preserve">не потребует признания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p w:rsidR="004C1EEE" w:rsidRDefault="004C1EEE">
      <w:pPr>
        <w:rPr>
          <w:rFonts w:ascii="Times New Roman" w:hAnsi="Times New Roman"/>
          <w:sz w:val="28"/>
          <w:szCs w:val="28"/>
        </w:rPr>
      </w:pPr>
    </w:p>
    <w:p w:rsidR="004C1EEE" w:rsidRDefault="004C1EEE">
      <w:pPr>
        <w:rPr>
          <w:rFonts w:ascii="Times New Roman" w:hAnsi="Times New Roman"/>
          <w:sz w:val="28"/>
          <w:szCs w:val="28"/>
        </w:rPr>
      </w:pPr>
    </w:p>
    <w:p w:rsidR="004C1EEE" w:rsidRDefault="004C1EEE">
      <w:pPr>
        <w:rPr>
          <w:rFonts w:ascii="Times New Roman" w:hAnsi="Times New Roman"/>
          <w:sz w:val="28"/>
          <w:szCs w:val="28"/>
          <w:lang w:eastAsia="en-US"/>
        </w:rPr>
      </w:pPr>
    </w:p>
    <w:sectPr w:rsidR="004C1EEE">
      <w:headerReference w:type="even" r:id="rId8"/>
      <w:headerReference w:type="default" r:id="rId9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C0" w:rsidRDefault="007F21C0">
      <w:r>
        <w:separator/>
      </w:r>
    </w:p>
  </w:endnote>
  <w:endnote w:type="continuationSeparator" w:id="0">
    <w:p w:rsidR="007F21C0" w:rsidRDefault="007F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C0" w:rsidRDefault="007F21C0">
      <w:r>
        <w:separator/>
      </w:r>
    </w:p>
  </w:footnote>
  <w:footnote w:type="continuationSeparator" w:id="0">
    <w:p w:rsidR="007F21C0" w:rsidRDefault="007F2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EEE" w:rsidRDefault="007F21C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4C1EEE" w:rsidRDefault="004C1EE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EEE" w:rsidRDefault="007F21C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4C1EEE" w:rsidRDefault="004C1EE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91A38"/>
    <w:multiLevelType w:val="hybridMultilevel"/>
    <w:tmpl w:val="0E7E5054"/>
    <w:lvl w:ilvl="0" w:tplc="FD649F32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C1EE61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905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F413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56EE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9860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2AA0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E218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449E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EE"/>
    <w:rsid w:val="003E6259"/>
    <w:rsid w:val="004C1EEE"/>
    <w:rsid w:val="007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Прокуратура НСО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Кожевникова Оксана Сергеевна</cp:lastModifiedBy>
  <cp:revision>4</cp:revision>
  <cp:lastPrinted>2025-08-18T07:27:00Z</cp:lastPrinted>
  <dcterms:created xsi:type="dcterms:W3CDTF">2025-08-18T07:27:00Z</dcterms:created>
  <dcterms:modified xsi:type="dcterms:W3CDTF">2025-10-22T05:10:00Z</dcterms:modified>
  <cp:version>983040</cp:version>
</cp:coreProperties>
</file>