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A3" w:rsidRDefault="009A68EF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105A3" w:rsidRDefault="009A68EF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проект закона Новосибирской области № 622-7</w:t>
      </w:r>
    </w:p>
    <w:p w:rsidR="00B105A3" w:rsidRDefault="009A68EF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Закон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</w:p>
    <w:p w:rsidR="00B105A3" w:rsidRDefault="009A68E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организации проведения капитального ремонта общего имущества в многоквартирных домах, расположенных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br/>
        <w:t>Новосибирской области»</w:t>
      </w:r>
      <w:r w:rsidR="005B050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B105A3" w:rsidRDefault="00B105A3">
      <w:pPr>
        <w:spacing w:after="0" w:line="240" w:lineRule="auto"/>
        <w:ind w:left="-567" w:right="-141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05A3" w:rsidRDefault="009A68E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№ </w:t>
      </w:r>
      <w:r>
        <w:rPr>
          <w:rFonts w:ascii="Times New Roman" w:hAnsi="Times New Roman" w:cs="Times New Roman"/>
          <w:sz w:val="28"/>
          <w:szCs w:val="28"/>
        </w:rPr>
        <w:t xml:space="preserve">622-7 «О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(далее - законопрое</w:t>
      </w:r>
      <w:r>
        <w:rPr>
          <w:rFonts w:ascii="Times New Roman" w:hAnsi="Times New Roman" w:cs="Times New Roman"/>
          <w:sz w:val="28"/>
          <w:szCs w:val="28"/>
        </w:rPr>
        <w:t>кт),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подготовленный к рассмотрению во втором чт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требованиям статьи 46 Регламента Законодательного Собрания Новосибирской области.</w:t>
      </w:r>
    </w:p>
    <w:p w:rsidR="00B105A3" w:rsidRDefault="009A68E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 не противоречит Конституции Российской Федерации, федеральным законам, Уставу Новосибирской об</w:t>
      </w:r>
      <w:r>
        <w:rPr>
          <w:rFonts w:ascii="Times New Roman" w:hAnsi="Times New Roman" w:cs="Times New Roman"/>
          <w:sz w:val="28"/>
          <w:szCs w:val="28"/>
        </w:rPr>
        <w:t xml:space="preserve">ласти. </w:t>
      </w:r>
    </w:p>
    <w:p w:rsidR="00B105A3" w:rsidRDefault="009A68E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к отклонению поправок изложены в таблице поправок № 2.</w:t>
      </w:r>
    </w:p>
    <w:p w:rsidR="00B105A3" w:rsidRDefault="009A68E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логика законопроекта не нарушена, противоречия между статьями и структурными элементами статьи 1 законопроекта отсутствуют.</w:t>
      </w:r>
    </w:p>
    <w:p w:rsidR="00B105A3" w:rsidRDefault="009A68EF">
      <w:pPr>
        <w:tabs>
          <w:tab w:val="left" w:pos="113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ены.</w:t>
      </w:r>
    </w:p>
    <w:p w:rsidR="00B105A3" w:rsidRDefault="00B105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5A3" w:rsidRDefault="00B105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5A3" w:rsidRDefault="00B105A3">
      <w:pPr>
        <w:spacing w:after="0" w:line="240" w:lineRule="auto"/>
        <w:ind w:left="-567" w:right="-141" w:firstLine="567"/>
        <w:rPr>
          <w:rFonts w:ascii="Times New Roman" w:hAnsi="Times New Roman" w:cs="Times New Roman"/>
          <w:sz w:val="28"/>
          <w:szCs w:val="28"/>
        </w:rPr>
      </w:pPr>
    </w:p>
    <w:p w:rsidR="00B105A3" w:rsidRDefault="009A68EF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B105A3" w:rsidRDefault="009A68EF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правовым вопросам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Варда</w:t>
      </w:r>
      <w:proofErr w:type="spellEnd"/>
    </w:p>
    <w:p w:rsidR="00B105A3" w:rsidRDefault="00B105A3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 w:right="-141"/>
        <w:rPr>
          <w:rFonts w:ascii="Times New Roman" w:hAnsi="Times New Roman" w:cs="Times New Roman"/>
          <w:sz w:val="28"/>
          <w:szCs w:val="28"/>
        </w:rPr>
      </w:pPr>
    </w:p>
    <w:p w:rsidR="00B105A3" w:rsidRDefault="009A68EF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департамента</w:t>
      </w:r>
    </w:p>
    <w:p w:rsidR="00B105A3" w:rsidRDefault="009A68EF">
      <w:pPr>
        <w:spacing w:after="0" w:line="240" w:lineRule="auto"/>
        <w:ind w:left="-567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по социально-экономическим вопросам                                                 В.И. Бакулина</w:t>
      </w:r>
    </w:p>
    <w:p w:rsidR="00B105A3" w:rsidRDefault="00B105A3">
      <w:pPr>
        <w:spacing w:after="0" w:line="240" w:lineRule="auto"/>
        <w:ind w:firstLine="567"/>
        <w:jc w:val="both"/>
      </w:pPr>
    </w:p>
    <w:p w:rsidR="00B105A3" w:rsidRDefault="00B105A3">
      <w:pPr>
        <w:spacing w:after="0" w:line="240" w:lineRule="auto"/>
        <w:ind w:firstLine="567"/>
        <w:jc w:val="both"/>
      </w:pPr>
    </w:p>
    <w:p w:rsidR="00B105A3" w:rsidRDefault="00B105A3">
      <w:pPr>
        <w:spacing w:after="0" w:line="240" w:lineRule="auto"/>
        <w:ind w:firstLine="567"/>
        <w:jc w:val="both"/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B105A3" w:rsidRDefault="00B105A3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105A3" w:rsidRDefault="00B105A3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05A3" w:rsidRDefault="009A68E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Маркитанова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Елена Сергеевна</w:t>
      </w:r>
    </w:p>
    <w:p w:rsidR="00B105A3" w:rsidRDefault="009A68EF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296-54-58</w:t>
      </w:r>
      <w:bookmarkStart w:id="1" w:name="undefined"/>
      <w:bookmarkEnd w:id="1"/>
    </w:p>
    <w:p w:rsidR="00B105A3" w:rsidRDefault="009A68EF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Борисова  Евгения Борисовна</w:t>
      </w:r>
    </w:p>
    <w:p w:rsidR="00B105A3" w:rsidRDefault="009A68EF">
      <w:pPr>
        <w:tabs>
          <w:tab w:val="left" w:pos="1134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296-54-68</w:t>
      </w:r>
    </w:p>
    <w:p w:rsidR="00B105A3" w:rsidRDefault="00B105A3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0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EF" w:rsidRDefault="009A68EF">
      <w:pPr>
        <w:spacing w:after="0" w:line="240" w:lineRule="auto"/>
      </w:pPr>
      <w:r>
        <w:separator/>
      </w:r>
    </w:p>
  </w:endnote>
  <w:endnote w:type="continuationSeparator" w:id="0">
    <w:p w:rsidR="009A68EF" w:rsidRDefault="009A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EF" w:rsidRDefault="009A68EF">
      <w:pPr>
        <w:spacing w:after="0" w:line="240" w:lineRule="auto"/>
      </w:pPr>
      <w:r>
        <w:separator/>
      </w:r>
    </w:p>
  </w:footnote>
  <w:footnote w:type="continuationSeparator" w:id="0">
    <w:p w:rsidR="009A68EF" w:rsidRDefault="009A6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A3"/>
    <w:rsid w:val="005B050A"/>
    <w:rsid w:val="009A68EF"/>
    <w:rsid w:val="00B1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Кожевникова Оксана Сергеевна</cp:lastModifiedBy>
  <cp:revision>16</cp:revision>
  <dcterms:created xsi:type="dcterms:W3CDTF">2023-06-16T05:26:00Z</dcterms:created>
  <dcterms:modified xsi:type="dcterms:W3CDTF">2025-10-15T09:02:00Z</dcterms:modified>
</cp:coreProperties>
</file>