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16" w:rsidRDefault="00780EFC">
      <w:pPr>
        <w:pStyle w:val="a5"/>
        <w:tabs>
          <w:tab w:val="clear" w:pos="6480"/>
        </w:tabs>
        <w:ind w:left="0" w:firstLine="0"/>
        <w:contextualSpacing/>
        <w:rPr>
          <w:b/>
          <w:bCs/>
          <w:szCs w:val="28"/>
        </w:rPr>
      </w:pPr>
      <w:r>
        <w:rPr>
          <w:b/>
          <w:bCs/>
          <w:szCs w:val="28"/>
        </w:rPr>
        <w:t>ЗАКЛЮЧЕНИЕ</w:t>
      </w:r>
    </w:p>
    <w:p w:rsidR="00733B16" w:rsidRDefault="00780EFC">
      <w:pPr>
        <w:jc w:val="center"/>
        <w:rPr>
          <w:b/>
          <w:bCs/>
          <w:highlight w:val="white"/>
        </w:rPr>
      </w:pPr>
      <w:r>
        <w:rPr>
          <w:b/>
          <w:bCs/>
        </w:rPr>
        <w:t xml:space="preserve">на проект закона Новосибирской области </w:t>
      </w:r>
      <w:r>
        <w:rPr>
          <w:b/>
          <w:bCs/>
          <w:highlight w:val="white"/>
        </w:rPr>
        <w:t xml:space="preserve">№ 635-7 </w:t>
      </w:r>
    </w:p>
    <w:p w:rsidR="00733B16" w:rsidRDefault="00780EFC">
      <w:pPr>
        <w:jc w:val="center"/>
        <w:rPr>
          <w:b/>
          <w:bCs/>
        </w:rPr>
      </w:pPr>
      <w:r>
        <w:rPr>
          <w:b/>
          <w:bCs/>
          <w:lang w:bidi="ru-RU"/>
        </w:rPr>
        <w:t>«О внесении изменений в Закон Новосибирской области «О</w:t>
      </w:r>
      <w:r w:rsidRPr="00B70A1A">
        <w:rPr>
          <w:b/>
          <w:bCs/>
          <w:lang w:bidi="ru-RU"/>
        </w:rPr>
        <w:t xml:space="preserve"> </w:t>
      </w:r>
      <w:r>
        <w:rPr>
          <w:b/>
          <w:bCs/>
          <w:lang w:bidi="ru-RU"/>
        </w:rPr>
        <w:t>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  <w:r w:rsidR="00B70A1A">
        <w:rPr>
          <w:b/>
          <w:bCs/>
          <w:lang w:bidi="ru-RU"/>
        </w:rPr>
        <w:t xml:space="preserve"> </w:t>
      </w:r>
      <w:bookmarkStart w:id="0" w:name="_GoBack"/>
      <w:bookmarkEnd w:id="0"/>
    </w:p>
    <w:p w:rsidR="00733B16" w:rsidRDefault="00733B16">
      <w:pPr>
        <w:jc w:val="center"/>
        <w:rPr>
          <w:b/>
          <w:bCs/>
        </w:rPr>
      </w:pPr>
    </w:p>
    <w:p w:rsidR="00733B16" w:rsidRDefault="00780EFC">
      <w:pPr>
        <w:ind w:firstLine="709"/>
        <w:jc w:val="both"/>
        <w:rPr>
          <w:b/>
          <w:bCs/>
        </w:rPr>
      </w:pPr>
      <w:proofErr w:type="gramStart"/>
      <w:r>
        <w:t>Пр</w:t>
      </w:r>
      <w:r>
        <w:t xml:space="preserve">оект закона Новосибирской области № 635-7 </w:t>
      </w:r>
      <w:r>
        <w:rPr>
          <w:lang w:bidi="ru-RU"/>
        </w:rPr>
        <w:t>«О внесении изменений в Закон Новосибирской области «О</w:t>
      </w:r>
      <w:r w:rsidRPr="00B70A1A">
        <w:rPr>
          <w:lang w:bidi="ru-RU"/>
        </w:rPr>
        <w:t xml:space="preserve"> </w:t>
      </w:r>
      <w:r>
        <w:rPr>
          <w:lang w:bidi="ru-RU"/>
        </w:rPr>
        <w:t>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</w:t>
      </w:r>
      <w:r>
        <w:rPr>
          <w:lang w:bidi="ru-RU"/>
        </w:rPr>
        <w:t>е социальной поддержки отдельных категорий детей, обучающихся в образовательных организациях»</w:t>
      </w:r>
      <w:r>
        <w:t xml:space="preserve"> (далее – законопроект) внесен в Законодательное Собрание Новосибирской области Губернатором Новосибирской области в соответствии с частями 1, 3 статьи 38 Устава Н</w:t>
      </w:r>
      <w:r>
        <w:t>овосибирской области, требованиями</w:t>
      </w:r>
      <w:proofErr w:type="gramEnd"/>
      <w:r>
        <w:t xml:space="preserve"> статей 9, 10 Закона Новосибирской области «О нормативных правовых актах Новосибирской области».</w:t>
      </w:r>
    </w:p>
    <w:p w:rsidR="00733B16" w:rsidRDefault="00780EFC">
      <w:pPr>
        <w:ind w:firstLine="709"/>
        <w:jc w:val="both"/>
      </w:pPr>
      <w: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733B16" w:rsidRDefault="00780EFC">
      <w:pPr>
        <w:ind w:firstLine="709"/>
        <w:jc w:val="both"/>
        <w:outlineLvl w:val="0"/>
      </w:pPr>
      <w:r>
        <w:t xml:space="preserve">Внутренняя </w:t>
      </w:r>
      <w:r>
        <w:t xml:space="preserve">логика законопроекта не нарушена, противоречия </w:t>
      </w:r>
      <w:r>
        <w:t xml:space="preserve">между статьями законопроекта, структурными элементами статьи 1 отсутствуют. </w:t>
      </w:r>
    </w:p>
    <w:p w:rsidR="00733B16" w:rsidRDefault="00780EFC">
      <w:pPr>
        <w:ind w:firstLine="709"/>
        <w:jc w:val="both"/>
        <w:outlineLvl w:val="0"/>
      </w:pPr>
      <w:r>
        <w:t xml:space="preserve">В законопроекте </w:t>
      </w:r>
      <w:proofErr w:type="spellStart"/>
      <w:r>
        <w:t>коррупциогенных</w:t>
      </w:r>
      <w:proofErr w:type="spellEnd"/>
      <w:r>
        <w:t xml:space="preserve"> факторов не выявлено.</w:t>
      </w:r>
    </w:p>
    <w:p w:rsidR="00733B16" w:rsidRDefault="00733B16">
      <w:pPr>
        <w:ind w:right="-2" w:firstLine="708"/>
        <w:contextualSpacing/>
        <w:jc w:val="both"/>
      </w:pPr>
    </w:p>
    <w:p w:rsidR="00733B16" w:rsidRDefault="00733B16">
      <w:pPr>
        <w:ind w:right="-2" w:firstLine="708"/>
        <w:contextualSpacing/>
        <w:jc w:val="both"/>
      </w:pPr>
    </w:p>
    <w:p w:rsidR="00733B16" w:rsidRDefault="00780EFC">
      <w:pPr>
        <w:ind w:right="-2"/>
        <w:contextualSpacing/>
        <w:jc w:val="both"/>
      </w:pPr>
      <w:r>
        <w:t>Начальник департамента</w:t>
      </w:r>
    </w:p>
    <w:p w:rsidR="00733B16" w:rsidRDefault="00780EFC">
      <w:pPr>
        <w:ind w:right="-2"/>
        <w:contextualSpacing/>
        <w:jc w:val="both"/>
      </w:pPr>
      <w:r>
        <w:t xml:space="preserve">по правовым вопросам                                 </w:t>
      </w:r>
      <w:r>
        <w:t xml:space="preserve">                                                       Т.А. </w:t>
      </w:r>
      <w:proofErr w:type="spellStart"/>
      <w:r>
        <w:t>Варда</w:t>
      </w:r>
      <w:proofErr w:type="spellEnd"/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80EFC">
      <w:pPr>
        <w:ind w:right="-2"/>
        <w:contextualSpacing/>
        <w:jc w:val="both"/>
      </w:pPr>
      <w:r>
        <w:t xml:space="preserve">Начальник департамента </w:t>
      </w:r>
      <w:proofErr w:type="gramStart"/>
      <w:r>
        <w:t>по</w:t>
      </w:r>
      <w:proofErr w:type="gramEnd"/>
    </w:p>
    <w:p w:rsidR="00733B16" w:rsidRDefault="00780EFC">
      <w:pPr>
        <w:ind w:right="-2"/>
        <w:contextualSpacing/>
        <w:jc w:val="both"/>
      </w:pPr>
      <w:r>
        <w:t>социально-экономическим вопросам                                                          В.И. Бакулина</w:t>
      </w: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33B16">
      <w:pPr>
        <w:ind w:right="-2"/>
        <w:contextualSpacing/>
        <w:jc w:val="both"/>
      </w:pPr>
    </w:p>
    <w:p w:rsidR="00733B16" w:rsidRDefault="00780EFC">
      <w:pPr>
        <w:ind w:right="-2"/>
        <w:contextualSpacing/>
        <w:jc w:val="both"/>
      </w:pPr>
      <w:r>
        <w:rPr>
          <w:sz w:val="20"/>
          <w:szCs w:val="20"/>
        </w:rPr>
        <w:t>Канева Оксана Николаевна</w:t>
      </w:r>
    </w:p>
    <w:p w:rsidR="00733B16" w:rsidRDefault="00780EFC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296-54-63</w:t>
      </w:r>
    </w:p>
    <w:p w:rsidR="00733B16" w:rsidRDefault="00780EFC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Антонова Надежда Викторовна</w:t>
      </w:r>
    </w:p>
    <w:p w:rsidR="00733B16" w:rsidRDefault="00780EFC">
      <w:pPr>
        <w:ind w:right="-2"/>
        <w:contextualSpacing/>
        <w:jc w:val="both"/>
      </w:pPr>
      <w:r>
        <w:rPr>
          <w:sz w:val="20"/>
          <w:szCs w:val="20"/>
        </w:rPr>
        <w:t>296-54-70</w:t>
      </w:r>
    </w:p>
    <w:sectPr w:rsidR="00733B16">
      <w:headerReference w:type="even" r:id="rId8"/>
      <w:headerReference w:type="default" r:id="rId9"/>
      <w:pgSz w:w="11907" w:h="16840"/>
      <w:pgMar w:top="1134" w:right="567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EFC" w:rsidRDefault="00780EFC">
      <w:r>
        <w:separator/>
      </w:r>
    </w:p>
  </w:endnote>
  <w:endnote w:type="continuationSeparator" w:id="0">
    <w:p w:rsidR="00780EFC" w:rsidRDefault="0078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EFC" w:rsidRDefault="00780EFC">
      <w:r>
        <w:separator/>
      </w:r>
    </w:p>
  </w:footnote>
  <w:footnote w:type="continuationSeparator" w:id="0">
    <w:p w:rsidR="00780EFC" w:rsidRDefault="00780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16" w:rsidRDefault="00780EFC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733B16" w:rsidRDefault="00733B1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16" w:rsidRDefault="00780EFC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733B16" w:rsidRDefault="00733B1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35D48"/>
    <w:multiLevelType w:val="hybridMultilevel"/>
    <w:tmpl w:val="B7F274A8"/>
    <w:lvl w:ilvl="0" w:tplc="B592255E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F0A41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5E58F230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B36849E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8A4C0E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1A7E963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6F2C3D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929024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81225BA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339E6F9B"/>
    <w:multiLevelType w:val="hybridMultilevel"/>
    <w:tmpl w:val="DA4C0ECC"/>
    <w:lvl w:ilvl="0" w:tplc="1400B60A">
      <w:start w:val="1"/>
      <w:numFmt w:val="decimal"/>
      <w:lvlText w:val="%1."/>
      <w:lvlJc w:val="left"/>
      <w:pPr>
        <w:ind w:left="1069" w:hanging="360"/>
      </w:pPr>
    </w:lvl>
    <w:lvl w:ilvl="1" w:tplc="1016A230">
      <w:start w:val="1"/>
      <w:numFmt w:val="lowerLetter"/>
      <w:lvlText w:val="%2."/>
      <w:lvlJc w:val="left"/>
      <w:pPr>
        <w:ind w:left="1789" w:hanging="360"/>
      </w:pPr>
    </w:lvl>
    <w:lvl w:ilvl="2" w:tplc="A1385EE6">
      <w:start w:val="1"/>
      <w:numFmt w:val="lowerRoman"/>
      <w:lvlText w:val="%3."/>
      <w:lvlJc w:val="right"/>
      <w:pPr>
        <w:ind w:left="2509" w:hanging="180"/>
      </w:pPr>
    </w:lvl>
    <w:lvl w:ilvl="3" w:tplc="32D8EFEC">
      <w:start w:val="1"/>
      <w:numFmt w:val="decimal"/>
      <w:lvlText w:val="%4."/>
      <w:lvlJc w:val="left"/>
      <w:pPr>
        <w:ind w:left="3229" w:hanging="360"/>
      </w:pPr>
    </w:lvl>
    <w:lvl w:ilvl="4" w:tplc="C4DCC2B4">
      <w:start w:val="1"/>
      <w:numFmt w:val="lowerLetter"/>
      <w:lvlText w:val="%5."/>
      <w:lvlJc w:val="left"/>
      <w:pPr>
        <w:ind w:left="3949" w:hanging="360"/>
      </w:pPr>
    </w:lvl>
    <w:lvl w:ilvl="5" w:tplc="FCB2BF3E">
      <w:start w:val="1"/>
      <w:numFmt w:val="lowerRoman"/>
      <w:lvlText w:val="%6."/>
      <w:lvlJc w:val="right"/>
      <w:pPr>
        <w:ind w:left="4669" w:hanging="180"/>
      </w:pPr>
    </w:lvl>
    <w:lvl w:ilvl="6" w:tplc="364679E4">
      <w:start w:val="1"/>
      <w:numFmt w:val="decimal"/>
      <w:lvlText w:val="%7."/>
      <w:lvlJc w:val="left"/>
      <w:pPr>
        <w:ind w:left="5389" w:hanging="360"/>
      </w:pPr>
    </w:lvl>
    <w:lvl w:ilvl="7" w:tplc="AE2EC4B4">
      <w:start w:val="1"/>
      <w:numFmt w:val="lowerLetter"/>
      <w:lvlText w:val="%8."/>
      <w:lvlJc w:val="left"/>
      <w:pPr>
        <w:ind w:left="6109" w:hanging="360"/>
      </w:pPr>
    </w:lvl>
    <w:lvl w:ilvl="8" w:tplc="E30A9C4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3B56D4"/>
    <w:multiLevelType w:val="hybridMultilevel"/>
    <w:tmpl w:val="A218144E"/>
    <w:lvl w:ilvl="0" w:tplc="6C08D662">
      <w:start w:val="1"/>
      <w:numFmt w:val="decimal"/>
      <w:lvlText w:val="%1."/>
      <w:lvlJc w:val="left"/>
      <w:pPr>
        <w:ind w:left="1068" w:hanging="360"/>
      </w:pPr>
    </w:lvl>
    <w:lvl w:ilvl="1" w:tplc="10ACE90E">
      <w:start w:val="1"/>
      <w:numFmt w:val="lowerLetter"/>
      <w:lvlText w:val="%2."/>
      <w:lvlJc w:val="left"/>
      <w:pPr>
        <w:ind w:left="1788" w:hanging="360"/>
      </w:pPr>
    </w:lvl>
    <w:lvl w:ilvl="2" w:tplc="3A6804BA">
      <w:start w:val="1"/>
      <w:numFmt w:val="lowerRoman"/>
      <w:lvlText w:val="%3."/>
      <w:lvlJc w:val="right"/>
      <w:pPr>
        <w:ind w:left="2508" w:hanging="180"/>
      </w:pPr>
    </w:lvl>
    <w:lvl w:ilvl="3" w:tplc="92C64CA4">
      <w:start w:val="1"/>
      <w:numFmt w:val="decimal"/>
      <w:lvlText w:val="%4."/>
      <w:lvlJc w:val="left"/>
      <w:pPr>
        <w:ind w:left="3228" w:hanging="360"/>
      </w:pPr>
    </w:lvl>
    <w:lvl w:ilvl="4" w:tplc="A184C3D2">
      <w:start w:val="1"/>
      <w:numFmt w:val="lowerLetter"/>
      <w:lvlText w:val="%5."/>
      <w:lvlJc w:val="left"/>
      <w:pPr>
        <w:ind w:left="3948" w:hanging="360"/>
      </w:pPr>
    </w:lvl>
    <w:lvl w:ilvl="5" w:tplc="D812AA18">
      <w:start w:val="1"/>
      <w:numFmt w:val="lowerRoman"/>
      <w:lvlText w:val="%6."/>
      <w:lvlJc w:val="right"/>
      <w:pPr>
        <w:ind w:left="4668" w:hanging="180"/>
      </w:pPr>
    </w:lvl>
    <w:lvl w:ilvl="6" w:tplc="DDB027F8">
      <w:start w:val="1"/>
      <w:numFmt w:val="decimal"/>
      <w:lvlText w:val="%7."/>
      <w:lvlJc w:val="left"/>
      <w:pPr>
        <w:ind w:left="5388" w:hanging="360"/>
      </w:pPr>
    </w:lvl>
    <w:lvl w:ilvl="7" w:tplc="D090CE60">
      <w:start w:val="1"/>
      <w:numFmt w:val="lowerLetter"/>
      <w:lvlText w:val="%8."/>
      <w:lvlJc w:val="left"/>
      <w:pPr>
        <w:ind w:left="6108" w:hanging="360"/>
      </w:pPr>
    </w:lvl>
    <w:lvl w:ilvl="8" w:tplc="D9BEEE92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97C1920"/>
    <w:multiLevelType w:val="hybridMultilevel"/>
    <w:tmpl w:val="2DB4D98E"/>
    <w:lvl w:ilvl="0" w:tplc="A274E68A">
      <w:start w:val="1"/>
      <w:numFmt w:val="decimal"/>
      <w:lvlText w:val="%1."/>
      <w:lvlJc w:val="left"/>
      <w:pPr>
        <w:ind w:left="927" w:hanging="360"/>
      </w:pPr>
    </w:lvl>
    <w:lvl w:ilvl="1" w:tplc="D8A0131C">
      <w:start w:val="1"/>
      <w:numFmt w:val="lowerLetter"/>
      <w:lvlText w:val="%2."/>
      <w:lvlJc w:val="left"/>
      <w:pPr>
        <w:ind w:left="1647" w:hanging="360"/>
      </w:pPr>
    </w:lvl>
    <w:lvl w:ilvl="2" w:tplc="5DC25A1A">
      <w:start w:val="1"/>
      <w:numFmt w:val="lowerRoman"/>
      <w:lvlText w:val="%3."/>
      <w:lvlJc w:val="right"/>
      <w:pPr>
        <w:ind w:left="2367" w:hanging="180"/>
      </w:pPr>
    </w:lvl>
    <w:lvl w:ilvl="3" w:tplc="F2D45702">
      <w:start w:val="1"/>
      <w:numFmt w:val="decimal"/>
      <w:lvlText w:val="%4."/>
      <w:lvlJc w:val="left"/>
      <w:pPr>
        <w:ind w:left="3087" w:hanging="360"/>
      </w:pPr>
    </w:lvl>
    <w:lvl w:ilvl="4" w:tplc="5F20A7F4">
      <w:start w:val="1"/>
      <w:numFmt w:val="lowerLetter"/>
      <w:lvlText w:val="%5."/>
      <w:lvlJc w:val="left"/>
      <w:pPr>
        <w:ind w:left="3807" w:hanging="360"/>
      </w:pPr>
    </w:lvl>
    <w:lvl w:ilvl="5" w:tplc="BABC477A">
      <w:start w:val="1"/>
      <w:numFmt w:val="lowerRoman"/>
      <w:lvlText w:val="%6."/>
      <w:lvlJc w:val="right"/>
      <w:pPr>
        <w:ind w:left="4527" w:hanging="180"/>
      </w:pPr>
    </w:lvl>
    <w:lvl w:ilvl="6" w:tplc="714A9BB6">
      <w:start w:val="1"/>
      <w:numFmt w:val="decimal"/>
      <w:lvlText w:val="%7."/>
      <w:lvlJc w:val="left"/>
      <w:pPr>
        <w:ind w:left="5247" w:hanging="360"/>
      </w:pPr>
    </w:lvl>
    <w:lvl w:ilvl="7" w:tplc="0EBEE55C">
      <w:start w:val="1"/>
      <w:numFmt w:val="lowerLetter"/>
      <w:lvlText w:val="%8."/>
      <w:lvlJc w:val="left"/>
      <w:pPr>
        <w:ind w:left="5967" w:hanging="360"/>
      </w:pPr>
    </w:lvl>
    <w:lvl w:ilvl="8" w:tplc="98DEE736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8D7D77"/>
    <w:multiLevelType w:val="hybridMultilevel"/>
    <w:tmpl w:val="06C4E610"/>
    <w:lvl w:ilvl="0" w:tplc="7ABE6806">
      <w:start w:val="1"/>
      <w:numFmt w:val="decimal"/>
      <w:lvlText w:val="%1."/>
      <w:lvlJc w:val="left"/>
      <w:pPr>
        <w:ind w:left="1068" w:hanging="360"/>
      </w:pPr>
    </w:lvl>
    <w:lvl w:ilvl="1" w:tplc="462EA1D6">
      <w:start w:val="1"/>
      <w:numFmt w:val="lowerLetter"/>
      <w:lvlText w:val="%2."/>
      <w:lvlJc w:val="left"/>
      <w:pPr>
        <w:ind w:left="1788" w:hanging="360"/>
      </w:pPr>
    </w:lvl>
    <w:lvl w:ilvl="2" w:tplc="2304CA2A">
      <w:start w:val="1"/>
      <w:numFmt w:val="lowerRoman"/>
      <w:lvlText w:val="%3."/>
      <w:lvlJc w:val="right"/>
      <w:pPr>
        <w:ind w:left="2508" w:hanging="180"/>
      </w:pPr>
    </w:lvl>
    <w:lvl w:ilvl="3" w:tplc="4892916C">
      <w:start w:val="1"/>
      <w:numFmt w:val="decimal"/>
      <w:lvlText w:val="%4."/>
      <w:lvlJc w:val="left"/>
      <w:pPr>
        <w:ind w:left="3228" w:hanging="360"/>
      </w:pPr>
    </w:lvl>
    <w:lvl w:ilvl="4" w:tplc="41B6485A">
      <w:start w:val="1"/>
      <w:numFmt w:val="lowerLetter"/>
      <w:lvlText w:val="%5."/>
      <w:lvlJc w:val="left"/>
      <w:pPr>
        <w:ind w:left="3948" w:hanging="360"/>
      </w:pPr>
    </w:lvl>
    <w:lvl w:ilvl="5" w:tplc="26E47970">
      <w:start w:val="1"/>
      <w:numFmt w:val="lowerRoman"/>
      <w:lvlText w:val="%6."/>
      <w:lvlJc w:val="right"/>
      <w:pPr>
        <w:ind w:left="4668" w:hanging="180"/>
      </w:pPr>
    </w:lvl>
    <w:lvl w:ilvl="6" w:tplc="5CAE104A">
      <w:start w:val="1"/>
      <w:numFmt w:val="decimal"/>
      <w:lvlText w:val="%7."/>
      <w:lvlJc w:val="left"/>
      <w:pPr>
        <w:ind w:left="5388" w:hanging="360"/>
      </w:pPr>
    </w:lvl>
    <w:lvl w:ilvl="7" w:tplc="54D849BA">
      <w:start w:val="1"/>
      <w:numFmt w:val="lowerLetter"/>
      <w:lvlText w:val="%8."/>
      <w:lvlJc w:val="left"/>
      <w:pPr>
        <w:ind w:left="6108" w:hanging="360"/>
      </w:pPr>
    </w:lvl>
    <w:lvl w:ilvl="8" w:tplc="D5640C98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30C6517"/>
    <w:multiLevelType w:val="hybridMultilevel"/>
    <w:tmpl w:val="F846169C"/>
    <w:lvl w:ilvl="0" w:tplc="BCA8FDDA">
      <w:start w:val="1"/>
      <w:numFmt w:val="decimal"/>
      <w:lvlText w:val="%1."/>
      <w:lvlJc w:val="left"/>
      <w:pPr>
        <w:ind w:left="927" w:hanging="360"/>
      </w:pPr>
    </w:lvl>
    <w:lvl w:ilvl="1" w:tplc="47CCA922">
      <w:start w:val="1"/>
      <w:numFmt w:val="lowerLetter"/>
      <w:lvlText w:val="%2."/>
      <w:lvlJc w:val="left"/>
      <w:pPr>
        <w:ind w:left="1647" w:hanging="360"/>
      </w:pPr>
    </w:lvl>
    <w:lvl w:ilvl="2" w:tplc="2516FFA6">
      <w:start w:val="1"/>
      <w:numFmt w:val="lowerRoman"/>
      <w:lvlText w:val="%3."/>
      <w:lvlJc w:val="right"/>
      <w:pPr>
        <w:ind w:left="2367" w:hanging="180"/>
      </w:pPr>
    </w:lvl>
    <w:lvl w:ilvl="3" w:tplc="346A5676">
      <w:start w:val="1"/>
      <w:numFmt w:val="decimal"/>
      <w:lvlText w:val="%4."/>
      <w:lvlJc w:val="left"/>
      <w:pPr>
        <w:ind w:left="3087" w:hanging="360"/>
      </w:pPr>
    </w:lvl>
    <w:lvl w:ilvl="4" w:tplc="4342A7E0">
      <w:start w:val="1"/>
      <w:numFmt w:val="lowerLetter"/>
      <w:lvlText w:val="%5."/>
      <w:lvlJc w:val="left"/>
      <w:pPr>
        <w:ind w:left="3807" w:hanging="360"/>
      </w:pPr>
    </w:lvl>
    <w:lvl w:ilvl="5" w:tplc="BC9E811C">
      <w:start w:val="1"/>
      <w:numFmt w:val="lowerRoman"/>
      <w:lvlText w:val="%6."/>
      <w:lvlJc w:val="right"/>
      <w:pPr>
        <w:ind w:left="4527" w:hanging="180"/>
      </w:pPr>
    </w:lvl>
    <w:lvl w:ilvl="6" w:tplc="8EA4BCE8">
      <w:start w:val="1"/>
      <w:numFmt w:val="decimal"/>
      <w:lvlText w:val="%7."/>
      <w:lvlJc w:val="left"/>
      <w:pPr>
        <w:ind w:left="5247" w:hanging="360"/>
      </w:pPr>
    </w:lvl>
    <w:lvl w:ilvl="7" w:tplc="AB8A3F78">
      <w:start w:val="1"/>
      <w:numFmt w:val="lowerLetter"/>
      <w:lvlText w:val="%8."/>
      <w:lvlJc w:val="left"/>
      <w:pPr>
        <w:ind w:left="5967" w:hanging="360"/>
      </w:pPr>
    </w:lvl>
    <w:lvl w:ilvl="8" w:tplc="36DE5F5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8D7052"/>
    <w:multiLevelType w:val="hybridMultilevel"/>
    <w:tmpl w:val="79B6B43C"/>
    <w:lvl w:ilvl="0" w:tplc="0BB44EB4">
      <w:start w:val="1"/>
      <w:numFmt w:val="decimal"/>
      <w:lvlText w:val="%1)"/>
      <w:lvlJc w:val="left"/>
      <w:pPr>
        <w:ind w:left="1069" w:hanging="360"/>
      </w:pPr>
    </w:lvl>
    <w:lvl w:ilvl="1" w:tplc="D8B2B7C6">
      <w:start w:val="1"/>
      <w:numFmt w:val="lowerLetter"/>
      <w:lvlText w:val="%2."/>
      <w:lvlJc w:val="left"/>
      <w:pPr>
        <w:ind w:left="1789" w:hanging="360"/>
      </w:pPr>
    </w:lvl>
    <w:lvl w:ilvl="2" w:tplc="AD3A2692">
      <w:start w:val="1"/>
      <w:numFmt w:val="lowerRoman"/>
      <w:lvlText w:val="%3."/>
      <w:lvlJc w:val="right"/>
      <w:pPr>
        <w:ind w:left="2509" w:hanging="180"/>
      </w:pPr>
    </w:lvl>
    <w:lvl w:ilvl="3" w:tplc="2F5A0E82">
      <w:start w:val="1"/>
      <w:numFmt w:val="decimal"/>
      <w:lvlText w:val="%4."/>
      <w:lvlJc w:val="left"/>
      <w:pPr>
        <w:ind w:left="3229" w:hanging="360"/>
      </w:pPr>
    </w:lvl>
    <w:lvl w:ilvl="4" w:tplc="ED80E09C">
      <w:start w:val="1"/>
      <w:numFmt w:val="lowerLetter"/>
      <w:lvlText w:val="%5."/>
      <w:lvlJc w:val="left"/>
      <w:pPr>
        <w:ind w:left="3949" w:hanging="360"/>
      </w:pPr>
    </w:lvl>
    <w:lvl w:ilvl="5" w:tplc="7712886A">
      <w:start w:val="1"/>
      <w:numFmt w:val="lowerRoman"/>
      <w:lvlText w:val="%6."/>
      <w:lvlJc w:val="right"/>
      <w:pPr>
        <w:ind w:left="4669" w:hanging="180"/>
      </w:pPr>
    </w:lvl>
    <w:lvl w:ilvl="6" w:tplc="D13CA232">
      <w:start w:val="1"/>
      <w:numFmt w:val="decimal"/>
      <w:lvlText w:val="%7."/>
      <w:lvlJc w:val="left"/>
      <w:pPr>
        <w:ind w:left="5389" w:hanging="360"/>
      </w:pPr>
    </w:lvl>
    <w:lvl w:ilvl="7" w:tplc="05C015EC">
      <w:start w:val="1"/>
      <w:numFmt w:val="lowerLetter"/>
      <w:lvlText w:val="%8."/>
      <w:lvlJc w:val="left"/>
      <w:pPr>
        <w:ind w:left="6109" w:hanging="360"/>
      </w:pPr>
    </w:lvl>
    <w:lvl w:ilvl="8" w:tplc="59069C9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B16"/>
    <w:rsid w:val="00733B16"/>
    <w:rsid w:val="00780EFC"/>
    <w:rsid w:val="00B7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tabs>
        <w:tab w:val="num" w:pos="6480"/>
      </w:tabs>
      <w:ind w:left="6480" w:hanging="720"/>
      <w:jc w:val="center"/>
    </w:pPr>
    <w:rPr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rPr>
      <w:rFonts w:eastAsia="Calibri"/>
      <w:sz w:val="24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none"/>
    </w:rPr>
  </w:style>
  <w:style w:type="paragraph" w:styleId="af2">
    <w:name w:val="footnote text"/>
    <w:basedOn w:val="a"/>
    <w:link w:val="af3"/>
    <w:uiPriority w:val="99"/>
    <w:semiHidden/>
    <w:unhideWhenUsed/>
    <w:rPr>
      <w:rFonts w:ascii="Calibri" w:hAnsi="Calibri"/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fb">
    <w:name w:val="Body Text Indent"/>
    <w:basedOn w:val="a"/>
    <w:link w:val="afc"/>
    <w:pPr>
      <w:jc w:val="both"/>
    </w:pPr>
    <w:rPr>
      <w:lang w:val="en-US" w:eastAsia="en-US"/>
    </w:rPr>
  </w:style>
  <w:style w:type="paragraph" w:styleId="32">
    <w:name w:val="Body Text 3"/>
    <w:basedOn w:val="a"/>
    <w:link w:val="33"/>
    <w:pPr>
      <w:jc w:val="center"/>
    </w:pPr>
    <w:rPr>
      <w:b/>
      <w:bCs/>
      <w:lang w:val="en-US" w:eastAsia="en-US"/>
    </w:rPr>
  </w:style>
  <w:style w:type="character" w:styleId="afd">
    <w:name w:val="page number"/>
    <w:basedOn w:val="a0"/>
  </w:style>
  <w:style w:type="character" w:customStyle="1" w:styleId="33">
    <w:name w:val="Основной текст 3 Знак"/>
    <w:link w:val="32"/>
    <w:rPr>
      <w:b/>
      <w:bCs/>
      <w:sz w:val="28"/>
      <w:szCs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8"/>
    </w:rPr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8"/>
      <w:szCs w:val="28"/>
    </w:r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uiPriority w:val="99"/>
    <w:rPr>
      <w:sz w:val="28"/>
      <w:szCs w:val="28"/>
    </w:rPr>
  </w:style>
  <w:style w:type="character" w:customStyle="1" w:styleId="ac">
    <w:name w:val="Верхний колонтитул Знак"/>
    <w:link w:val="ab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f0">
    <w:name w:val="Plain Text"/>
    <w:basedOn w:val="a"/>
    <w:link w:val="aff1"/>
    <w:uiPriority w:val="99"/>
    <w:unhideWhenUsed/>
    <w:pPr>
      <w:ind w:firstLine="567"/>
      <w:jc w:val="both"/>
    </w:pPr>
    <w:rPr>
      <w:rFonts w:ascii="Consolas" w:hAnsi="Consolas"/>
      <w:sz w:val="21"/>
      <w:szCs w:val="21"/>
      <w:lang w:val="en-US" w:eastAsia="en-US"/>
    </w:rPr>
  </w:style>
  <w:style w:type="character" w:customStyle="1" w:styleId="aff1">
    <w:name w:val="Текст Знак"/>
    <w:link w:val="aff0"/>
    <w:uiPriority w:val="99"/>
    <w:rPr>
      <w:rFonts w:ascii="Consolas" w:hAnsi="Consolas"/>
      <w:sz w:val="21"/>
      <w:szCs w:val="21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a6">
    <w:name w:val="Название Знак"/>
    <w:link w:val="a5"/>
    <w:rPr>
      <w:sz w:val="28"/>
    </w:rPr>
  </w:style>
  <w:style w:type="character" w:customStyle="1" w:styleId="af3">
    <w:name w:val="Текст сноски Знак"/>
    <w:link w:val="af2"/>
    <w:uiPriority w:val="99"/>
    <w:semiHidden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creator>REG3</dc:creator>
  <cp:lastModifiedBy>Кожевникова Оксана Сергеевна</cp:lastModifiedBy>
  <cp:revision>10</cp:revision>
  <dcterms:created xsi:type="dcterms:W3CDTF">2022-11-09T03:32:00Z</dcterms:created>
  <dcterms:modified xsi:type="dcterms:W3CDTF">2025-10-15T05:48:00Z</dcterms:modified>
  <cp:version>1048576</cp:version>
</cp:coreProperties>
</file>