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08" w:rsidRDefault="00272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Перечень</w:t>
      </w:r>
    </w:p>
    <w:p w:rsidR="005D0D08" w:rsidRDefault="00272C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основных вопросов, принятых на сессиях Советов депутатов муниципальных районов и городских округов Новосибирской области</w:t>
      </w:r>
    </w:p>
    <w:p w:rsidR="005D0D08" w:rsidRDefault="00272C74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I квартале 2024 года</w:t>
      </w: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Баганский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внесении изменений в решение 29-й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четвертого созыва от 22 декабря 2023 года № 258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бюджете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Правилах предоставления межбюджетных трансфертов из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бюджетам поселений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области, источником финансового обеспечения которых является субвенция на осуществление отдельных го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7"/>
              <w:widowControl w:val="0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подготовке общеобразовательных организаций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к новому 2024 - 2025 учебному году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ходе заготовки кормов и уборочной кампании в сельскохозяйственных предприятиях и КФХ района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27-й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первого созыва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от 13 февраля 2008 года № 277 «Об утверждении структуры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двенадцатой сессии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Совета депутатов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от 01.12.2021 № 92 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Положения «Об оплате труда в органа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х местного самоуправления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4"/>
                <w:szCs w:val="24"/>
                <w:highlight w:val="white"/>
              </w:rPr>
              <w:t xml:space="preserve">Об утверждении Положения «О дорожном фонде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Style w:val="ad"/>
                <w:rFonts w:ascii="Times New Roman" w:eastAsia="Times New Roman" w:hAnsi="Times New Roman"/>
                <w:b w:val="0"/>
                <w:sz w:val="24"/>
                <w:szCs w:val="24"/>
                <w:highlight w:val="white"/>
              </w:rPr>
              <w:t xml:space="preserve"> района Новосибирской области, порядке его формирования и использования»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решение 13-й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от 29.03.2017 №138 «Об утверждении Правил землепользования и застройки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Мироновского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призн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ании утративших силу решений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от 23.05.2023 года № 218, от 24.08.2023 года № 238</w:t>
            </w:r>
          </w:p>
        </w:tc>
      </w:tr>
      <w:tr w:rsidR="005D0D08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16.082024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награждении Почётной грамотой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Баганского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четвёртого созыва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Барабинский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 решение 29-й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четвертого созыва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lastRenderedPageBreak/>
              <w:t>22 декабря 2023 года № 258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бюджете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принятии проекта муниципального правового акта «О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bCs/>
                <w:color w:val="000000"/>
                <w:sz w:val="24"/>
                <w:highlight w:val="white"/>
              </w:rPr>
              <w:t>О принятии полномочий по осуществлению внутреннего муниципального финансового контроля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отчуждении муниципального имущества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Порядка ведения Реестра муниципального имущества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О внесении изменений в положение о порядке определения цены земельных участков, находящихся в собственности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района Новосибирской области, при заключении договора купли-продажи земельного участка без 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роведения торгов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 от 18.02.2020г. №336 «Об утверждении Положения о ежемесячной доплате к страховой пенсии по старости (инвалидности) лицам, осуществлявшим полномочия депутата, председателя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сти, Главы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sz w:val="24"/>
                <w:highlight w:val="white"/>
              </w:rPr>
              <w:t>Барабинского</w:t>
            </w:r>
            <w:proofErr w:type="spellEnd"/>
            <w:r>
              <w:rPr>
                <w:sz w:val="24"/>
                <w:highlight w:val="white"/>
              </w:rPr>
              <w:t xml:space="preserve"> района </w:t>
            </w:r>
          </w:p>
          <w:p w:rsidR="005D0D08" w:rsidRDefault="00272C74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от 12.04.2017 №128 «Об утверждении Положения об оплате труда выборных должностных лиц местного самоуправления, осуществляющих свои полномочия на постоянной основе, муниципальных служащих администрации и Ревизионной комиссии </w:t>
            </w:r>
            <w:proofErr w:type="spellStart"/>
            <w:r>
              <w:rPr>
                <w:sz w:val="24"/>
                <w:highlight w:val="white"/>
              </w:rPr>
              <w:t>Барабинского</w:t>
            </w:r>
            <w:proofErr w:type="spellEnd"/>
            <w:r>
              <w:rPr>
                <w:sz w:val="24"/>
                <w:highlight w:val="white"/>
              </w:rPr>
              <w:t xml:space="preserve"> района» (с изменени</w:t>
            </w:r>
            <w:r>
              <w:rPr>
                <w:sz w:val="24"/>
                <w:highlight w:val="white"/>
              </w:rPr>
              <w:t>ями от 15.02.2018г. №194, 15.06.2018г. №215, 28.01.2019г. №259, 20.06.2019г. №289, 19.11.2019г. №313, 29.10.2020г. №14, 16.09.2021г. №83, 18.11.2021г. № 93, 24.12.2021г. № 106, 17.11.2022г. №163, 04.09.2023 №219, 16.11.2023 №235)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и проекта Генерального плана Козловского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проекта   Правил землепользования и застройки  Козловского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5D0D08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отмене решения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18.11.2021 № 96 «Об  утверждении Положения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муниципальном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контроле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>за исполнением единой теплоснабжающей организацией обязательств по строительству, реконструкции и (или) моде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рнизации объектов теплоснабжения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Барабинском районе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 Совета 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18.11.2021 № 95 «Об  утверждении  Положения о муниципальном  контроле  на автомобильном  транспорте  и  в  дорожном  хозяйстве  в  границах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подготовке к зимнему отопительному периоду 2024-2025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гг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 поселениях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Новосибирской области</w:t>
            </w:r>
          </w:p>
        </w:tc>
      </w:tr>
      <w:tr w:rsidR="005D0D08">
        <w:trPr>
          <w:trHeight w:val="2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работе   сельскохозяйственных предприятий и фермеров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 2024 году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.О работе Социального Фонда России в  Барабинском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районе Новосибирской 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D08" w:rsidRDefault="005D0D08">
      <w:pPr>
        <w:rPr>
          <w:rFonts w:ascii="Times New Roman" w:hAnsi="Times New Roman"/>
          <w:sz w:val="24"/>
          <w:szCs w:val="24"/>
        </w:rPr>
      </w:pPr>
    </w:p>
    <w:p w:rsidR="005D0D08" w:rsidRDefault="00272C74">
      <w:pPr>
        <w:jc w:val="center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Болотнинский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вопроса</w:t>
            </w:r>
          </w:p>
        </w:tc>
      </w:tr>
      <w:tr w:rsidR="005D0D08">
        <w:trPr>
          <w:trHeight w:val="122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27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-й сессии (четвёртого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12.12.2023г. № 255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на 2024 год и плановый период 2025 и 2026 годов»</w:t>
            </w:r>
          </w:p>
        </w:tc>
      </w:tr>
      <w:tr w:rsidR="005D0D08">
        <w:trPr>
          <w:trHeight w:val="5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исполнении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за 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полугодие 2024 года</w:t>
            </w:r>
          </w:p>
        </w:tc>
      </w:tr>
      <w:tr w:rsidR="005D0D08">
        <w:trPr>
          <w:trHeight w:val="23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16 сессии (четвёртого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19.05.2022г. № 134 «Об утверждении поло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жения о порядке назначения, выплаты, перерасчета размера ежемесячной доплаты к страховой пенсии по старости (инвалидности) лицам, замещавшим муниципальные должности, и пенсии за выслугу лет муниципальным служащим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  <w:tr w:rsidR="005D0D08">
        <w:trPr>
          <w:trHeight w:val="10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отмене решения 7 сессии (четвёртого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20.04.2011 № 82 Об утверждении Положения «О порядке, размере и условиях предоставления разовой субсидии семьям, родившим одновреме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нно 3-х и более детей, из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  <w:tr w:rsidR="005D0D08">
        <w:trPr>
          <w:trHeight w:val="7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28 сессии (второго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30.10.2013 г. № 338 «Об утверждении Положения о муниципальном дорожном фонде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района»</w:t>
            </w:r>
          </w:p>
        </w:tc>
      </w:tr>
      <w:tr w:rsidR="005D0D08">
        <w:trPr>
          <w:trHeight w:val="59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проекте решения «О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  <w:tr w:rsidR="005D0D08">
        <w:trPr>
          <w:trHeight w:val="55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признании утратившим силу решения 28 - й сессии (второго) созыва Совета депутатов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лотнинского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 Новосибирской области от 30.10.2013 № 343 «Об утверждении положения «О порядке создания, реорганизации, ликвидации и управления муниципальными унитарными предприятиями и муниципальными учреждениями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района» в новой редакции»</w:t>
            </w:r>
          </w:p>
        </w:tc>
      </w:tr>
      <w:tr w:rsidR="005D0D08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передаче жилых помещений в собственность муниципального образования г. Болотное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 утверждении Порядка создания, реорганизации, ликвидации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 управления муниципальными унитарными предприятиями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Порядка создания, реорганизации, ликвидации и управления муниципальными учреждениями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rPr>
          <w:trHeight w:val="13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14 сессии (четвёртого созыва)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28.12.2021 № 108 «Об утверждении положения «Об управлении и распоряжении муниципальной собственностью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айона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итогах участия МКУ «Молодёжный центр» в конкурсах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поддержкой за 2023-2024 годы</w:t>
            </w:r>
          </w:p>
        </w:tc>
      </w:tr>
      <w:tr w:rsidR="005D0D08">
        <w:trPr>
          <w:trHeight w:val="4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27.08.2024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кандидатур на награждение Почётной грамотой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Болотнинского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Венгеровский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проекте изменений Устава Венгеровского муниципального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согласовании замены части дотации на выравнивание бюджетной обеспеченности на дополнительный норматив отчислений в районный бюджет Венгеровского района Новосибирской области от налога на доходы физических лиц на 2025 год и плановый период 2026-2027 годов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lang w:eastAsia="en-US"/>
              </w:rPr>
              <w:t>О реализации муниципальной программы «Развитие малого и среднего предпринимательства в Венгеровском районе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Порядка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услов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Венгеровского района Новосибирской области, в существующих (или строящихся) жилых или иных зданиях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Совета депутатов Венгеровского района Новосибирской области от 19.08.2022 № 179 «Об утверждении порядка установления и оценки применения обязательных требований,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содержащихся в муниципальных нормативных правовых актах администрации Венгеровского района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7261" w:type="dxa"/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ходе заготовки кормов сельскохозяйственными предприятиями на предстоящую зимовку скота 2024-2025 гг.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организации и итогах государственной аттестации учащихся 9-11 классов Венгеровского района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готовности образовательных учреждений к новому учебному году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23.08.2024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Венгеровского района Новосибирской области от 22.12.2023 № 280 «О бюджете Венгеровского района Новосибирской области на 2024 год и плановый период 2025 и 2026 годов».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  <w:highlight w:val="green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Доволенский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5D0D08">
        <w:trPr>
          <w:trHeight w:val="5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 на 2024 год (поименное голосование 11.06.2024)</w:t>
            </w:r>
          </w:p>
        </w:tc>
      </w:tr>
      <w:tr w:rsidR="005D0D08">
        <w:trPr>
          <w:trHeight w:val="5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 на 2024 год (поименное голосование 26.06.2024)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</w:t>
            </w:r>
            <w:bookmarkStart w:id="1" w:name="undefined"/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предоставления иного межбюджетного трансферта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бюджетам сельских поселений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реализацию проектов, направленных на создание комфортных условий проживания в сельск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местности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в рамках мероприятий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«Комплексное развитие сельских территорий в </w:t>
            </w:r>
            <w:bookmarkEnd w:id="1"/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(поименное голосование 26.06.2024)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 на 2024 год (поименное голосование 13.08.2024)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досрочном прекращении полномочий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депутата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Анохина И.П.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досрочном прекращении полномочий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депутата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Маркс Т.Р.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бюджет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 на 2024 год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Положение о бюджетном процессе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</w:t>
            </w:r>
          </w:p>
        </w:tc>
      </w:tr>
      <w:tr w:rsidR="005D0D08">
        <w:trPr>
          <w:trHeight w:val="54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22.03.2019 № 239 «Об утверждении Положения о порядке организации и проведения публичных слушаний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Доволенском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районе Новосибирской области»</w:t>
            </w:r>
          </w:p>
        </w:tc>
      </w:tr>
      <w:tr w:rsidR="005D0D08">
        <w:trPr>
          <w:trHeight w:val="2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Новосибирской области</w:t>
            </w:r>
          </w:p>
        </w:tc>
      </w:tr>
      <w:tr w:rsidR="005D0D08">
        <w:trPr>
          <w:trHeight w:val="2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двадцать первой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(третьего созыва) №152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 20.10.2017 года «Об утверждении проектов корректировки генерального плана, правил землепользования и застройки с.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овольное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области»</w:t>
            </w:r>
          </w:p>
        </w:tc>
      </w:tr>
      <w:tr w:rsidR="005D0D08">
        <w:trPr>
          <w:trHeight w:val="2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25.04.2024 № 289 «О Положении «О муниципальном дорожном фонде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объектов ЖКХ к работе в осенне-зимний период 2024-2025гг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реализации Муниципальной программы "Развитие и функционирование дополнительного образования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 в рамках системы персонифицированного финансирования на 2023-2026 годы"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реализации муниципальной программы «Развитие и поддержка территориального общественного самоуправления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Доволенском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>
            <w:pPr>
              <w:pStyle w:val="af7"/>
              <w:numPr>
                <w:ilvl w:val="0"/>
                <w:numId w:val="2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709"/>
                <w:tab w:val="left" w:pos="993"/>
              </w:tabs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решение восьмой сессии Совета депутатов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Новосибирс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кой области четвертого созыва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 22.09.2021 года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65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«Об утверждении Положения о муниципальном земельном контроле в границах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Доволенского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Здвинский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09.08.2024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21.12.2023 № 286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09.08.2024</w:t>
            </w:r>
          </w:p>
          <w:p w:rsidR="005D0D08" w:rsidRDefault="005D0D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 от 27 июня 2024 года № 330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sz w:val="24"/>
                <w:highlight w:val="white"/>
              </w:rPr>
              <w:t>Здвинского</w:t>
            </w:r>
            <w:proofErr w:type="spellEnd"/>
            <w:r>
              <w:rPr>
                <w:sz w:val="24"/>
                <w:highlight w:val="white"/>
              </w:rPr>
              <w:t xml:space="preserve"> района Новосибирской области от 21.12.2023 № 286 «О бюджете </w:t>
            </w:r>
            <w:proofErr w:type="spellStart"/>
            <w:r>
              <w:rPr>
                <w:sz w:val="24"/>
                <w:highlight w:val="white"/>
              </w:rPr>
              <w:t>Здвинско</w:t>
            </w:r>
            <w:r>
              <w:rPr>
                <w:sz w:val="24"/>
                <w:highlight w:val="white"/>
              </w:rPr>
              <w:t>го</w:t>
            </w:r>
            <w:proofErr w:type="spellEnd"/>
            <w:r>
              <w:rPr>
                <w:sz w:val="24"/>
                <w:highlight w:val="white"/>
              </w:rPr>
              <w:t xml:space="preserve"> района Новосибирской области на 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принятии проекта муниципального правового акта «О внесении изменений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муниципального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 от 19 июня 2020 года № 328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7261" w:type="dxa"/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Положения об оплате труда депутатов, выборных должностных лиц местного самоуправления, осуществляющих свои полно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мочия на постоянной основе, лиц, замещающих муниципальные должности в контрольно-счетных органах, муниципальных служащих органов местного самоуправления в Здвинском районе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готовности объектов жилищно-коммунального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 к началу отопительного сезона 2024-2025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гг</w:t>
            </w:r>
            <w:proofErr w:type="spellEnd"/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хо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де заготовки кормов и подготовки к уборочной кампании в сельскохозяйственных предприятиях и КФХ 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Здвинского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работе ГБПОУ НСО «Здвинский межрайонный аграрный лицей»</w:t>
            </w:r>
          </w:p>
        </w:tc>
      </w:tr>
    </w:tbl>
    <w:p w:rsidR="005D0D08" w:rsidRDefault="005D0D08">
      <w:pPr>
        <w:rPr>
          <w:rFonts w:ascii="Times New Roman" w:hAnsi="Times New Roman"/>
          <w:b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Искитимский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33-ой очередной сессии Совета депутатов от 19.12.2023 года № 209</w:t>
            </w:r>
          </w:p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и 2026 годов»(в редакции решения от 20.02.2024 № 217)</w:t>
            </w:r>
          </w:p>
        </w:tc>
      </w:tr>
      <w:tr w:rsidR="005D0D08">
        <w:trPr>
          <w:trHeight w:val="12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отдельные решения Совета депутатов</w:t>
            </w:r>
          </w:p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области, регулирующие Порядок проведения оценки регулирующего воздействия</w:t>
            </w:r>
          </w:p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проектов муниципальных нормативных правовых актов</w:t>
            </w:r>
          </w:p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признании утратившим силу решения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района Новосибирской области от 13.04.2021 № 45  «О внесении изменений в Порядок об организации и проведении общественных обсуждений по вопросам градостроительной деятельности на терр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района Новосибирской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области,утвержденный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решением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района Новосибирской области от 27.10.2020 №17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17"/>
              <w:spacing w:after="0" w:afterAutospacing="0"/>
              <w:jc w:val="both"/>
            </w:pPr>
            <w:r>
              <w:t xml:space="preserve">О внесении изменений в Положение </w:t>
            </w:r>
            <w:r>
              <w:t xml:space="preserve">«Об оплате труда лиц, замещающих муниципальные должности, действующих на постоянной основе, муниципальных  служащих и содержании органов местного самоуправления </w:t>
            </w:r>
            <w:proofErr w:type="spellStart"/>
            <w:r>
              <w:t>Искитимского</w:t>
            </w:r>
            <w:proofErr w:type="spellEnd"/>
            <w:r>
              <w:t xml:space="preserve"> района», утвержденное решением сессии Совета депутатов района  от  22.02.2022 №103</w:t>
            </w:r>
          </w:p>
        </w:tc>
      </w:tr>
      <w:tr w:rsidR="005D0D08">
        <w:trPr>
          <w:trHeight w:val="43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Искитимского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5D0D08" w:rsidRDefault="005D0D0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D0D08" w:rsidRDefault="005D0D08">
      <w:pPr>
        <w:spacing w:after="0"/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двадцать седьмой сессии Совета депутатов Карасукского района Новосибирской области «О бюджете Карасукского района Новосибирской области на 2024 год и плановый период 2025 и 2026 годов» от 07.12.2023 № 261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отче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те об исполнении бюджета Карасукского района Новосибирской области за 6 месяцев 2024 года;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генерального плана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Беленского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Беленского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генерального плана Михайловского сельсовета Карасукского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Михайловского сельсовета Карасукского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генерального плана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Студеновского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Студеновского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сельсовета Карасукского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05.08.2024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правил землепользования и застройки Троицкого сельсовета Карасукского района Новосибирской области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5D0D08" w:rsidRDefault="00272C74">
      <w:pPr>
        <w:jc w:val="center"/>
        <w:rPr>
          <w:rFonts w:ascii="Times New Roman" w:eastAsia="Times New Roman" w:hAnsi="Times New Roman"/>
          <w:b/>
          <w:bCs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highlight w:val="white"/>
        </w:rPr>
        <w:t>Каргатский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проекте решения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«О внесении изменений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области».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22.12.2023 г №199 «О бюджете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и 2026 годов».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несении изменений в Положение «Об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области», утвержденное решением сессии о</w:t>
            </w:r>
            <w:r>
              <w:rPr>
                <w:rFonts w:ascii="Times New Roman" w:hAnsi="Times New Roman"/>
                <w:sz w:val="24"/>
                <w:szCs w:val="24"/>
              </w:rPr>
              <w:t>т 30.03.2017 №109.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«Положение по предоставлению служебных жилых помещений муниципального специализированного жилищного фонда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района», утвержденное решением сессии от 27.09.2012 №242.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24.12.2021 г № 86 «Об утверждении Положения о муниципальном земельном контроле в границах сельских поселений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области».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информации о готовности учреждений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к новому 2024-2025 учебному году.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информации о реализации плана подготовки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к отопительному сезону 2024-2025 годов.</w:t>
            </w:r>
          </w:p>
        </w:tc>
      </w:tr>
    </w:tbl>
    <w:p w:rsidR="005D0D08" w:rsidRDefault="005D0D08">
      <w:pPr>
        <w:rPr>
          <w:rFonts w:ascii="Times New Roman" w:hAnsi="Times New Roman"/>
          <w:sz w:val="24"/>
          <w:szCs w:val="24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Колыванский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</w:r>
            <w:r>
              <w:rPr>
                <w:rFonts w:ascii="Times New Roman" w:hAnsi="Times New Roman"/>
                <w:b/>
                <w:sz w:val="24"/>
                <w:szCs w:val="28"/>
              </w:rPr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5D0D08">
        <w:trPr>
          <w:trHeight w:val="83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26.07.2024г.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Колыванского района Новосибирской области за 2023 год</w:t>
            </w:r>
          </w:p>
        </w:tc>
      </w:tr>
      <w:tr w:rsidR="005D0D08">
        <w:trPr>
          <w:trHeight w:val="105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26.07.2024г.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283"/>
                <w:tab w:val="left" w:pos="709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22.12.2023 № 279 «О бюджете Колыванского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236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26.07.2024г.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Целей, порядка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условий предоставления межбюджетных трансфертов бюджетам муниципальных образований поселений Колыванского района Новосибирской области из бюджета Колыванского района Новосибирской области, источником финансового обеспечения которых является субсидия 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реализацию мероприятий подпрограммы «Государственная поддержка муниципальных образований Новосибирской области в обеспечении жилыми помещениями многодетных малообеспеченных семей» государственной программы «Стимулирование развития жилищного строительства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Новосибирской области»</w:t>
            </w:r>
          </w:p>
        </w:tc>
      </w:tr>
      <w:tr w:rsidR="005D0D08">
        <w:trPr>
          <w:trHeight w:val="6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26.07.2024г.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hd w:val="clear" w:color="auto" w:fill="FFFFFF"/>
              <w:tabs>
                <w:tab w:val="left" w:leader="underscore" w:pos="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Колыванского муниципального района Новосибирской области</w:t>
            </w:r>
          </w:p>
        </w:tc>
      </w:tr>
      <w:tr w:rsidR="005D0D08">
        <w:trPr>
          <w:trHeight w:val="112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26.07.2024г.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структуры Администрации Колыванского района Новосибирской области и о признании утратившими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силу некоторых решений Совета депутатов Колыванского района Новосибирской области</w:t>
            </w:r>
          </w:p>
        </w:tc>
      </w:tr>
      <w:tr w:rsidR="005D0D08">
        <w:trPr>
          <w:trHeight w:val="89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26.07.2024г.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применении к депутату Совета депутатов Колыванского района Новосибирской области четвертого созыва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Заболотскому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С.С. меры ответственности в виде предупреждения</w:t>
            </w:r>
          </w:p>
        </w:tc>
      </w:tr>
      <w:tr w:rsidR="005D0D08">
        <w:trPr>
          <w:trHeight w:val="82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26.07.2024г.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применении к депутату Совета депутатов Колыванского района Новосибирской области четвертого созыва Симоновой Н.В. меры ответственности в виде предупреждения</w:t>
            </w:r>
          </w:p>
        </w:tc>
      </w:tr>
      <w:tr w:rsidR="005D0D08">
        <w:trPr>
          <w:trHeight w:val="82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22.12.2023 № 279 «О бюджете Колыванского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42"/>
                <w:tab w:val="left" w:pos="0"/>
                <w:tab w:val="left" w:pos="709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частичной замены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дотации на выравнивание бюджетной обеспеченности муниципального Колыванского района на дополнительный норматив отчислений в местный бюджет от налога на доходы физических лиц, подлежащих зачислению в областной бюджет Новосибирской области</w:t>
            </w:r>
          </w:p>
        </w:tc>
      </w:tr>
      <w:tr w:rsidR="005D0D08">
        <w:trPr>
          <w:trHeight w:val="82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284"/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частичной замены дотации на выравнивание бюджетной обеспеченности муниципальному образованию рабочего поселка Колывань Колыванского района Новосибирской области на  дополнительный норматив отчислений в местный бюджет от налога на доходы физи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ческих лиц на 2025 год и плановый период 2026 и 2027 годы</w:t>
            </w:r>
          </w:p>
        </w:tc>
      </w:tr>
      <w:tr w:rsidR="005D0D08">
        <w:trPr>
          <w:trHeight w:val="82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284"/>
                <w:tab w:val="left" w:pos="-142"/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шение Совета депутатов Колыванского района Новосибирской области от 22.12.2023 № 283 «Об утверждении порядка и условий организации питания отдельной категории детей, обучающихся в общеобразовательных организациях Колыванского района Новосибирской области»</w:t>
            </w:r>
          </w:p>
        </w:tc>
      </w:tr>
      <w:tr w:rsidR="005D0D08">
        <w:trPr>
          <w:trHeight w:val="97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284"/>
                <w:tab w:val="left" w:pos="-142"/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готовности образовательных учреждений к новому 2024/2025 учебному году на территории Колыванского района Новосибирской области</w:t>
            </w:r>
          </w:p>
        </w:tc>
      </w:tr>
      <w:tr w:rsidR="005D0D08">
        <w:trPr>
          <w:trHeight w:val="61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организации оздоровления, отдыха и занятости детей в 2024г на территории Колыванского района Новосибирской области</w:t>
            </w:r>
          </w:p>
        </w:tc>
      </w:tr>
      <w:tr w:rsidR="005D0D08">
        <w:trPr>
          <w:trHeight w:val="84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реализации программы развития газоснабжения и газификации регионов РФ ПАО ГАЗПРОМ на территории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Колыванского района Новосибирской области</w:t>
            </w:r>
          </w:p>
        </w:tc>
      </w:tr>
      <w:tr w:rsidR="005D0D08">
        <w:trPr>
          <w:trHeight w:val="62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Информация о реализации программы «Чистая вода»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территории Колыванского района Новосибирской области</w:t>
            </w:r>
          </w:p>
        </w:tc>
      </w:tr>
      <w:tr w:rsidR="005D0D08">
        <w:trPr>
          <w:trHeight w:val="57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42"/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«Почетный гражданин Колыванского района Новосибирской области»</w:t>
            </w:r>
          </w:p>
        </w:tc>
      </w:tr>
      <w:tr w:rsidR="005D0D08">
        <w:trPr>
          <w:trHeight w:val="57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42"/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Колыванского района Новосибирской области от 22.12.2023 № 279 «О бюджете Колыванского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57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Цел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ей, порядка и условий предоставления иных межбюджетных трансфертов бюджетам муниципальных образований поселений Колыванского района Новосибирской области из бюджета Колыванского района Новосибирской области, источником финансового обеспечения которых являе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субсидия на реализацию мероприятий на поддержку отрасли культуры (государственная поддержка лучших муниципальных учреждений культуры, находящихся на территории сельских поселений) государственной программы Новосибирской области «Культура Новосибирской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области»</w:t>
            </w:r>
          </w:p>
        </w:tc>
      </w:tr>
      <w:tr w:rsidR="005D0D08">
        <w:trPr>
          <w:trHeight w:val="57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709"/>
              </w:tabs>
              <w:spacing w:after="0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полномочий депутата Совета депутатов Колыванского района Новосибирской области четвертого созыва по одномандатному избирательному округу №10 Маркина О.Г.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Коченевский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5D0D08">
        <w:trPr>
          <w:trHeight w:val="138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тридцать третьей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26.12.2023 № 216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</w:t>
            </w:r>
            <w:r>
              <w:rPr>
                <w:rFonts w:ascii="Times New Roman" w:hAnsi="Times New Roman"/>
                <w:sz w:val="24"/>
                <w:szCs w:val="24"/>
              </w:rPr>
              <w:t>и 2026 годов».</w:t>
            </w:r>
          </w:p>
        </w:tc>
      </w:tr>
      <w:tr w:rsidR="005D0D08">
        <w:trPr>
          <w:trHeight w:val="8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тридцать восьмой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28.06.2024 № 271 «О  присвоении звания «Почётный гражданин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области».</w:t>
            </w:r>
          </w:p>
        </w:tc>
      </w:tr>
      <w:tr w:rsidR="005D0D08">
        <w:trPr>
          <w:trHeight w:val="6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89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предоставления иных межбюджетных трансфертов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бюджетам городских и сельских поселений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sz w:val="24"/>
                <w:szCs w:val="24"/>
              </w:rPr>
              <w:t>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тридцать третьей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26.12.2023 № 216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2025 и 2026 годов».</w:t>
            </w:r>
          </w:p>
        </w:tc>
      </w:tr>
      <w:tr w:rsidR="005D0D08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О принятии  проекта решения о внесении изменений и дополнений  в Устав 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 района Новосибирской области, проведении по нему публичных слушаний и установлении порядка учёта предложений граждан  в  проект решения о внесении изменений и дополнений в  Устав </w:t>
            </w:r>
            <w:proofErr w:type="spellStart"/>
            <w:r>
              <w:rPr>
                <w:rStyle w:val="normaltextrun"/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>
            <w:pPr>
              <w:pStyle w:val="af7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решение тридцать третьей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26.12.2023 № 216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и 2026 годов».</w:t>
            </w:r>
          </w:p>
        </w:tc>
      </w:tr>
      <w:tr w:rsidR="005D0D08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8.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.О  внесении изменений в решение тридцать шестой 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05.04.2024  № 248  «Об утверждении  Порядка установления, выплаты и перерасчета ежемесячной доплаты к страховой пенсии по старости (инвал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идности) депутату представительного органа муниципального образования, члену выборного органа местного самоуправления, выборному должностному лицу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осуществлявшим свои полномочия на постоянной основе, лицам, заме</w:t>
            </w:r>
            <w:r>
              <w:rPr>
                <w:rFonts w:ascii="Times New Roman" w:hAnsi="Times New Roman"/>
                <w:sz w:val="24"/>
                <w:szCs w:val="24"/>
              </w:rPr>
              <w:t>щавшим муниципальные должности в контрольно-счетных органах».</w:t>
            </w:r>
          </w:p>
        </w:tc>
      </w:tr>
      <w:tr w:rsidR="005D0D08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9.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 внесении изменений в решение тридцать шестой  сессии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5.04.2024  № 247  «Об утверждении Порядка назначения, выплаты и перерасчета пенсии за выслугу лет муниципальным служащим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области»</w:t>
            </w:r>
          </w:p>
        </w:tc>
      </w:tr>
      <w:tr w:rsidR="005D0D08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10.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генерального плана Целинного сельсовета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района Новосибирской области.</w:t>
            </w:r>
          </w:p>
        </w:tc>
      </w:tr>
      <w:tr w:rsidR="005D0D08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 утверждении Правил землепользования  и застройки Целинного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района Новосибирской области.</w:t>
            </w:r>
          </w:p>
        </w:tc>
      </w:tr>
      <w:tr w:rsidR="005D0D08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 утверждении генерального плана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Крутологовского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йона Новосибирской области.</w:t>
            </w:r>
          </w:p>
        </w:tc>
      </w:tr>
      <w:tr w:rsidR="005D0D08">
        <w:trPr>
          <w:trHeight w:val="46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утверждении Правил землепользования 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Крутологовского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района Новосибирской области.</w:t>
            </w:r>
          </w:p>
        </w:tc>
      </w:tr>
      <w:tr w:rsidR="005D0D08">
        <w:trPr>
          <w:trHeight w:val="46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highlight w:val="white"/>
              </w:rPr>
            </w:pPr>
            <w:r>
              <w:rPr>
                <w:highlight w:val="white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Коченевского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</w:tbl>
    <w:p w:rsidR="005D0D08" w:rsidRDefault="005D0D08">
      <w:pPr>
        <w:rPr>
          <w:rFonts w:ascii="Times New Roman" w:hAnsi="Times New Roman"/>
          <w:sz w:val="24"/>
          <w:szCs w:val="24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Кочковский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проекте решения «О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 xml:space="preserve">Об информации об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 xml:space="preserve">исполнении районного бюджета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>Кочковского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 xml:space="preserve"> района Новосибирской области за первое полугодие 2024 года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 внесении изменений в решение двадцать второй сессии Совета депутатов </w:t>
            </w:r>
            <w:proofErr w:type="spellStart"/>
            <w:r>
              <w:rPr>
                <w:sz w:val="24"/>
                <w:highlight w:val="white"/>
              </w:rPr>
              <w:t>Кочковского</w:t>
            </w:r>
            <w:proofErr w:type="spellEnd"/>
            <w:r>
              <w:rPr>
                <w:sz w:val="24"/>
                <w:highlight w:val="white"/>
              </w:rPr>
              <w:t xml:space="preserve"> района Новосибирской области четвертого созыва  от 27.12.202</w:t>
            </w:r>
            <w:r>
              <w:rPr>
                <w:sz w:val="24"/>
                <w:highlight w:val="white"/>
              </w:rPr>
              <w:t xml:space="preserve">3 № 4 «О районном бюджете </w:t>
            </w:r>
            <w:proofErr w:type="spellStart"/>
            <w:r>
              <w:rPr>
                <w:sz w:val="24"/>
                <w:highlight w:val="white"/>
              </w:rPr>
              <w:t>Кочковского</w:t>
            </w:r>
            <w:proofErr w:type="spellEnd"/>
            <w:r>
              <w:rPr>
                <w:sz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>Об отчете начальника отделения полиции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>Кочковское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>» межмуниципального отдела МВД России «Ордынский» о деятельности указанного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bidi="en-US"/>
              </w:rPr>
              <w:t xml:space="preserve">тделения полиции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за первое полугодие 2024 года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19"/>
              <w:tabs>
                <w:tab w:val="clear" w:pos="70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 готовности объектов жилищно-коммунального комплекса и заготовка топлива к отопительному сезону 2023-2024 годов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05.09.2024</w:t>
            </w:r>
          </w:p>
        </w:tc>
        <w:tc>
          <w:tcPr>
            <w:tcW w:w="7261" w:type="dxa"/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результатах работы ГБУЗ Новосибирской области 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Кочковская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ЦРБ» за первое полугодие 2024 года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19"/>
              <w:tabs>
                <w:tab w:val="clear" w:pos="70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 информации территориальной избирательной комиссии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района Новосибирской области об итогах дополнительных выборов депутата Совета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Кочковского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района Новосибирской области четвертого созыва по избирательному округу № 13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8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сообщении мандатной комиссии</w:t>
            </w:r>
          </w:p>
        </w:tc>
      </w:tr>
    </w:tbl>
    <w:p w:rsidR="005D0D08" w:rsidRDefault="005D0D08">
      <w:pPr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Краснозёрский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17.07.2024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изменений и дополнений в решение сорок седьмой сессии Совета депутатов Краснозерского района Новосибирской области четвертого созыва от 22.12.2023 № 448 «О бюджете Краснозерского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17.07.2024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сорок седьмой сессии Совета депутатов Краснозерского района Новосибирской области четвертого созыва от 22.12.2023 №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456 «О принятии Плана использования средств дорожного фонда Краснозерского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изменений и дополнений в решение сорок седьмой сессии Совета депутатов Краснозерского района Новосибирской области четвертого созыва от 22.12.2023 № 448 «О бюджете Краснозерского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муниципальном дорожном фонде Краснозерского района Новосибирской области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внесение изменений и дополнений в решение сорок седьмой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сессии Совета депутатов Краснозерского района Новосибирской области четвертого созыва от 22.12.2023 № 456 «О принятии Плана использования средств дорожного фонда Краснозерского района Новосибирской области на 2024 год и плановый период 2025 и 2026 годов».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внесение изменений в решение тридцать первой сессии Совета депутатов Краснозерского района Новосибирской области третьего созыва от 10.07.2018 № 277 «О порядке формирования, ведения и обязательного опубликования перечня муниципального имуще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ства Краснозерского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предпринимательства)».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внесение изменений в решение пятьдесят первой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сессии Совета депутатов Краснозерского района Новосибирской области четвертого созыва от 17.05.2024 № 502 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О порядке предоставления в безвозмездное пользование муниципального имущества, находящегося в собственности Краснозерского района Новосибирской облас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ти»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Положение об оплате труда лиц, замещающих муниципальные должности, действующих на постоянной основе и муниципальных служащих Краснозерского района Новосибирской области, утвержденное решением двадцать пятой сессии Со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вета депутатов Краснозерского района Новосибирской области от 26.09.2012 № 208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Пол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ожение о проведении аттестации муниципальных служащих в администрации Краснозерском районе Новосибирской области, утвержденное решением тридцать третьей (внеочередной) сессии Совета депутатов Краснозерского района Новосибирской области от 25.10.2022 № 345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и проведении опроса граждан по вопросу реорганизации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муниципального казенного общеобразовательного учреждения Краснозерского района Новосибирской области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Лотошанской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 основной общеобразовательной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школы путем присоединения к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муницип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альному казенному общеобразовательному учреждению Краснозерского района Новосибирской области Веселовской средней общеобразовательной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школе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и проведении опроса граждан по вопросу реорганизации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муниципального казенного дошкольного образовательного учреждения Краснозерского района Новосибирской области Петропавловского детского сада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путем присоединения к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муниципальному казенному общеобразовательному учреждению Краснозерского района Новосибирской 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бласти Петропавловской основной общеобразовательной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школе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назначении и проведении опроса граждан по вопросу реорганизации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муниципального казенного дошкольного образовательного учреждения Краснозерского района Новосибирской области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Половинско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 детского сада № 2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путем присоединения к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муниципальному казенному общеобразовательному учреждению Краснозерского района Новосибирской области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>Половинской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shd w:val="clear" w:color="auto" w:fill="FFFFFF"/>
              </w:rPr>
              <w:t xml:space="preserve"> основной общеобразовательной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школе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готовности объектов жилищно-коммунального хозяйств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а и социальной сферы Краснозерского района к работе в осенне-зимний период 2024-2025 годов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13.09.2024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итогах районного смотра-конкурса «Лучшее благоустройство территории муниципальных образований Краснозерского района Новосибирской области»</w:t>
            </w:r>
          </w:p>
        </w:tc>
      </w:tr>
    </w:tbl>
    <w:p w:rsidR="005D0D08" w:rsidRDefault="005D0D08">
      <w:pPr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5D0D08">
        <w:trPr>
          <w:trHeight w:val="85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избрании секретаря (внеочередной) тридцать третьей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16.07.2024</w:t>
            </w:r>
          </w:p>
          <w:p w:rsidR="005D0D08" w:rsidRDefault="005D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повестки дня (внеочередной) тридцать третьей сессии Совета депутатов Куйбышевского муниципального района Новосибирской области четвертого созыва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16.07.2024</w:t>
            </w:r>
          </w:p>
          <w:p w:rsidR="005D0D08" w:rsidRDefault="005D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№ 4 двадцать девятой сессии Совета депутатов Куйбы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шевского муниципального района Новосибирской области от 22.12.2023 года «О бюджете Куйбышевского муниципального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146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16.07.2024</w:t>
            </w:r>
          </w:p>
          <w:p w:rsidR="005D0D08" w:rsidRDefault="005D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замены дотации на выравнивание бюджетной обеспеченности города Куйбышева Куйбышевского района Новосибирской области на дополнительный норматив отчислений от налога на доходы физических лиц в 2025 году и плановом периоде 2026 и 2027 годах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16.07.2024</w:t>
            </w:r>
          </w:p>
          <w:p w:rsidR="005D0D08" w:rsidRDefault="005D0D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целей, порядка и условий предоставления субсидий бюджетам поселений Куйбышевского муниципального района Новосибирской области из бюджета Куйбышевского муниципального района Новосибирской области, источником финансового обеспечени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 которых являются субсидии местным бюджетам из областного бюджета Новосибирской области на поддержание безопасного технического состояния гидротехнических сооружений Куйбышевского муниципального района Новосибирской области, в том числе на разработку паке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та документов по декларированию безопасности гидротехнических сооружений, в рамках государственной программы Новосибирской области «Охрана окружающей среды» </w:t>
            </w:r>
          </w:p>
        </w:tc>
      </w:tr>
    </w:tbl>
    <w:p w:rsidR="005D0D08" w:rsidRDefault="005D0D08">
      <w:pPr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Купинский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внесении изменений в решение Совета депутатов от 26.12.2023 № 238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состоянии оперативной обстановки на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за 06 мес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яцев 2024 года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принятии изменений и дополнений в Устав </w:t>
            </w:r>
          </w:p>
          <w:p w:rsidR="005D0D08" w:rsidRDefault="00272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муниципального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третьего созыва от 13.06.2017 № 121 «Об утверждении правил землепользования и застройки сельских поселений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0"/>
              </w:tabs>
              <w:spacing w:after="0" w:line="240" w:lineRule="auto"/>
              <w:ind w:right="283"/>
              <w:contextualSpacing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деятельности личных подсобных хозяйств граждан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за последние пять лет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порядке выдачи разрешений на установку и эксплуатацию рекламных конструкций на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Об организации работы по привлечению читателей в библиотеки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Купинского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от 13.04.2021 № 53 «Об избрании депутатов в состав постоянных (комитетов)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Купинско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области»</w:t>
            </w:r>
          </w:p>
        </w:tc>
      </w:tr>
      <w:tr w:rsidR="005D0D08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награждении</w:t>
            </w:r>
          </w:p>
        </w:tc>
      </w:tr>
    </w:tbl>
    <w:p w:rsidR="005D0D08" w:rsidRDefault="005D0D08">
      <w:pPr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Кыштовский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21.08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 ходе уборочных работ и перспективах развития с/х предприятий и КФХ в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Кыштовском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районе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Новосибирской области в 2024г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21.08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52"/>
              <w:widowControl w:val="0"/>
              <w:tabs>
                <w:tab w:val="left" w:pos="56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текущем содержании и ремонте автомобильных дорог 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Кыштовском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районе в 2024 году 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Дальдор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21.08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подготовке образовательных учреждений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к новому 2024-2025 учебному году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21.08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12"/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Генерального плана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Сергеевского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района Новосибирской области</w:t>
            </w:r>
          </w:p>
        </w:tc>
      </w:tr>
      <w:tr w:rsidR="005D0D08">
        <w:trPr>
          <w:trHeight w:val="50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21.08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.2024</w:t>
            </w:r>
          </w:p>
          <w:p w:rsidR="005D0D08" w:rsidRDefault="005D0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pStyle w:val="12"/>
              <w:shd w:val="clear" w:color="auto" w:fill="auto"/>
              <w:spacing w:before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Сергеевского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Кыштовского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 </w:t>
            </w:r>
          </w:p>
        </w:tc>
      </w:tr>
    </w:tbl>
    <w:p w:rsidR="005D0D08" w:rsidRDefault="005D0D08">
      <w:pPr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Маслянинский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24-й сессии Совета депутатов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22 декабря 2023 года № 199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2025-2026 годов» (поименное голосование от 17.06.2024)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экспертном заключение на отчет "Об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з</w:t>
            </w:r>
            <w:r>
              <w:rPr>
                <w:rFonts w:ascii="Times New Roman" w:hAnsi="Times New Roman"/>
                <w:sz w:val="24"/>
                <w:szCs w:val="24"/>
              </w:rPr>
              <w:t>а 2023 год"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за 2023год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за 1 квартал 2024 года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исполнении консолидированного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за 2023 год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24-й сессии Совета депутатов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22 декабря 2023 года № 199 «О бюджет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2025-2026 годов»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от 25.12.2019 №292 "Об утверждении Порядка формирования и использования муниципального дорожного фонда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определении Порядка и условий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области, в существующих (или строящи</w:t>
            </w:r>
            <w:r>
              <w:rPr>
                <w:rFonts w:ascii="Times New Roman" w:hAnsi="Times New Roman"/>
                <w:sz w:val="24"/>
                <w:szCs w:val="24"/>
              </w:rPr>
              <w:t>хся) жилых или иных зданиях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-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Маслянинского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Новосибирской области</w:t>
            </w:r>
          </w:p>
        </w:tc>
      </w:tr>
    </w:tbl>
    <w:p w:rsidR="005D0D08" w:rsidRDefault="005D0D08">
      <w:pPr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Мошковский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Дата 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5D0D08">
        <w:trPr>
          <w:trHeight w:val="15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тридцать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27 декабря 2023 года №285 «Об утверждении бюджета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83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  <w:p w:rsidR="005D0D08" w:rsidRDefault="005D0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одиннадцатой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30.09.2021 № 114</w:t>
            </w:r>
          </w:p>
        </w:tc>
      </w:tr>
      <w:tr w:rsidR="005D0D08">
        <w:trPr>
          <w:trHeight w:val="90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  <w:p w:rsidR="005D0D08" w:rsidRDefault="005D0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двадцать девятой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 17.08.2023 № 254</w:t>
            </w:r>
          </w:p>
        </w:tc>
      </w:tr>
      <w:tr w:rsidR="005D0D08">
        <w:trPr>
          <w:trHeight w:val="83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  <w:p w:rsidR="005D0D08" w:rsidRDefault="005D0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 от 22 октября 2015 года № 18</w:t>
            </w:r>
          </w:p>
        </w:tc>
      </w:tr>
      <w:tr w:rsidR="005D0D08">
        <w:trPr>
          <w:trHeight w:val="85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  <w:p w:rsidR="005D0D08" w:rsidRDefault="005D0D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 внесении изменений в решение четвертой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района Новосибирской области от 24.12.2020 № 37</w:t>
            </w:r>
          </w:p>
        </w:tc>
      </w:tr>
      <w:tr w:rsidR="005D0D08">
        <w:trPr>
          <w:trHeight w:val="49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 внесении изменений в решение двадцать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района Новосибирской области от 22.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11.2022 № 199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тарифа на предоставление автотранспортной услуги автобусом марки ГАЗ-А65R35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тарифа на подвоз обучающихся, осуществляемый автотранспортом МУП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АТП»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выполнении субъектами системы профилактики требований федерального законодательства в сфере профилактики преступности и правонарушений среди несовершеннолетних, предупреждения безнадзорности и социального сиротства несовершеннолетних</w:t>
            </w:r>
          </w:p>
        </w:tc>
      </w:tr>
      <w:tr w:rsidR="005D0D08">
        <w:trPr>
          <w:trHeight w:val="87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рганизации обращения с бытовыми и производственными отходами на территории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готовности образовательных учреждений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к новому учебному году</w:t>
            </w:r>
          </w:p>
        </w:tc>
      </w:tr>
      <w:tr w:rsidR="005D0D08">
        <w:trPr>
          <w:trHeight w:val="31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27.08.2024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дате следующей сессии</w:t>
            </w:r>
          </w:p>
        </w:tc>
      </w:tr>
    </w:tbl>
    <w:p w:rsidR="005D0D08" w:rsidRDefault="005D0D08">
      <w:pPr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Новосибирский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5D0D08">
        <w:trPr>
          <w:trHeight w:val="6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left="737" w:hanging="567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Новосибирского района Новосибирской области от 21.12.2023 г. № 2 «О бюджете Новосибирского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6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организации и проведении конкурса «Лучший глава муниципального образования Новосибирского района Новосибирской области»</w:t>
            </w:r>
          </w:p>
        </w:tc>
      </w:tr>
      <w:tr w:rsidR="005D0D08">
        <w:trPr>
          <w:trHeight w:val="3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дении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317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исполнении бюджета Новосибирского района Новосибирской области за первое полугодие 2024 года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Новосибирского района Новосибирской области от 21.12.2023 г. № 2 «О бюджете Новосибирского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0" w:line="3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замене дотации на выравнивание бюджетной обеспеченности дополнительными нормативами отчислений в бюджеты поселений Новосибирского района Новосибирской области от налога на доходы физических лиц на 2025 год и плановый период 2026 и 2027 годов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19.09.2024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Положение о муниципальном контроле в области охраны и использования особо охраняемых природных территорий местного значения на территории Новосибирского района Новосибирской области, утвержденное решением Совета депутатов Новосибир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ского района Новосибирской области от 27.01.2022 г. № 1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удовлетворении протеста прокурора на п. 1,2,5 приложения к решению Совета депутатов Новосибирского района Новосибирской области от 21.12.2023 г. № 8 «Об утверждении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Перечня индикаторов риска нарушения обязательных требований, применяемых при осуществлении муниципального контроля в области охраны и использования особо охраняемых природных территорий местного значения на территории Новосибирского района Новосибирской об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ласти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Перечень индикаторов риска нарушения обязательных требований, применяемых при осуществлении муниципального контроля в области охраны и использования особо охраняемых природных территорий местного значения на терри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тории Новосибирского района Новосибирской области, утверждённый решением Совета депутатов Новосибирского района Новосибирской области от 21.12.2023 г. № 8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pStyle w:val="ConsPlusTitle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b w:val="0"/>
                <w:bCs w:val="0"/>
              </w:rPr>
              <w:t xml:space="preserve">О внесении изменений в </w:t>
            </w:r>
            <w:r>
              <w:rPr>
                <w:rFonts w:eastAsia="Times New Roman"/>
                <w:b w:val="0"/>
                <w:bCs w:val="0"/>
                <w:color w:val="000000" w:themeColor="text1"/>
              </w:rPr>
              <w:t>Положение о предоставлении служебных жилых помещений муниципальн</w:t>
            </w:r>
            <w:r>
              <w:rPr>
                <w:rFonts w:eastAsia="Times New Roman"/>
                <w:b w:val="0"/>
                <w:bCs w:val="0"/>
                <w:color w:val="000000" w:themeColor="text1"/>
              </w:rPr>
              <w:t xml:space="preserve">ого специализированного жилищного фонда Новосибирского района Новосибирской области, </w:t>
            </w:r>
            <w:r>
              <w:rPr>
                <w:rFonts w:eastAsia="Times New Roman"/>
                <w:b w:val="0"/>
                <w:bCs w:val="0"/>
                <w:color w:val="000000" w:themeColor="text1"/>
                <w:lang w:eastAsia="zh-CN"/>
              </w:rPr>
              <w:t>утвержденное решением Совета депутатов Новосибирского района</w:t>
            </w:r>
          </w:p>
          <w:p w:rsidR="005D0D08" w:rsidRDefault="00272C74">
            <w:pPr>
              <w:pStyle w:val="ConsPlusTitle"/>
              <w:jc w:val="both"/>
              <w:rPr>
                <w:color w:val="000000" w:themeColor="text1"/>
              </w:rPr>
            </w:pPr>
            <w:r>
              <w:rPr>
                <w:rFonts w:eastAsia="Times New Roman"/>
                <w:b w:val="0"/>
                <w:bCs w:val="0"/>
                <w:color w:val="000000" w:themeColor="text1"/>
                <w:lang w:eastAsia="zh-CN"/>
              </w:rPr>
              <w:t>Новосибирской области от 23.07.2020 № 3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удовлетворен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ии протеста прокурора на п. 1,2.3.5.6.7 приложения к Положению о муниципальном земельном контроле в границах Новосибирского района Новосибирской области, утверждённых Решением Совета депутатов Новосибирского района Новосибирской области от 11.11.2021 № 9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Новосибирского района Новосибирской области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муниципального земельного контроля» к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Положению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 муниципальном земельном контроле в границах Новосибирского района Новосибирской области, утвержденному решением Совета депутатов Новосибирского района Новосибирской области от 11.11.2021 № 9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принятии проекта решения Совета депутатов Новосибирского района Новосибирской области «О внесении изменений в Устав Новосибирского муниципального района Новосибирской области».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ремонтных работ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по подготовке школ Новосибирского райо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на Новосибирской области к 2024 - 2025 учебному году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готовности предприятий ЖКХ и учреждений социальной сферы Новосибирского района Новосибирской области к отопительному сезону 2024-2025 годов</w:t>
            </w:r>
          </w:p>
        </w:tc>
      </w:tr>
      <w:tr w:rsidR="005D0D08">
        <w:trPr>
          <w:trHeight w:val="3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6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19.09.2024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Иные вопросы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Ордынский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5D0D08">
        <w:trPr>
          <w:trHeight w:val="84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21 декабря 2023 года №201 «О бюджете Ордынского района Новосибирской области на 2024 год и плановый пер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иод 2025 и 2026 годов». (НПА)</w:t>
            </w:r>
          </w:p>
        </w:tc>
      </w:tr>
      <w:tr w:rsidR="005D0D08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21 декабря 2023 года № 201 «О бюджете Ордынского района Новосибирской области на 2024 год и плановый период 2025 и 2026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годов». (НПА)</w:t>
            </w:r>
          </w:p>
        </w:tc>
      </w:tr>
      <w:tr w:rsidR="005D0D08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«О внесении изменений в решение Совета депутатов Ордынского района Новосибирской области от 24.03.2020 г. № 285 «О Положении «О порядке управления и распоряжения имуществом, находящимся в муниципальной собственности Ордынского района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 силу решения Совета депутатов Ордынского района Новосибирской области от 19.12.2008 № 298</w:t>
            </w:r>
          </w:p>
        </w:tc>
      </w:tr>
      <w:tr w:rsidR="005D0D08">
        <w:trPr>
          <w:trHeight w:val="27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Ордынского района Новосибирской области от 27 марта 2018 года № 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 «О Положении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оплате труда лиц, замещающих муниципальные должности на постоянной основе, муниципальных служащих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 органах местного самоуправления Ордынского района Новосибирской области</w:t>
            </w:r>
          </w:p>
        </w:tc>
      </w:tr>
      <w:tr w:rsidR="005D0D08">
        <w:trPr>
          <w:trHeight w:val="65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 утверждении перечня у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слуг, которые являются необходимыми и обязательными для предоставления структурными подразделениями администрации Ордынского района Новосибирской области муниципальных услуг и предоставляются организациями, участвующими в предоставлении муниципальных услуг</w:t>
            </w:r>
          </w:p>
        </w:tc>
      </w:tr>
      <w:tr w:rsidR="005D0D08">
        <w:trPr>
          <w:trHeight w:val="116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7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информации о реализации наказов избирателей депутатам Совета депутатов Ордынского района Новосибирской области четвертого созыва по состоянию на 01.07.2024 года.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Северный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5D0D08">
        <w:trPr>
          <w:trHeight w:val="11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.2024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Биазинского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Верх-Красноярского сельсовета Северного района Новосибирской области иных межбюджетных трансфертов (дорога Алексеевка)</w:t>
            </w:r>
          </w:p>
        </w:tc>
      </w:tr>
      <w:tr w:rsidR="005D0D08">
        <w:trPr>
          <w:trHeight w:val="110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предоставлении из местного бюджета Северного района Новосибирской области в местный бюджет Верх-Красноярского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12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Гражданцевского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11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Останинского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117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 (дамба)</w:t>
            </w:r>
          </w:p>
        </w:tc>
      </w:tr>
      <w:tr w:rsidR="005D0D08">
        <w:trPr>
          <w:trHeight w:val="120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 (фонтан)</w:t>
            </w:r>
          </w:p>
        </w:tc>
      </w:tr>
      <w:tr w:rsidR="005D0D08">
        <w:trPr>
          <w:trHeight w:val="111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 (базар)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Чувашинского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трансфертов.</w:t>
            </w:r>
          </w:p>
        </w:tc>
      </w:tr>
      <w:tr w:rsidR="005D0D08">
        <w:trPr>
          <w:trHeight w:val="151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согласовании замены части дотации на выравнивание бюджетной обеспеченности дополнительным нормативом отчислений в местный бюджет Северного района Новосибирской области от налога на доходы физических лиц на 2025 год и плановый период 2026-2027 годы</w:t>
            </w:r>
          </w:p>
        </w:tc>
      </w:tr>
      <w:tr w:rsidR="005D0D08">
        <w:trPr>
          <w:trHeight w:val="95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признании утратившим силу решений Совета депутатов Северного района Новосибирской области от 26.10.2012 № 16 от 15.05.2024 № 5</w:t>
            </w:r>
          </w:p>
        </w:tc>
      </w:tr>
      <w:tr w:rsidR="005D0D08">
        <w:trPr>
          <w:trHeight w:val="127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Биазинского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115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Верх-Красноярского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Новотроицкого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10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Останинского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12.07.2024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Потюкановского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124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12.07.2024 </w:t>
            </w:r>
          </w:p>
          <w:p w:rsidR="005D0D08" w:rsidRDefault="005D0D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12.07.2024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Чебаковского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106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12.07.2024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Чувашинского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12.07.2024 </w:t>
            </w:r>
          </w:p>
          <w:p w:rsidR="005D0D08" w:rsidRDefault="005D0D0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pStyle w:val="14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внесении изменений в решение Совета депутатов Северного района Новосибирской области от 20.12.2023 № 4 «О местном бюджете Северного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12.07.2024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16.12.2009 № 9 «Об утверждении Схемы территориального планирования Северного района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Северного района Новосибирской области от 28.02.2017 № 8 «Об утверждении Генерального плана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Гражданцевского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Северного района Новосибирской обл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асти от 28.02.2017 № 10 «Об утверждении Правил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Гражданцевского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 от 28.02.2017 № 11 «Об утверждении Правил землепользования и застройки Северного сельсовета Северного района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Биазинского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Пож.безопасн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Северного сельсовета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Северного района Новосибирской области иных межбюджетных трансфертов.(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Пож.безопасн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Верх-Красноярского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сельсовета Северного района Новосибирской области иных межбюджетных трансфертов.(щебень)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Останинского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 иных межбюджетных трансфертов.(ДК отопление.)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Останинского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трансфертов.(кадастр.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трансфертов.(Дамба.)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предоставлении из местного бюджета Северного района Новосибирской области в местный бюджет Северного сельсовета Северного района Новосибирской области иных межбюджетных трансфертов.(фонари.)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Новосибирской области в местный бюджет Северного сельсовета Северного района Новосибирской области иных межбюджетных трансфертов.(колодцы.)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Чувашинс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Северного района Новосибирской области иных межбюджетных трансфертов.(дорога)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Биазинского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сельсовета Северного района Новосибирской области иных межбюджетных трансфертов.(Веселая)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предоставлении из местного бюджета Северного района Новосибирской области в местный бюджет Верх-Красноярского сельсовета Северного района Новосибирской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области иных межбюджетных трансфертов.(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тахограф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Останинского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 Северного района Новосибирской области иных межбюджетных трансфертов.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Эл.товары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предоставлении из местного бюджета Северного района Новосибирской области в местный бюджет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Чебаковского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 Северного района Новосибирской области иных межбюджетных трансфертов.(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Витинский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СДК)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Совета депутатов Северного района Новосибирской области от 20.12.2023 № 4 «О местном бюджете Северного района Новосибирской области на 2024 год и плановый период 2025 и 2026 годов».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присвоении звания «Лучший 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астковый уполномоченный полиции Северного района Новосибирской области».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итогах деятельности отделения полиции «Северное» межмуниципального отдела МВД России «Куйбышевский» за первое полугодие 2024 года.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качестве предоставления услуг дошкольного образования на территории Северного района Новосибирской области.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Сузунский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Новосибирской области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before="2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от 21.12.2023 года № 212 «О бюджете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на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698"/>
              </w:tabs>
              <w:spacing w:after="0" w:line="247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внесении изменений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от 22.02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.2024 № 229 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правила землепользования и застройки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Болтовского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предоставления и расходования субсидий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бюджетам городских поселений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на реализацию других обязательств органов местного самоуправления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енерального плана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Маюровского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генерального плана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Битковского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Сузунского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5D0D08" w:rsidRDefault="005D0D08">
      <w:pPr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Татарский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первой сессии Совета депутатов Татарского района четвёртого созыва от 21.12.2023 № 439 «О бюджете Татарского района на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Устав Татарского муниципального района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Татарского района третьего созыва от 18.05.2017 № 35 «О правилах землепользования и застр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Неудачинского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Татарского района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четырнадцатой сессии Совета депутатов Татарского района третьего созыва от 18.05.2017 № 36 «О правилах землепользования и застройки Николаевс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кого сельсовета Татарского района Новосибирской области»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прекращении депутатских полномочий Сумина А.С.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8"/>
              </w:numPr>
              <w:spacing w:after="0" w:line="240" w:lineRule="auto"/>
              <w:ind w:left="587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тридцать первой сессии Совета депутатов Татарского района четвёртого созыва от 21.12.2023 № 439 «О бюджете Татарского района на 2024 год и плановый период 2025 и 2026 годов»</w:t>
            </w:r>
          </w:p>
        </w:tc>
      </w:tr>
    </w:tbl>
    <w:p w:rsidR="005D0D08" w:rsidRDefault="005D0D08">
      <w:pPr>
        <w:rPr>
          <w:rFonts w:ascii="Times New Roman" w:hAnsi="Times New Roman"/>
          <w:b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Тогучинский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Н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>аименование вопроса</w:t>
            </w:r>
          </w:p>
        </w:tc>
      </w:tr>
      <w:tr w:rsidR="005D0D08">
        <w:trPr>
          <w:trHeight w:val="57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тридцать четвертой сессии четвертого созыва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района Новосибирской области от 25.12.2023 № 264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80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и дополнений в Устав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rPr>
          <w:trHeight w:val="8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решение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тридцать четвертой сессии четвертого созыва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района Новосибирской области от 25.12.2023 № 264 «О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2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 внесении изменений в решение двенадцатой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района от 30.09.2021г № 83 «О структуре администрации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района Новосибирской области»</w:t>
            </w:r>
          </w:p>
        </w:tc>
      </w:tr>
      <w:tr w:rsidR="005D0D08">
        <w:trPr>
          <w:trHeight w:val="54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внесения изменений в генеральный план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Завьяловского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90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 утверждении внесен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ия изменений в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Завьяловского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rPr>
          <w:trHeight w:val="239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внесении изменений и дополнений в решение тридцатой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 четвертого созыва от 30.06.2023 № 225 «Об оказании мер социальной поддержки участникам специальной военной операции, проводимой на терри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тории Донецкой Народной Республики, Луганской Народной Республики, Украины и членам их семей, проживающих на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Новосибирской области»</w:t>
            </w:r>
          </w:p>
        </w:tc>
      </w:tr>
      <w:tr w:rsidR="005D0D08">
        <w:trPr>
          <w:trHeight w:val="40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28.08.2024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награждении.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Убинский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2b"/>
              <w:jc w:val="both"/>
              <w:rPr>
                <w:sz w:val="24"/>
                <w:szCs w:val="24"/>
              </w:rPr>
            </w:pPr>
            <w:r>
              <w:rPr>
                <w:rStyle w:val="18"/>
                <w:sz w:val="24"/>
                <w:szCs w:val="24"/>
              </w:rPr>
              <w:t xml:space="preserve">О внесении изменений в решение девятнадцатой сессии Совета депутатов Убинского района Новосибирской области четвертого созыва от 21.12.2023 № 149 «О бюджете Убинского района </w:t>
            </w:r>
            <w:r>
              <w:rPr>
                <w:rStyle w:val="18"/>
                <w:sz w:val="24"/>
                <w:szCs w:val="24"/>
              </w:rPr>
              <w:t>Новосибирской области на 2024 год и плановый период 2025 и 2026 годов».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8"/>
                <w:rFonts w:eastAsia="Arial Unicode MS"/>
                <w:sz w:val="24"/>
                <w:szCs w:val="24"/>
              </w:rPr>
              <w:t>О работе Совета депутатов Убинского района Новосибирской области за 2023/24 годы.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Style w:val="18"/>
                <w:rFonts w:eastAsia="Arial Unicode MS"/>
                <w:sz w:val="24"/>
                <w:szCs w:val="24"/>
              </w:rPr>
              <w:t>О готовности объектов ЖКХ к работе в зимних условиях.</w:t>
            </w:r>
          </w:p>
          <w:p w:rsidR="005D0D08" w:rsidRDefault="005D0D0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Standard"/>
              <w:widowControl w:val="0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8"/>
                <w:rFonts w:eastAsia="Arial Unicode MS"/>
                <w:sz w:val="24"/>
                <w:szCs w:val="24"/>
              </w:rPr>
              <w:t xml:space="preserve">О </w:t>
            </w:r>
            <w:r>
              <w:rPr>
                <w:rStyle w:val="18"/>
                <w:rFonts w:eastAsia="Arial Unicode MS"/>
                <w:sz w:val="24"/>
                <w:szCs w:val="24"/>
              </w:rPr>
              <w:t>состоянии сельского хозяйства Убинского района Новосибирской области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8"/>
                <w:rFonts w:eastAsia="Arial Unicode MS"/>
                <w:sz w:val="24"/>
                <w:szCs w:val="24"/>
              </w:rPr>
              <w:t>О состоянии здравоохранения на территории Убинского района Новосибирской области.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0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8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2b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Устав Убинского муниципального района Новосибирской области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Усть-Таркский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проекте решения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области»</w:t>
            </w:r>
          </w:p>
        </w:tc>
      </w:tr>
      <w:tr w:rsidR="005D0D08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 внесении изменений в Решение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района № 195 от 26.12.2023г. «О бюджете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района на 2024 год и плановый период 2025-2026 годов»</w:t>
            </w:r>
          </w:p>
        </w:tc>
      </w:tr>
      <w:tr w:rsidR="005D0D08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айона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Новосибирской области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от 06.08.2021г. № 65</w:t>
            </w:r>
          </w:p>
        </w:tc>
      </w:tr>
      <w:tr w:rsidR="005D0D08">
        <w:trPr>
          <w:trHeight w:val="5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1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внесении изменений в правила землепользования и застройки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Камышевского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Усть-Таркского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Чановский район</w:t>
      </w:r>
    </w:p>
    <w:tbl>
      <w:tblPr>
        <w:tblW w:w="10176" w:type="dxa"/>
        <w:tblInd w:w="-713" w:type="dxa"/>
        <w:tblLook w:val="04A0" w:firstRow="1" w:lastRow="0" w:firstColumn="1" w:lastColumn="0" w:noHBand="0" w:noVBand="1"/>
      </w:tblPr>
      <w:tblGrid>
        <w:gridCol w:w="679"/>
        <w:gridCol w:w="2268"/>
        <w:gridCol w:w="7229"/>
      </w:tblGrid>
      <w:tr w:rsidR="005D0D0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rPr>
          <w:trHeight w:val="253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highlight w:val="whit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27.07.2024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сорок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27.12.2023 года № 287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04.09.2024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сорок второй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27.12.2023 года № 287 «О бюджете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на 2024 год и плановый период 2025 и 2026 годов»</w:t>
            </w:r>
          </w:p>
        </w:tc>
      </w:tr>
      <w:tr w:rsidR="005D0D0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04.09.2024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сорок шестой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от 25.04.2024 № 312 «О принятии части полномочий сельских поселений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в области создания условий для организации досуга и обеспечения жителей поселений услугами организаций культуры»</w:t>
            </w:r>
          </w:p>
        </w:tc>
      </w:tr>
      <w:tr w:rsidR="005D0D0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09.2024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Устав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муниципального района Новосибирской области</w:t>
            </w:r>
          </w:p>
        </w:tc>
      </w:tr>
      <w:tr w:rsidR="005D0D0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04.09.2024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 внесении изменений в решение тридцать седьмой сессии Совета депутатов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района Новосибирской области четвертого созыва от 27.09.2023 № 261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Положения по осуществлению муниципального земельного контроля на территории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 района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5D0D08">
        <w:trPr>
          <w:trHeight w:val="4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04.09.2024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награждении Почетной грамотой, объявлении Благодарности Совета депутатов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Чановского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района Новосибирской обла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сти</w:t>
            </w:r>
          </w:p>
        </w:tc>
      </w:tr>
      <w:tr w:rsidR="005D0D0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04.09.2024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Об утверждении Порядка поощрения муниципальных управленческих команд в 2024 году</w:t>
            </w:r>
          </w:p>
        </w:tc>
      </w:tr>
    </w:tbl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D0D08" w:rsidRDefault="005D0D08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Черепановский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rPr>
          <w:trHeight w:val="5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целей, порядка и условий предоставления межбюджетных трансфертов муниципальным образованиям поселений Черепановского района Новосибирской области из бюджета Черепановского района Новосибирской области, источником финансового обеспечения кото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рых является субвенция на осуществление полномочий по первичному воинскому учету на территориях, где отсутствуют военные комиссариаты.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итогах выполнения прогноза социально – экономического развития Черепановского района Новосибирской области за 2023 год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заключении Контрольно-счетной палаты Черепановского района Новосибирской области   по результатам внешней проверки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ового отчета об исполнении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Черепановский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муниципальный район Новосибирской области за 2023 год.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бюджета Черепановского района за 2023 год.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три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дцать первой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сессии от 21.12.2023г.  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 бюджете Черепановского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замене части дотации дополнительным нормативом отчислений на доходы физических лиц на 2025 год </w:t>
            </w:r>
            <w:r>
              <w:rPr>
                <w:rFonts w:ascii="Times New Roman" w:hAnsi="Times New Roman"/>
                <w:sz w:val="24"/>
                <w:szCs w:val="24"/>
              </w:rPr>
              <w:t>и плановый период 2026 и 2027 годов.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отмене некоторых решений сессий Совета депутатов Черепановского района Новосибирской области.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решение 26-ой сессии Совета депутатов Черепановского района Новосибирской области от 05.12.2013 № 8 «Об утверждении Положения «Об управлении и распоряжении имуществом, находящимся в собственности Черепановского района Новосибирской 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бласти», (с изменениями, внесенными решением 30-ой сессии Совета депутатов Черепановского района Новосибирской области от 28.05.2014 №6, решением 13-ой сессии Совета депутатов Черепановского района Новосибирской области от 02.03.2017 №8, решением 20-ой сес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сии Совета депутатов Черепановского района Новосибирской области от 13.10.2022 №11, решением 35-ой сессии Совета депутатов Черепановского района Новосибирской области от 23.05.2024 №4)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keepNext/>
              <w:spacing w:after="0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Положения «О звании «Почетный гражданин 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репановского района Новосибирской области» 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 внесении изменений в «Положения о порядке предоставления единовременной материальной помощи гражданам, проживающим на территории Черепановского района Новосибирской области, находящимся в трудной</w:t>
            </w:r>
          </w:p>
          <w:p w:rsidR="005D0D08" w:rsidRDefault="00272C7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жизненной ситуации из средств бюджета Черепановского района</w:t>
            </w:r>
          </w:p>
          <w:p w:rsidR="005D0D08" w:rsidRDefault="00272C7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Новосибирской области» утвержденного-  решением 31-й сессии Совета депутатов Черепановского района третьего созыва 21.03.2019г. №5 , с внесенными изменениями   в решение 24-й сессии от 30.03.2023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№5 Совета депутатов  Черепановского  района  четвертого  созыва.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keepNext/>
              <w:spacing w:after="0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внесении  изменений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 решение сессии о Бюджете Черепановского района на 2024 год и  плановый период 2025- 2026г.г.  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1320"/>
              </w:tabs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готовности предприятий ЖКХ и учреждений  социальной сферы  к новому отопительному  периоду 2024-2025гг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мерах принимаемых Администрацией района по увеличению налоговых и неналоговых доходов в бюджет  Черепановского района.</w:t>
            </w:r>
          </w:p>
        </w:tc>
      </w:tr>
    </w:tbl>
    <w:p w:rsidR="005D0D08" w:rsidRDefault="005D0D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Чистоозерный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</w:t>
      </w:r>
      <w:r>
        <w:rPr>
          <w:rFonts w:ascii="Times New Roman" w:hAnsi="Times New Roman"/>
          <w:b/>
          <w:sz w:val="28"/>
          <w:szCs w:val="28"/>
        </w:rPr>
        <w:t>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четырнадцатой очередной сессии Совета депутатов Чистоозерного района Новосибирской области «О бюджете Чистоозерного района Новосибирской области на 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принятии полномочий по осуществлению внутреннего муниципального финансового контроля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3"/>
              </w:numPr>
              <w:spacing w:after="0" w:line="240" w:lineRule="auto"/>
              <w:ind w:hanging="546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05.09.2024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проекта о внесении изменений в Устав Чистоозерного муниципального района Новосибирской области</w:t>
            </w:r>
          </w:p>
        </w:tc>
      </w:tr>
    </w:tbl>
    <w:p w:rsidR="005D0D08" w:rsidRDefault="005D0D08">
      <w:pPr>
        <w:rPr>
          <w:rFonts w:ascii="Times New Roman" w:hAnsi="Times New Roman"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Чулымский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 xml:space="preserve"> район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 внесении изменений в решение Совета депутатов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района от 22.12.2023 № 29/222 «О бюджете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 Новосибирской области на 2024 год и плановый период 2025 и 2026 годов»</w:t>
            </w:r>
          </w:p>
        </w:tc>
      </w:tr>
      <w:tr w:rsidR="005D0D08">
        <w:trPr>
          <w:trHeight w:val="6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замене дотации.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составе комиссии по наградам знаком «За особые заслуги»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опроса граждан на территории села Иткуль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Иткульского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опроса граждан на территории поселка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Каськовский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Куликовского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опроса граждан на территории поселка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Кокошинского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59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опроса граждан на территории поселка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Сарыкамышка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Серебрянского 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назначении опроса граждан на территории поселка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Филимоновский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Иткульского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</w:t>
            </w:r>
            <w:r>
              <w:rPr>
                <w:rFonts w:ascii="Times New Roman" w:hAnsi="Times New Roman"/>
                <w:sz w:val="24"/>
                <w:szCs w:val="24"/>
              </w:rPr>
              <w:t>рской области.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генерального плана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генерального плана Серебрянского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Правил землепользования и застройки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Чикманского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 в решение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(четвертого созыва) от 21.02.2022 №14/117 «Об утверждении правил предоставления субсидии бюджетам поселений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на реализацию мероприятий по ликвидации несанкционированных мест размещения отходов – свалок, навалов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мусора создание противопожарных минерализованных полос на территории района  в рамках реализации мероприятий муниципальной программы «Охрана окружающей среды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на 2021-2025 годы» и признании утратившим силу муниципального правового акта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согласовании передачи муниципального движимого имущества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 муниципальную собственность города Чулыма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согласовании передачи муниципального недвижимого имущества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в муниципальную собственность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Разное.</w:t>
            </w:r>
          </w:p>
        </w:tc>
      </w:tr>
    </w:tbl>
    <w:p w:rsidR="005D0D08" w:rsidRDefault="005D0D08">
      <w:pPr>
        <w:spacing w:after="0"/>
        <w:rPr>
          <w:rFonts w:ascii="Times New Roman" w:hAnsi="Times New Roman"/>
          <w:sz w:val="24"/>
          <w:szCs w:val="24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Бердск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30"/>
        <w:gridCol w:w="726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br/>
              <w:t>проведения сессии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«О бюджете города Бердска на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согласовании частичной замены дотации бюджету города Бердска на выравнивание бюджетной обеспеченности дополнительным нормативом отчислений от налога на доходы физических лиц на 2025 год и плановый период 2026 и 2027 годов</w:t>
            </w:r>
          </w:p>
        </w:tc>
      </w:tr>
      <w:tr w:rsidR="005D0D08">
        <w:trPr>
          <w:trHeight w:val="5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принятии проекта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решения «О внесении изменений в Устав городского округа города Бердска Новосибирской области» 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Правила землепользования и застройки города Бердска, утвержденные решением Совета депутатов города Бердска от 17.09.2020 № 399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протесте прокурора города Бердска от 28.06.2024 № прдр-20500013-162-24/-20500013 на решение Совета депутатов города Бердска от 19.12.2013 № 416 «О муниципальном дорожном фонде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орода Бердска от 19.12.2013  № 416 «О муниципальном дорожном фонде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13.11.2014 № 550  «Об установлении налога на имущество физических лиц на территории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протесте прокурора города Бердска от 20.06.2024 № прдр-20500013-130-24/-20500013 на решение Совета депутатов города Бердска от 10.11.2011 № 93 «Об утверждении Порядка взимания земельного налога на территории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ний в решение Совета депутатов города Бердска от 10.11.2011 № 93 «Об утверждении порядка взимания земельного налога на территории города Бердска»</w:t>
            </w:r>
          </w:p>
        </w:tc>
      </w:tr>
      <w:tr w:rsidR="005D0D08">
        <w:trPr>
          <w:trHeight w:val="4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Реестра муниципального имущества города Бердска по состоянию на 01.01.2024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от 18.11.2021 № 28 «Об утверждении Положения о муниципальном контроле в сфере благоустройства на территории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протесте прокурора города Бердска от 25.06.2024 № прдр-20500013-145-24/-20500013 на решение Совета депутатов города Бердска от 27.04.2023 № 165 «Об утверждении индикаторов риска нарушения обязательных требований, используемых для определения необходимост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 проведения внеплановых проверок при осуществлении администрацией города Бердска муниципального контроля в сфере благоустройства на территории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Об утверждении индикаторов риска нарушения обязательных требований, используемых дл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я определения необходимости проведения внеплановых проверок при осуществлении администрацией города Бердска муниципального контроля в сфере благоустройства на территории города Бердска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 внесении изменений в решение Совета депутатов города Бе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рдска от 18.11.2021 № 24 «Об утверждении Положения о муниципальном жилищном контроле на территории города Бердска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протесте прокурора города Бердска от 25.06.2024 № прдр-20500013-142-24/-20500013 на решение Совета депутатов города Бердска от 16.12.2021 № 41 «Об утверждении индикаторов риска нарушения обязательных требований, используемых для определения необходимости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проведения внеплановых проверок при осуществлении муниципального жилищного контроля на территории 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решение Совета депутатов города Бердска от 16.12.2021 № 41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протесте прокурора города Берд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ска от 25.06.2024 № прдр-20500013-149-24/-20500013 на решение Совета депутатов города Бердска от 18.11.2021 № 25 «Об утверждении Положения о муниципальном земельном контроле в границах города Бердска»</w:t>
            </w:r>
          </w:p>
        </w:tc>
      </w:tr>
      <w:tr w:rsidR="005D0D08">
        <w:trPr>
          <w:trHeight w:val="39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af8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Решение Совета депутатов г. Бердска от 18.11.2021 №25 «Об утверждении Положения о муниципальном земельном контроле в границах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протесте прокурора города Бердска от 25.06.2024 № прдр-20500013-141-24/-2050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0013 на решение Совета депутатов города Бердска от 16.12.2021 № 39 «Об утверждении перечня индикаторов риска нарушения обязательных требований в сфере муниципального контроля на автомобильном транспорте, в дорожном хозяйстве на территории города Бердска»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1"/>
              <w:ind w:firstLine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О внесении изменений в решение Совета депутатов города Бердска от 16.12.2021 № 39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внесении изменений в Порядок организации и проведения публичных слушаний в городе Бердске, утвержденный решением Совета депутатов города Бердска от 14.04.2022 № 77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присвоении почетного наименования МБОУ «Средняя общеобразовательная школа № 9» имени Геннадия Анатольевича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Швецова</w:t>
            </w:r>
            <w:proofErr w:type="spellEnd"/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мерах социальной поддержки отдельных категорий граждан.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О назначении и проведении опроса граждан по вопросу «С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овременная библиотека для граждан»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 назначении и проведении опроса граждан по вопросу «Спортивные предпочтения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бердчан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назначении и проведении опроса граждан по вопросу</w:t>
            </w:r>
          </w:p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«Удовлетворенность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бердчан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качеством оказания услуг организациями социального обслуживания»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назначении и проведении опроса граждан по вопросу «Оценка интересов пользователей услуг Дворца культуры «Родина»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19.09.2024</w:t>
            </w:r>
          </w:p>
        </w:tc>
        <w:tc>
          <w:tcPr>
            <w:tcW w:w="7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 принятии проекта решения «О внесении изменений в Устав городского округа города Бердска Новосибирской области»</w:t>
            </w:r>
          </w:p>
        </w:tc>
      </w:tr>
    </w:tbl>
    <w:p w:rsidR="005D0D08" w:rsidRDefault="005D0D08">
      <w:pPr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г. Искитим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ConsPlusNormal"/>
              <w:widowControl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от 21.12.2023 №195 «О бюджете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на 2024 год и плановый период 2025 и 2026 годов» (в ред. от 13.06.2024 №227)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ConsPlusNormal"/>
              <w:widowControl/>
              <w:ind w:left="-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от 21.12.2023 №195  «О бюджете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на 2024 год и плановый период 2025 и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28.08.2024</w:t>
            </w:r>
          </w:p>
          <w:p w:rsidR="005D0D08" w:rsidRDefault="005D0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льзования и застройки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утвержденные решением Совета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г.Искитима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23.12.2009 №410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28.08.2024</w:t>
            </w:r>
          </w:p>
          <w:p w:rsidR="005D0D08" w:rsidRDefault="005D0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Положение о порядке назначения, выплаты, перерасчета размера ежемесячной допла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к страховой пенсии по старости (инвалидности)  лицам, замещавшим муниципальные должности, и пенсии за выслугу лет муниципальным служащим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области, утвержденное решением Совета депутатов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25.10.2023 №184 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Положение об оплате труда лиц, замещающих муниципальные должности, действующих на постоянной основе, муниципальных служащих в органах местного самоуправления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области,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ержденное решением Совета депутатов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от 24.10.2018 №203 (в ред. решения Совета депутатов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 области от 25.10.2023 №185)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на должность аудитора Контрольно-счетного органа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</w:tbl>
    <w:p w:rsidR="005D0D08" w:rsidRDefault="005D0D0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Обь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Наименование вопроса</w:t>
            </w:r>
          </w:p>
        </w:tc>
      </w:tr>
      <w:tr w:rsidR="005D0D08">
        <w:trPr>
          <w:trHeight w:val="13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31.07.2024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 года № 295 «О бюджете города Оби Новосибирской области на 2024 год и на плановый период 2025-2026 годов» (первое чтение)</w:t>
            </w:r>
          </w:p>
        </w:tc>
      </w:tr>
      <w:tr w:rsidR="005D0D08">
        <w:trPr>
          <w:trHeight w:val="14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31.07.2024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сороковой сессии Совета депутатов города Оби Новосибирской области третьего созыва от 24.09.2014 года № 406 «Об утверждении правил землепользования и застройки городского округа города Обь Новосибирской области»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первое чтение)</w:t>
            </w:r>
          </w:p>
        </w:tc>
      </w:tr>
      <w:tr w:rsidR="005D0D08">
        <w:trPr>
          <w:trHeight w:val="14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28.08.2024 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 года №295 «О бюджете города Оби Новосибирской области на 2024 год и на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лановый период 2025-2026 годов» (первое чтение)</w:t>
            </w:r>
          </w:p>
        </w:tc>
      </w:tr>
      <w:tr w:rsidR="005D0D08">
        <w:trPr>
          <w:trHeight w:val="14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 года №298 «Об утверждении плана работы Совета депутатов города Оби Новосибирской области пятого созыва на 2024 год»</w:t>
            </w:r>
          </w:p>
        </w:tc>
      </w:tr>
      <w:tr w:rsidR="005D0D08">
        <w:trPr>
          <w:trHeight w:val="14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 внесении изменений в решение двадцать шестой сессии Совета депутатов города Оби Новосибирской области пятого созыва от 26.06.2024 года №368 «Об утверждении плана работы Совета депутатов города Оби Новосибирской области пятого созыва на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квартал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2024 года»</w:t>
            </w:r>
          </w:p>
        </w:tc>
      </w:tr>
      <w:tr w:rsidR="005D0D08">
        <w:trPr>
          <w:trHeight w:val="14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двадцать второй сессии Совета депутатов города Оби Новосибирской области пятого созыва от 20.12.2023г. №295 «О бюджете города Оби Новосибирской области на 2024 год и на плановый период 2025-2026 годов» (первое чтение)</w:t>
            </w:r>
          </w:p>
        </w:tc>
      </w:tr>
      <w:tr w:rsidR="005D0D08">
        <w:trPr>
          <w:trHeight w:val="14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сороковой сессии Совета депутатов города Оби Новосибирской области третьего созыва от 24.09.2014 года №406 «Об утверждении правил землепользования и застройки городского округа города Обь Новосибирской области» (первое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чтение)</w:t>
            </w:r>
          </w:p>
        </w:tc>
      </w:tr>
      <w:tr w:rsidR="005D0D08">
        <w:trPr>
          <w:trHeight w:val="141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Порядка управления и распоряжения муниципальным имуществом, находящимся в хозяйственном ведении, оперативном управлении муниципальных унитарных предприятий или муниципальных учреждений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Оби Новосибирской област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 (первое чтение)</w:t>
            </w:r>
          </w:p>
        </w:tc>
      </w:tr>
      <w:tr w:rsidR="005D0D08">
        <w:trPr>
          <w:trHeight w:val="1093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Порядка управления и распоряжения имуществом муниципальной казны города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Оби Новосибирской области (первое чтение)</w:t>
            </w:r>
          </w:p>
        </w:tc>
      </w:tr>
      <w:tr w:rsidR="005D0D08">
        <w:trPr>
          <w:trHeight w:val="665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Порядке поощрения муниципальных управленческих команд в 2024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году (первое чтение)</w:t>
            </w:r>
          </w:p>
        </w:tc>
      </w:tr>
      <w:tr w:rsidR="005D0D08">
        <w:trPr>
          <w:trHeight w:val="2077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 Порядке учета предложений граждан и их участия в обсуждении проекта Устава муниципа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льного образования городского округа города Оби Новосибирской области, проекта решения Совета депутатов города Оби Новосибирской области о внесении изменений и дополнений в Устав муниципального образования городского округа города Оби Новосибирской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(первое чтение)</w:t>
            </w:r>
          </w:p>
        </w:tc>
      </w:tr>
      <w:tr w:rsidR="005D0D08">
        <w:trPr>
          <w:trHeight w:val="124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Порядке предоставления дополнительных гарантий муниципальным служащим муниципального образования городского округа города Оби Новосибирской области (первое чтение)</w:t>
            </w:r>
          </w:p>
        </w:tc>
      </w:tr>
      <w:tr w:rsidR="005D0D08">
        <w:trPr>
          <w:trHeight w:val="66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 утверждении Положения «О Почетной грамоте Совета депутатов города Оби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Новосибирской области» (первое чтение)</w:t>
            </w:r>
          </w:p>
        </w:tc>
      </w:tr>
      <w:tr w:rsidR="005D0D08">
        <w:trPr>
          <w:trHeight w:val="662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О награждении Почетной грамотой Совета депутатов города Оби Новосибирской области</w:t>
            </w:r>
          </w:p>
        </w:tc>
      </w:tr>
      <w:tr w:rsidR="005D0D08">
        <w:trPr>
          <w:trHeight w:val="1509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5D0D08" w:rsidP="00272C74">
            <w:pPr>
              <w:pStyle w:val="af7"/>
              <w:numPr>
                <w:ilvl w:val="0"/>
                <w:numId w:val="16"/>
              </w:numPr>
              <w:spacing w:after="0" w:line="240" w:lineRule="auto"/>
              <w:ind w:left="737" w:hanging="56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решение семнадцатой сессии Совета депутатов города Оби Новосибирской области пятого созыва от 28.06.2023 года №221 «О согласовании представителей Совета депутатов города Оби в состав комиссий администрации города Оби»</w:t>
            </w:r>
          </w:p>
        </w:tc>
      </w:tr>
    </w:tbl>
    <w:p w:rsidR="005D0D08" w:rsidRDefault="00272C74">
      <w:pPr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proofErr w:type="spellStart"/>
      <w:r>
        <w:rPr>
          <w:rFonts w:ascii="Times New Roman" w:hAnsi="Times New Roman"/>
          <w:b/>
          <w:sz w:val="28"/>
          <w:szCs w:val="28"/>
          <w:highlight w:val="white"/>
        </w:rPr>
        <w:t>р.п</w:t>
      </w:r>
      <w:proofErr w:type="spellEnd"/>
      <w:r>
        <w:rPr>
          <w:rFonts w:ascii="Times New Roman" w:hAnsi="Times New Roman"/>
          <w:b/>
          <w:sz w:val="28"/>
          <w:szCs w:val="28"/>
          <w:highlight w:val="white"/>
        </w:rPr>
        <w:t>. Кольцово</w:t>
      </w:r>
    </w:p>
    <w:tbl>
      <w:tblPr>
        <w:tblW w:w="10207" w:type="dxa"/>
        <w:tblInd w:w="-713" w:type="dxa"/>
        <w:tblLook w:val="04A0" w:firstRow="1" w:lastRow="0" w:firstColumn="1" w:lastColumn="0" w:noHBand="0" w:noVBand="1"/>
      </w:tblPr>
      <w:tblGrid>
        <w:gridCol w:w="616"/>
        <w:gridCol w:w="2360"/>
        <w:gridCol w:w="7231"/>
      </w:tblGrid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№ п/п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 xml:space="preserve">Дата </w:t>
            </w: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br/>
              <w:t>проведения сессии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highlight w:val="white"/>
              </w:rPr>
              <w:t>Наименование вопроса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Cs w:val="28"/>
              </w:rPr>
              <w:t xml:space="preserve">О внесении изменений в решение Совета депутатов </w:t>
            </w:r>
            <w:r>
              <w:rPr>
                <w:rFonts w:ascii="Times New Roman" w:hAnsi="Times New Roman"/>
                <w:szCs w:val="28"/>
              </w:rPr>
              <w:br/>
              <w:t>рабочего поселка Кольцово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«О бюджете рабочего поселка Кольцово на 2024 год и плановый период 2025 - 2026 годов»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keepNext/>
              <w:widowControl w:val="0"/>
              <w:spacing w:after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О внесении изменений в решение Совета депутатов рабочего поселка Кольцово от 23.10.2013 № 51 «</w:t>
            </w:r>
            <w:r>
              <w:rPr>
                <w:rFonts w:ascii="Times New Roman" w:hAnsi="Times New Roman"/>
              </w:rPr>
              <w:t>О муниципальном дорожном фонде рабочего поселка Кольцово»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8"/>
              </w:rPr>
              <w:t>О внесении изменений в решение Совета депутатов рабочего поселка Кольцово от 17.12.2013</w:t>
            </w:r>
            <w:r>
              <w:rPr>
                <w:rFonts w:ascii="Times New Roman" w:hAnsi="Times New Roman"/>
                <w:bCs/>
                <w:szCs w:val="28"/>
              </w:rPr>
              <w:t xml:space="preserve"> № 68 «О Порядке формирования и использования бюджетных ассигнований муниципального дорожного фонда рабочего поселка Кольцово</w:t>
            </w:r>
            <w:r>
              <w:rPr>
                <w:rFonts w:ascii="Times New Roman" w:hAnsi="Times New Roman"/>
                <w:szCs w:val="28"/>
              </w:rPr>
              <w:t>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О внесении изменений в Устав рабочего поселка Кольцово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О внесении изменения в решение Совета депута</w:t>
            </w:r>
            <w:r>
              <w:rPr>
                <w:rFonts w:ascii="Times New Roman" w:hAnsi="Times New Roman"/>
                <w:szCs w:val="28"/>
              </w:rPr>
              <w:t xml:space="preserve">тов рабочего поселка Кольцово от 07.06.2017 № 36 «О Порядке формирования, ведения и обязательного опубликования перечня имущества, находящегося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Cs w:val="28"/>
              </w:rPr>
              <w:t xml:space="preserve">                                                                      в муниципальной собственности рабочего поселка Кольцово, свободного  от прав третьих лиц (за исключением права хозяйственного ведения, оперативного управления, имущественных прав субъект</w:t>
            </w:r>
            <w:r>
              <w:rPr>
                <w:rFonts w:ascii="Times New Roman" w:hAnsi="Times New Roman"/>
                <w:szCs w:val="28"/>
              </w:rPr>
              <w:t>ов малого и среднего предпринимательства)»</w:t>
            </w:r>
          </w:p>
        </w:tc>
      </w:tr>
      <w:tr w:rsidR="005D0D0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8" w:rsidRDefault="00272C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О внесении изменений в решение Совета депутатов рабочего поселка Кольцово от 17.02.2016 № 7 «Об утверждении местных нормативов градостроительного проектирования рабочего поселка Кольцово»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О Порядке предоставления организациям федеральной почтовой связи соответствующих технологическим нормам нежилых помещений, находящихся в муниципальной собственности рабочего поселка Кольцово, в существующих (или строящихся) жилых или иных здани</w:t>
            </w:r>
            <w:r>
              <w:rPr>
                <w:rFonts w:ascii="Times New Roman" w:hAnsi="Times New Roman"/>
                <w:szCs w:val="28"/>
              </w:rPr>
              <w:t xml:space="preserve">ях 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О даче согласия на принятие объекта незавершенного строительства из федеральной собственности в муниципальную собственность рабочего поселка Кольцово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О внесении изменений в решение Совета депутатов рабочего поселка Кольцово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«О бюджете рабочего поселка Кольцово на 2024 год и плановый период 2025 - 2026 годов»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10.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 внесении изменений в Положение «Об оплате труда лиц, замещающих муниципальные должности, действующих на постоянной основе, муниципальных служащих в органах местного самоуправления рабочего поселка Кольцово»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11.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ind w:righ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внесении изменений в решение Совета депутатов рабочего поселка Кольцово от 29.06.2022 № 109 «Об утверждении Правил землепользования и застройки городского округа рабочий поселок Кольцово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12.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25.09.2024</w:t>
            </w:r>
          </w:p>
          <w:p w:rsidR="005D0D08" w:rsidRDefault="005D0D0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ind w:right="1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внесении изменений в </w:t>
            </w:r>
            <w:r>
              <w:rPr>
                <w:rFonts w:ascii="Times New Roman" w:hAnsi="Times New Roman"/>
                <w:szCs w:val="28"/>
              </w:rPr>
              <w:t>реше</w:t>
            </w:r>
            <w:r>
              <w:rPr>
                <w:rFonts w:ascii="Times New Roman" w:hAnsi="Times New Roman"/>
                <w:szCs w:val="28"/>
              </w:rPr>
              <w:t>ние Совета депутатов рабочего поселка Кольцово от 15.12.2021 № 67 «Об утверждении Положения о муниципальном жилищном контроле на территории рабочего поселка Кольцово»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13.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25.09.2024</w:t>
            </w: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 бюджете рабочего поселка Кольцово на 2024 год и плановый период 2025 - 2026 годов»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14.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внесении изменений в Положение «Об оплате труда лиц, замещающих муниципальные должности, действующих на постоянной основе, муниципальных служащих в 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ганах местного самоуправления рабочего поселка Кольцово»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15.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ind w:righ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депутатов рабочего поселка Кольцово от 29.06.2022 № 109 «Об утверждении Правил землепользования и застройки городского округа рабочий поселок Кольцово Новосибирской области»</w:t>
            </w:r>
          </w:p>
        </w:tc>
      </w:tr>
      <w:tr w:rsidR="005D0D08">
        <w:trPr>
          <w:trHeight w:val="276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D0D08" w:rsidRDefault="00272C74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  <w:t>16.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25.09.2024</w:t>
            </w:r>
          </w:p>
          <w:p w:rsidR="005D0D08" w:rsidRDefault="005D0D08">
            <w:pPr>
              <w:spacing w:after="0"/>
            </w:pPr>
          </w:p>
        </w:tc>
        <w:tc>
          <w:tcPr>
            <w:tcW w:w="7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5D0D08" w:rsidRDefault="00272C74">
            <w:pPr>
              <w:spacing w:after="0"/>
              <w:ind w:righ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реше</w:t>
            </w:r>
            <w:r>
              <w:rPr>
                <w:rFonts w:ascii="Times New Roman" w:hAnsi="Times New Roman"/>
                <w:sz w:val="24"/>
                <w:szCs w:val="24"/>
              </w:rPr>
              <w:t>ние Совета депутатов рабочего поселка Кольцово от 15.12.2021 № 67 «Об утверждении Положения о муниципальном жилищном контроле на территории рабочего поселка Кольцово»</w:t>
            </w:r>
          </w:p>
        </w:tc>
      </w:tr>
    </w:tbl>
    <w:p w:rsidR="005D0D08" w:rsidRDefault="005D0D08"/>
    <w:sectPr w:rsidR="005D0D08">
      <w:headerReference w:type="default" r:id="rId8"/>
      <w:pgSz w:w="11906" w:h="16838"/>
      <w:pgMar w:top="765" w:right="850" w:bottom="1134" w:left="1701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D08" w:rsidRDefault="00272C74">
      <w:pPr>
        <w:spacing w:after="0" w:line="240" w:lineRule="auto"/>
      </w:pPr>
      <w:r>
        <w:separator/>
      </w:r>
    </w:p>
  </w:endnote>
  <w:endnote w:type="continuationSeparator" w:id="0">
    <w:p w:rsidR="005D0D08" w:rsidRDefault="0027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Droid Sans Devanagari">
    <w:altName w:val="HP Simplified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Mangal">
    <w:altName w:val="Courier New"/>
    <w:panose1 w:val="00000400000000000000"/>
    <w:charset w:val="00"/>
    <w:family w:val="auto"/>
    <w:pitch w:val="default"/>
  </w:font>
  <w:font w:name="Liberation Mono">
    <w:altName w:val="Courier New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D08" w:rsidRDefault="00272C74">
      <w:pPr>
        <w:spacing w:after="0" w:line="240" w:lineRule="auto"/>
      </w:pPr>
      <w:r>
        <w:separator/>
      </w:r>
    </w:p>
  </w:footnote>
  <w:footnote w:type="continuationSeparator" w:id="0">
    <w:p w:rsidR="005D0D08" w:rsidRDefault="0027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D08" w:rsidRDefault="00272C74">
    <w:pPr>
      <w:pStyle w:val="afc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fldChar w:fldCharType="end"/>
    </w:r>
  </w:p>
  <w:p w:rsidR="005D0D08" w:rsidRDefault="005D0D08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433"/>
    <w:multiLevelType w:val="hybridMultilevel"/>
    <w:tmpl w:val="19A2B224"/>
    <w:lvl w:ilvl="0" w:tplc="B2F85A28">
      <w:start w:val="1"/>
      <w:numFmt w:val="decimal"/>
      <w:lvlText w:val="%1."/>
      <w:lvlJc w:val="left"/>
      <w:pPr>
        <w:ind w:left="720" w:hanging="360"/>
      </w:pPr>
    </w:lvl>
    <w:lvl w:ilvl="1" w:tplc="35685BCC">
      <w:start w:val="1"/>
      <w:numFmt w:val="lowerLetter"/>
      <w:lvlText w:val="%2."/>
      <w:lvlJc w:val="left"/>
      <w:pPr>
        <w:ind w:left="1440" w:hanging="360"/>
      </w:pPr>
    </w:lvl>
    <w:lvl w:ilvl="2" w:tplc="241004B6">
      <w:start w:val="1"/>
      <w:numFmt w:val="lowerRoman"/>
      <w:lvlText w:val="%3."/>
      <w:lvlJc w:val="right"/>
      <w:pPr>
        <w:ind w:left="2160" w:hanging="180"/>
      </w:pPr>
    </w:lvl>
    <w:lvl w:ilvl="3" w:tplc="00AAD942">
      <w:start w:val="1"/>
      <w:numFmt w:val="decimal"/>
      <w:lvlText w:val="%4."/>
      <w:lvlJc w:val="left"/>
      <w:pPr>
        <w:ind w:left="2880" w:hanging="360"/>
      </w:pPr>
    </w:lvl>
    <w:lvl w:ilvl="4" w:tplc="559A45AE">
      <w:start w:val="1"/>
      <w:numFmt w:val="lowerLetter"/>
      <w:lvlText w:val="%5."/>
      <w:lvlJc w:val="left"/>
      <w:pPr>
        <w:ind w:left="3600" w:hanging="360"/>
      </w:pPr>
    </w:lvl>
    <w:lvl w:ilvl="5" w:tplc="98C8B680">
      <w:start w:val="1"/>
      <w:numFmt w:val="lowerRoman"/>
      <w:lvlText w:val="%6."/>
      <w:lvlJc w:val="right"/>
      <w:pPr>
        <w:ind w:left="4320" w:hanging="180"/>
      </w:pPr>
    </w:lvl>
    <w:lvl w:ilvl="6" w:tplc="D9B44B02">
      <w:start w:val="1"/>
      <w:numFmt w:val="decimal"/>
      <w:lvlText w:val="%7."/>
      <w:lvlJc w:val="left"/>
      <w:pPr>
        <w:ind w:left="5040" w:hanging="360"/>
      </w:pPr>
    </w:lvl>
    <w:lvl w:ilvl="7" w:tplc="10D4DE76">
      <w:start w:val="1"/>
      <w:numFmt w:val="lowerLetter"/>
      <w:lvlText w:val="%8."/>
      <w:lvlJc w:val="left"/>
      <w:pPr>
        <w:ind w:left="5760" w:hanging="360"/>
      </w:pPr>
    </w:lvl>
    <w:lvl w:ilvl="8" w:tplc="0A8CFD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4266"/>
    <w:multiLevelType w:val="hybridMultilevel"/>
    <w:tmpl w:val="F62215BE"/>
    <w:lvl w:ilvl="0" w:tplc="7D62B6BC">
      <w:start w:val="1"/>
      <w:numFmt w:val="decimal"/>
      <w:lvlText w:val="%1."/>
      <w:lvlJc w:val="left"/>
      <w:pPr>
        <w:ind w:left="720" w:hanging="360"/>
      </w:pPr>
    </w:lvl>
    <w:lvl w:ilvl="1" w:tplc="D360B464">
      <w:start w:val="1"/>
      <w:numFmt w:val="lowerLetter"/>
      <w:lvlText w:val="%2."/>
      <w:lvlJc w:val="left"/>
      <w:pPr>
        <w:ind w:left="1440" w:hanging="360"/>
      </w:pPr>
    </w:lvl>
    <w:lvl w:ilvl="2" w:tplc="057E3078">
      <w:start w:val="1"/>
      <w:numFmt w:val="lowerRoman"/>
      <w:lvlText w:val="%3."/>
      <w:lvlJc w:val="right"/>
      <w:pPr>
        <w:ind w:left="2160" w:hanging="180"/>
      </w:pPr>
    </w:lvl>
    <w:lvl w:ilvl="3" w:tplc="B518CBAE">
      <w:start w:val="1"/>
      <w:numFmt w:val="decimal"/>
      <w:lvlText w:val="%4."/>
      <w:lvlJc w:val="left"/>
      <w:pPr>
        <w:ind w:left="2880" w:hanging="360"/>
      </w:pPr>
    </w:lvl>
    <w:lvl w:ilvl="4" w:tplc="784C596A">
      <w:start w:val="1"/>
      <w:numFmt w:val="lowerLetter"/>
      <w:lvlText w:val="%5."/>
      <w:lvlJc w:val="left"/>
      <w:pPr>
        <w:ind w:left="3600" w:hanging="360"/>
      </w:pPr>
    </w:lvl>
    <w:lvl w:ilvl="5" w:tplc="B4C8F2EC">
      <w:start w:val="1"/>
      <w:numFmt w:val="lowerRoman"/>
      <w:lvlText w:val="%6."/>
      <w:lvlJc w:val="right"/>
      <w:pPr>
        <w:ind w:left="4320" w:hanging="180"/>
      </w:pPr>
    </w:lvl>
    <w:lvl w:ilvl="6" w:tplc="CB1A2ECE">
      <w:start w:val="1"/>
      <w:numFmt w:val="decimal"/>
      <w:lvlText w:val="%7."/>
      <w:lvlJc w:val="left"/>
      <w:pPr>
        <w:ind w:left="5040" w:hanging="360"/>
      </w:pPr>
    </w:lvl>
    <w:lvl w:ilvl="7" w:tplc="046CFCA2">
      <w:start w:val="1"/>
      <w:numFmt w:val="lowerLetter"/>
      <w:lvlText w:val="%8."/>
      <w:lvlJc w:val="left"/>
      <w:pPr>
        <w:ind w:left="5760" w:hanging="360"/>
      </w:pPr>
    </w:lvl>
    <w:lvl w:ilvl="8" w:tplc="816A24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E08E1"/>
    <w:multiLevelType w:val="hybridMultilevel"/>
    <w:tmpl w:val="C186C222"/>
    <w:lvl w:ilvl="0" w:tplc="1960E058">
      <w:start w:val="1"/>
      <w:numFmt w:val="decimal"/>
      <w:lvlText w:val="%1."/>
      <w:lvlJc w:val="left"/>
      <w:pPr>
        <w:ind w:left="720" w:hanging="360"/>
      </w:pPr>
    </w:lvl>
    <w:lvl w:ilvl="1" w:tplc="259AF26E">
      <w:start w:val="1"/>
      <w:numFmt w:val="lowerLetter"/>
      <w:lvlText w:val="%2."/>
      <w:lvlJc w:val="left"/>
      <w:pPr>
        <w:ind w:left="1440" w:hanging="360"/>
      </w:pPr>
    </w:lvl>
    <w:lvl w:ilvl="2" w:tplc="FD94B388">
      <w:start w:val="1"/>
      <w:numFmt w:val="lowerRoman"/>
      <w:lvlText w:val="%3."/>
      <w:lvlJc w:val="right"/>
      <w:pPr>
        <w:ind w:left="2160" w:hanging="180"/>
      </w:pPr>
    </w:lvl>
    <w:lvl w:ilvl="3" w:tplc="15D4CC06">
      <w:start w:val="1"/>
      <w:numFmt w:val="decimal"/>
      <w:lvlText w:val="%4."/>
      <w:lvlJc w:val="left"/>
      <w:pPr>
        <w:ind w:left="2880" w:hanging="360"/>
      </w:pPr>
    </w:lvl>
    <w:lvl w:ilvl="4" w:tplc="7DFCCB7A">
      <w:start w:val="1"/>
      <w:numFmt w:val="lowerLetter"/>
      <w:lvlText w:val="%5."/>
      <w:lvlJc w:val="left"/>
      <w:pPr>
        <w:ind w:left="3600" w:hanging="360"/>
      </w:pPr>
    </w:lvl>
    <w:lvl w:ilvl="5" w:tplc="97842A10">
      <w:start w:val="1"/>
      <w:numFmt w:val="lowerRoman"/>
      <w:lvlText w:val="%6."/>
      <w:lvlJc w:val="right"/>
      <w:pPr>
        <w:ind w:left="4320" w:hanging="180"/>
      </w:pPr>
    </w:lvl>
    <w:lvl w:ilvl="6" w:tplc="0CE8701A">
      <w:start w:val="1"/>
      <w:numFmt w:val="decimal"/>
      <w:lvlText w:val="%7."/>
      <w:lvlJc w:val="left"/>
      <w:pPr>
        <w:ind w:left="5040" w:hanging="360"/>
      </w:pPr>
    </w:lvl>
    <w:lvl w:ilvl="7" w:tplc="1250DD54">
      <w:start w:val="1"/>
      <w:numFmt w:val="lowerLetter"/>
      <w:lvlText w:val="%8."/>
      <w:lvlJc w:val="left"/>
      <w:pPr>
        <w:ind w:left="5760" w:hanging="360"/>
      </w:pPr>
    </w:lvl>
    <w:lvl w:ilvl="8" w:tplc="7B2A591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3DEF"/>
    <w:multiLevelType w:val="hybridMultilevel"/>
    <w:tmpl w:val="94D8A8E4"/>
    <w:lvl w:ilvl="0" w:tplc="D16CBFFC">
      <w:start w:val="1"/>
      <w:numFmt w:val="decimal"/>
      <w:lvlText w:val="%1."/>
      <w:lvlJc w:val="left"/>
      <w:pPr>
        <w:ind w:left="360" w:hanging="360"/>
      </w:pPr>
    </w:lvl>
    <w:lvl w:ilvl="1" w:tplc="B9626BD2">
      <w:start w:val="1"/>
      <w:numFmt w:val="lowerLetter"/>
      <w:lvlText w:val="%2."/>
      <w:lvlJc w:val="left"/>
      <w:pPr>
        <w:ind w:left="1080" w:hanging="360"/>
      </w:pPr>
    </w:lvl>
    <w:lvl w:ilvl="2" w:tplc="EB42CEC0">
      <w:start w:val="1"/>
      <w:numFmt w:val="lowerRoman"/>
      <w:lvlText w:val="%3."/>
      <w:lvlJc w:val="right"/>
      <w:pPr>
        <w:ind w:left="1800" w:hanging="180"/>
      </w:pPr>
    </w:lvl>
    <w:lvl w:ilvl="3" w:tplc="4CBC47F4">
      <w:start w:val="1"/>
      <w:numFmt w:val="decimal"/>
      <w:lvlText w:val="%4."/>
      <w:lvlJc w:val="left"/>
      <w:pPr>
        <w:ind w:left="2520" w:hanging="360"/>
      </w:pPr>
    </w:lvl>
    <w:lvl w:ilvl="4" w:tplc="F3C43F06">
      <w:start w:val="1"/>
      <w:numFmt w:val="lowerLetter"/>
      <w:lvlText w:val="%5."/>
      <w:lvlJc w:val="left"/>
      <w:pPr>
        <w:ind w:left="3240" w:hanging="360"/>
      </w:pPr>
    </w:lvl>
    <w:lvl w:ilvl="5" w:tplc="2BB07356">
      <w:start w:val="1"/>
      <w:numFmt w:val="lowerRoman"/>
      <w:lvlText w:val="%6."/>
      <w:lvlJc w:val="right"/>
      <w:pPr>
        <w:ind w:left="3960" w:hanging="180"/>
      </w:pPr>
    </w:lvl>
    <w:lvl w:ilvl="6" w:tplc="1284D67E">
      <w:start w:val="1"/>
      <w:numFmt w:val="decimal"/>
      <w:lvlText w:val="%7."/>
      <w:lvlJc w:val="left"/>
      <w:pPr>
        <w:ind w:left="4680" w:hanging="360"/>
      </w:pPr>
    </w:lvl>
    <w:lvl w:ilvl="7" w:tplc="3642F77E">
      <w:start w:val="1"/>
      <w:numFmt w:val="lowerLetter"/>
      <w:lvlText w:val="%8."/>
      <w:lvlJc w:val="left"/>
      <w:pPr>
        <w:ind w:left="5400" w:hanging="360"/>
      </w:pPr>
    </w:lvl>
    <w:lvl w:ilvl="8" w:tplc="25E8ABE6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625A2"/>
    <w:multiLevelType w:val="hybridMultilevel"/>
    <w:tmpl w:val="E702B610"/>
    <w:lvl w:ilvl="0" w:tplc="3CC85068">
      <w:start w:val="1"/>
      <w:numFmt w:val="decimal"/>
      <w:lvlText w:val="%1."/>
      <w:lvlJc w:val="left"/>
      <w:pPr>
        <w:ind w:left="720" w:hanging="360"/>
      </w:pPr>
    </w:lvl>
    <w:lvl w:ilvl="1" w:tplc="2B8E5E94">
      <w:start w:val="1"/>
      <w:numFmt w:val="lowerLetter"/>
      <w:lvlText w:val="%2."/>
      <w:lvlJc w:val="left"/>
      <w:pPr>
        <w:ind w:left="1440" w:hanging="360"/>
      </w:pPr>
    </w:lvl>
    <w:lvl w:ilvl="2" w:tplc="BE0EB690">
      <w:start w:val="1"/>
      <w:numFmt w:val="lowerRoman"/>
      <w:lvlText w:val="%3."/>
      <w:lvlJc w:val="right"/>
      <w:pPr>
        <w:ind w:left="2160" w:hanging="180"/>
      </w:pPr>
    </w:lvl>
    <w:lvl w:ilvl="3" w:tplc="23C253C0">
      <w:start w:val="1"/>
      <w:numFmt w:val="decimal"/>
      <w:lvlText w:val="%4."/>
      <w:lvlJc w:val="left"/>
      <w:pPr>
        <w:ind w:left="2880" w:hanging="360"/>
      </w:pPr>
    </w:lvl>
    <w:lvl w:ilvl="4" w:tplc="60E8117E">
      <w:start w:val="1"/>
      <w:numFmt w:val="lowerLetter"/>
      <w:lvlText w:val="%5."/>
      <w:lvlJc w:val="left"/>
      <w:pPr>
        <w:ind w:left="3600" w:hanging="360"/>
      </w:pPr>
    </w:lvl>
    <w:lvl w:ilvl="5" w:tplc="5B4CFA36">
      <w:start w:val="1"/>
      <w:numFmt w:val="lowerRoman"/>
      <w:lvlText w:val="%6."/>
      <w:lvlJc w:val="right"/>
      <w:pPr>
        <w:ind w:left="4320" w:hanging="180"/>
      </w:pPr>
    </w:lvl>
    <w:lvl w:ilvl="6" w:tplc="8CDEC5EE">
      <w:start w:val="1"/>
      <w:numFmt w:val="decimal"/>
      <w:lvlText w:val="%7."/>
      <w:lvlJc w:val="left"/>
      <w:pPr>
        <w:ind w:left="5040" w:hanging="360"/>
      </w:pPr>
    </w:lvl>
    <w:lvl w:ilvl="7" w:tplc="D0086072">
      <w:start w:val="1"/>
      <w:numFmt w:val="lowerLetter"/>
      <w:lvlText w:val="%8."/>
      <w:lvlJc w:val="left"/>
      <w:pPr>
        <w:ind w:left="5760" w:hanging="360"/>
      </w:pPr>
    </w:lvl>
    <w:lvl w:ilvl="8" w:tplc="5F5810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4F3"/>
    <w:multiLevelType w:val="hybridMultilevel"/>
    <w:tmpl w:val="1728BDE2"/>
    <w:lvl w:ilvl="0" w:tplc="07CA4CE2">
      <w:start w:val="1"/>
      <w:numFmt w:val="decimal"/>
      <w:lvlText w:val="%1."/>
      <w:lvlJc w:val="left"/>
      <w:pPr>
        <w:ind w:left="643" w:hanging="360"/>
      </w:pPr>
    </w:lvl>
    <w:lvl w:ilvl="1" w:tplc="F9388E22">
      <w:start w:val="1"/>
      <w:numFmt w:val="lowerLetter"/>
      <w:lvlText w:val="%2."/>
      <w:lvlJc w:val="left"/>
      <w:pPr>
        <w:ind w:left="1222" w:hanging="360"/>
      </w:pPr>
    </w:lvl>
    <w:lvl w:ilvl="2" w:tplc="4CD628DC">
      <w:start w:val="1"/>
      <w:numFmt w:val="lowerRoman"/>
      <w:lvlText w:val="%3."/>
      <w:lvlJc w:val="right"/>
      <w:pPr>
        <w:ind w:left="1942" w:hanging="180"/>
      </w:pPr>
    </w:lvl>
    <w:lvl w:ilvl="3" w:tplc="DF346D00">
      <w:start w:val="1"/>
      <w:numFmt w:val="decimal"/>
      <w:lvlText w:val="%4."/>
      <w:lvlJc w:val="left"/>
      <w:pPr>
        <w:ind w:left="2662" w:hanging="360"/>
      </w:pPr>
    </w:lvl>
    <w:lvl w:ilvl="4" w:tplc="0AE205FC">
      <w:start w:val="1"/>
      <w:numFmt w:val="lowerLetter"/>
      <w:lvlText w:val="%5."/>
      <w:lvlJc w:val="left"/>
      <w:pPr>
        <w:ind w:left="3382" w:hanging="360"/>
      </w:pPr>
    </w:lvl>
    <w:lvl w:ilvl="5" w:tplc="F126E88E">
      <w:start w:val="1"/>
      <w:numFmt w:val="lowerRoman"/>
      <w:lvlText w:val="%6."/>
      <w:lvlJc w:val="right"/>
      <w:pPr>
        <w:ind w:left="4102" w:hanging="180"/>
      </w:pPr>
    </w:lvl>
    <w:lvl w:ilvl="6" w:tplc="16BA2E3E">
      <w:start w:val="1"/>
      <w:numFmt w:val="decimal"/>
      <w:lvlText w:val="%7."/>
      <w:lvlJc w:val="left"/>
      <w:pPr>
        <w:ind w:left="4822" w:hanging="360"/>
      </w:pPr>
    </w:lvl>
    <w:lvl w:ilvl="7" w:tplc="4B08D1B6">
      <w:start w:val="1"/>
      <w:numFmt w:val="lowerLetter"/>
      <w:lvlText w:val="%8."/>
      <w:lvlJc w:val="left"/>
      <w:pPr>
        <w:ind w:left="5542" w:hanging="360"/>
      </w:pPr>
    </w:lvl>
    <w:lvl w:ilvl="8" w:tplc="DC48322E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AF1C89"/>
    <w:multiLevelType w:val="hybridMultilevel"/>
    <w:tmpl w:val="D6ECC302"/>
    <w:lvl w:ilvl="0" w:tplc="B5725BD6">
      <w:start w:val="1"/>
      <w:numFmt w:val="decimal"/>
      <w:lvlText w:val="%1."/>
      <w:lvlJc w:val="left"/>
      <w:pPr>
        <w:ind w:left="720" w:hanging="360"/>
      </w:pPr>
    </w:lvl>
    <w:lvl w:ilvl="1" w:tplc="969ED650">
      <w:start w:val="1"/>
      <w:numFmt w:val="lowerLetter"/>
      <w:lvlText w:val="%2."/>
      <w:lvlJc w:val="left"/>
      <w:pPr>
        <w:ind w:left="1440" w:hanging="360"/>
      </w:pPr>
    </w:lvl>
    <w:lvl w:ilvl="2" w:tplc="4C1899A4">
      <w:start w:val="1"/>
      <w:numFmt w:val="lowerRoman"/>
      <w:lvlText w:val="%3."/>
      <w:lvlJc w:val="right"/>
      <w:pPr>
        <w:ind w:left="2160" w:hanging="180"/>
      </w:pPr>
    </w:lvl>
    <w:lvl w:ilvl="3" w:tplc="A7969B7A">
      <w:start w:val="1"/>
      <w:numFmt w:val="decimal"/>
      <w:lvlText w:val="%4."/>
      <w:lvlJc w:val="left"/>
      <w:pPr>
        <w:ind w:left="2880" w:hanging="360"/>
      </w:pPr>
    </w:lvl>
    <w:lvl w:ilvl="4" w:tplc="45485A5A">
      <w:start w:val="1"/>
      <w:numFmt w:val="lowerLetter"/>
      <w:lvlText w:val="%5."/>
      <w:lvlJc w:val="left"/>
      <w:pPr>
        <w:ind w:left="3600" w:hanging="360"/>
      </w:pPr>
    </w:lvl>
    <w:lvl w:ilvl="5" w:tplc="A7CCBB94">
      <w:start w:val="1"/>
      <w:numFmt w:val="lowerRoman"/>
      <w:lvlText w:val="%6."/>
      <w:lvlJc w:val="right"/>
      <w:pPr>
        <w:ind w:left="4320" w:hanging="180"/>
      </w:pPr>
    </w:lvl>
    <w:lvl w:ilvl="6" w:tplc="D71E55BA">
      <w:start w:val="1"/>
      <w:numFmt w:val="decimal"/>
      <w:lvlText w:val="%7."/>
      <w:lvlJc w:val="left"/>
      <w:pPr>
        <w:ind w:left="5040" w:hanging="360"/>
      </w:pPr>
    </w:lvl>
    <w:lvl w:ilvl="7" w:tplc="233C112A">
      <w:start w:val="1"/>
      <w:numFmt w:val="lowerLetter"/>
      <w:lvlText w:val="%8."/>
      <w:lvlJc w:val="left"/>
      <w:pPr>
        <w:ind w:left="5760" w:hanging="360"/>
      </w:pPr>
    </w:lvl>
    <w:lvl w:ilvl="8" w:tplc="F54CE4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416ED"/>
    <w:multiLevelType w:val="hybridMultilevel"/>
    <w:tmpl w:val="4F524AD4"/>
    <w:lvl w:ilvl="0" w:tplc="0700E53A">
      <w:start w:val="1"/>
      <w:numFmt w:val="decimal"/>
      <w:lvlText w:val="%1."/>
      <w:lvlJc w:val="left"/>
      <w:pPr>
        <w:ind w:left="720" w:hanging="360"/>
      </w:pPr>
    </w:lvl>
    <w:lvl w:ilvl="1" w:tplc="94028618">
      <w:start w:val="1"/>
      <w:numFmt w:val="lowerLetter"/>
      <w:lvlText w:val="%2."/>
      <w:lvlJc w:val="left"/>
      <w:pPr>
        <w:ind w:left="1440" w:hanging="360"/>
      </w:pPr>
    </w:lvl>
    <w:lvl w:ilvl="2" w:tplc="CE66AEBA">
      <w:start w:val="1"/>
      <w:numFmt w:val="lowerRoman"/>
      <w:lvlText w:val="%3."/>
      <w:lvlJc w:val="right"/>
      <w:pPr>
        <w:ind w:left="2160" w:hanging="180"/>
      </w:pPr>
    </w:lvl>
    <w:lvl w:ilvl="3" w:tplc="8F2AB25C">
      <w:start w:val="1"/>
      <w:numFmt w:val="decimal"/>
      <w:lvlText w:val="%4."/>
      <w:lvlJc w:val="left"/>
      <w:pPr>
        <w:ind w:left="2880" w:hanging="360"/>
      </w:pPr>
    </w:lvl>
    <w:lvl w:ilvl="4" w:tplc="07140DCE">
      <w:start w:val="1"/>
      <w:numFmt w:val="lowerLetter"/>
      <w:lvlText w:val="%5."/>
      <w:lvlJc w:val="left"/>
      <w:pPr>
        <w:ind w:left="3600" w:hanging="360"/>
      </w:pPr>
    </w:lvl>
    <w:lvl w:ilvl="5" w:tplc="03CA9910">
      <w:start w:val="1"/>
      <w:numFmt w:val="lowerRoman"/>
      <w:lvlText w:val="%6."/>
      <w:lvlJc w:val="right"/>
      <w:pPr>
        <w:ind w:left="4320" w:hanging="180"/>
      </w:pPr>
    </w:lvl>
    <w:lvl w:ilvl="6" w:tplc="A822AE20">
      <w:start w:val="1"/>
      <w:numFmt w:val="decimal"/>
      <w:lvlText w:val="%7."/>
      <w:lvlJc w:val="left"/>
      <w:pPr>
        <w:ind w:left="5040" w:hanging="360"/>
      </w:pPr>
    </w:lvl>
    <w:lvl w:ilvl="7" w:tplc="913E958C">
      <w:start w:val="1"/>
      <w:numFmt w:val="lowerLetter"/>
      <w:lvlText w:val="%8."/>
      <w:lvlJc w:val="left"/>
      <w:pPr>
        <w:ind w:left="5760" w:hanging="360"/>
      </w:pPr>
    </w:lvl>
    <w:lvl w:ilvl="8" w:tplc="90EC14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75DDE"/>
    <w:multiLevelType w:val="hybridMultilevel"/>
    <w:tmpl w:val="A3B4E244"/>
    <w:lvl w:ilvl="0" w:tplc="DE3AD578">
      <w:start w:val="1"/>
      <w:numFmt w:val="decimal"/>
      <w:lvlText w:val="%1."/>
      <w:lvlJc w:val="left"/>
      <w:pPr>
        <w:ind w:left="720" w:hanging="360"/>
      </w:pPr>
    </w:lvl>
    <w:lvl w:ilvl="1" w:tplc="E212732C">
      <w:start w:val="1"/>
      <w:numFmt w:val="lowerLetter"/>
      <w:lvlText w:val="%2."/>
      <w:lvlJc w:val="left"/>
      <w:pPr>
        <w:ind w:left="1440" w:hanging="360"/>
      </w:pPr>
    </w:lvl>
    <w:lvl w:ilvl="2" w:tplc="B90E060C">
      <w:start w:val="1"/>
      <w:numFmt w:val="lowerRoman"/>
      <w:lvlText w:val="%3."/>
      <w:lvlJc w:val="right"/>
      <w:pPr>
        <w:ind w:left="2160" w:hanging="180"/>
      </w:pPr>
    </w:lvl>
    <w:lvl w:ilvl="3" w:tplc="40820EB0">
      <w:start w:val="1"/>
      <w:numFmt w:val="decimal"/>
      <w:lvlText w:val="%4."/>
      <w:lvlJc w:val="left"/>
      <w:pPr>
        <w:ind w:left="2880" w:hanging="360"/>
      </w:pPr>
    </w:lvl>
    <w:lvl w:ilvl="4" w:tplc="D3026FB0">
      <w:start w:val="1"/>
      <w:numFmt w:val="lowerLetter"/>
      <w:lvlText w:val="%5."/>
      <w:lvlJc w:val="left"/>
      <w:pPr>
        <w:ind w:left="3600" w:hanging="360"/>
      </w:pPr>
    </w:lvl>
    <w:lvl w:ilvl="5" w:tplc="2E3626C0">
      <w:start w:val="1"/>
      <w:numFmt w:val="lowerRoman"/>
      <w:lvlText w:val="%6."/>
      <w:lvlJc w:val="right"/>
      <w:pPr>
        <w:ind w:left="4320" w:hanging="180"/>
      </w:pPr>
    </w:lvl>
    <w:lvl w:ilvl="6" w:tplc="0268D0E0">
      <w:start w:val="1"/>
      <w:numFmt w:val="decimal"/>
      <w:lvlText w:val="%7."/>
      <w:lvlJc w:val="left"/>
      <w:pPr>
        <w:ind w:left="5040" w:hanging="360"/>
      </w:pPr>
    </w:lvl>
    <w:lvl w:ilvl="7" w:tplc="A99E7D20">
      <w:start w:val="1"/>
      <w:numFmt w:val="lowerLetter"/>
      <w:lvlText w:val="%8."/>
      <w:lvlJc w:val="left"/>
      <w:pPr>
        <w:ind w:left="5760" w:hanging="360"/>
      </w:pPr>
    </w:lvl>
    <w:lvl w:ilvl="8" w:tplc="A3080CB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A1B75"/>
    <w:multiLevelType w:val="hybridMultilevel"/>
    <w:tmpl w:val="390037E6"/>
    <w:lvl w:ilvl="0" w:tplc="00B0CD8A">
      <w:start w:val="1"/>
      <w:numFmt w:val="decimal"/>
      <w:lvlText w:val="%1."/>
      <w:lvlJc w:val="left"/>
      <w:pPr>
        <w:ind w:left="720" w:hanging="360"/>
      </w:pPr>
    </w:lvl>
    <w:lvl w:ilvl="1" w:tplc="D7E64F7E">
      <w:start w:val="1"/>
      <w:numFmt w:val="lowerLetter"/>
      <w:lvlText w:val="%2."/>
      <w:lvlJc w:val="left"/>
      <w:pPr>
        <w:ind w:left="1440" w:hanging="360"/>
      </w:pPr>
    </w:lvl>
    <w:lvl w:ilvl="2" w:tplc="2D545162">
      <w:start w:val="1"/>
      <w:numFmt w:val="lowerRoman"/>
      <w:lvlText w:val="%3."/>
      <w:lvlJc w:val="right"/>
      <w:pPr>
        <w:ind w:left="2160" w:hanging="180"/>
      </w:pPr>
    </w:lvl>
    <w:lvl w:ilvl="3" w:tplc="8370EB60">
      <w:start w:val="1"/>
      <w:numFmt w:val="decimal"/>
      <w:lvlText w:val="%4."/>
      <w:lvlJc w:val="left"/>
      <w:pPr>
        <w:ind w:left="2880" w:hanging="360"/>
      </w:pPr>
    </w:lvl>
    <w:lvl w:ilvl="4" w:tplc="78C21EE2">
      <w:start w:val="1"/>
      <w:numFmt w:val="lowerLetter"/>
      <w:lvlText w:val="%5."/>
      <w:lvlJc w:val="left"/>
      <w:pPr>
        <w:ind w:left="3600" w:hanging="360"/>
      </w:pPr>
    </w:lvl>
    <w:lvl w:ilvl="5" w:tplc="194236E0">
      <w:start w:val="1"/>
      <w:numFmt w:val="lowerRoman"/>
      <w:lvlText w:val="%6."/>
      <w:lvlJc w:val="right"/>
      <w:pPr>
        <w:ind w:left="4320" w:hanging="180"/>
      </w:pPr>
    </w:lvl>
    <w:lvl w:ilvl="6" w:tplc="77325C44">
      <w:start w:val="1"/>
      <w:numFmt w:val="decimal"/>
      <w:lvlText w:val="%7."/>
      <w:lvlJc w:val="left"/>
      <w:pPr>
        <w:ind w:left="5040" w:hanging="360"/>
      </w:pPr>
    </w:lvl>
    <w:lvl w:ilvl="7" w:tplc="1DDE1DA6">
      <w:start w:val="1"/>
      <w:numFmt w:val="lowerLetter"/>
      <w:lvlText w:val="%8."/>
      <w:lvlJc w:val="left"/>
      <w:pPr>
        <w:ind w:left="5760" w:hanging="360"/>
      </w:pPr>
    </w:lvl>
    <w:lvl w:ilvl="8" w:tplc="DC2C45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7056"/>
    <w:multiLevelType w:val="hybridMultilevel"/>
    <w:tmpl w:val="CDBADE26"/>
    <w:lvl w:ilvl="0" w:tplc="E13E98BE">
      <w:start w:val="1"/>
      <w:numFmt w:val="decimal"/>
      <w:lvlText w:val="%1."/>
      <w:lvlJc w:val="left"/>
      <w:pPr>
        <w:ind w:left="720" w:hanging="360"/>
      </w:pPr>
    </w:lvl>
    <w:lvl w:ilvl="1" w:tplc="33944002">
      <w:start w:val="1"/>
      <w:numFmt w:val="lowerLetter"/>
      <w:lvlText w:val="%2."/>
      <w:lvlJc w:val="left"/>
      <w:pPr>
        <w:ind w:left="1440" w:hanging="360"/>
      </w:pPr>
    </w:lvl>
    <w:lvl w:ilvl="2" w:tplc="17C8AABA">
      <w:start w:val="1"/>
      <w:numFmt w:val="lowerRoman"/>
      <w:lvlText w:val="%3."/>
      <w:lvlJc w:val="right"/>
      <w:pPr>
        <w:ind w:left="2160" w:hanging="180"/>
      </w:pPr>
    </w:lvl>
    <w:lvl w:ilvl="3" w:tplc="2FC02658">
      <w:start w:val="1"/>
      <w:numFmt w:val="decimal"/>
      <w:lvlText w:val="%4."/>
      <w:lvlJc w:val="left"/>
      <w:pPr>
        <w:ind w:left="2880" w:hanging="360"/>
      </w:pPr>
    </w:lvl>
    <w:lvl w:ilvl="4" w:tplc="6AC8D272">
      <w:start w:val="1"/>
      <w:numFmt w:val="lowerLetter"/>
      <w:lvlText w:val="%5."/>
      <w:lvlJc w:val="left"/>
      <w:pPr>
        <w:ind w:left="3600" w:hanging="360"/>
      </w:pPr>
    </w:lvl>
    <w:lvl w:ilvl="5" w:tplc="DF2404F6">
      <w:start w:val="1"/>
      <w:numFmt w:val="lowerRoman"/>
      <w:lvlText w:val="%6."/>
      <w:lvlJc w:val="right"/>
      <w:pPr>
        <w:ind w:left="4320" w:hanging="180"/>
      </w:pPr>
    </w:lvl>
    <w:lvl w:ilvl="6" w:tplc="AF6C5032">
      <w:start w:val="1"/>
      <w:numFmt w:val="decimal"/>
      <w:lvlText w:val="%7."/>
      <w:lvlJc w:val="left"/>
      <w:pPr>
        <w:ind w:left="5040" w:hanging="360"/>
      </w:pPr>
    </w:lvl>
    <w:lvl w:ilvl="7" w:tplc="E2AA44A4">
      <w:start w:val="1"/>
      <w:numFmt w:val="lowerLetter"/>
      <w:lvlText w:val="%8."/>
      <w:lvlJc w:val="left"/>
      <w:pPr>
        <w:ind w:left="5760" w:hanging="360"/>
      </w:pPr>
    </w:lvl>
    <w:lvl w:ilvl="8" w:tplc="C108EE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479B1"/>
    <w:multiLevelType w:val="hybridMultilevel"/>
    <w:tmpl w:val="A2F65D6A"/>
    <w:lvl w:ilvl="0" w:tplc="2AC66B62">
      <w:start w:val="1"/>
      <w:numFmt w:val="decimal"/>
      <w:lvlText w:val="%1."/>
      <w:lvlJc w:val="right"/>
      <w:pPr>
        <w:ind w:left="709" w:hanging="360"/>
      </w:pPr>
    </w:lvl>
    <w:lvl w:ilvl="1" w:tplc="E6308306">
      <w:start w:val="1"/>
      <w:numFmt w:val="lowerLetter"/>
      <w:lvlText w:val="%2."/>
      <w:lvlJc w:val="left"/>
      <w:pPr>
        <w:ind w:left="1440" w:hanging="360"/>
      </w:pPr>
    </w:lvl>
    <w:lvl w:ilvl="2" w:tplc="FB521F76">
      <w:start w:val="1"/>
      <w:numFmt w:val="lowerRoman"/>
      <w:lvlText w:val="%3."/>
      <w:lvlJc w:val="right"/>
      <w:pPr>
        <w:ind w:left="2160" w:hanging="180"/>
      </w:pPr>
    </w:lvl>
    <w:lvl w:ilvl="3" w:tplc="48C87426">
      <w:start w:val="1"/>
      <w:numFmt w:val="decimal"/>
      <w:lvlText w:val="%4."/>
      <w:lvlJc w:val="left"/>
      <w:pPr>
        <w:ind w:left="2880" w:hanging="360"/>
      </w:pPr>
    </w:lvl>
    <w:lvl w:ilvl="4" w:tplc="6D6EB298">
      <w:start w:val="1"/>
      <w:numFmt w:val="lowerLetter"/>
      <w:lvlText w:val="%5."/>
      <w:lvlJc w:val="left"/>
      <w:pPr>
        <w:ind w:left="3600" w:hanging="360"/>
      </w:pPr>
    </w:lvl>
    <w:lvl w:ilvl="5" w:tplc="EEFE07FC">
      <w:start w:val="1"/>
      <w:numFmt w:val="lowerRoman"/>
      <w:lvlText w:val="%6."/>
      <w:lvlJc w:val="right"/>
      <w:pPr>
        <w:ind w:left="4320" w:hanging="180"/>
      </w:pPr>
    </w:lvl>
    <w:lvl w:ilvl="6" w:tplc="B50C0DA4">
      <w:start w:val="1"/>
      <w:numFmt w:val="decimal"/>
      <w:lvlText w:val="%7."/>
      <w:lvlJc w:val="left"/>
      <w:pPr>
        <w:ind w:left="5040" w:hanging="360"/>
      </w:pPr>
    </w:lvl>
    <w:lvl w:ilvl="7" w:tplc="C7F69FF6">
      <w:start w:val="1"/>
      <w:numFmt w:val="lowerLetter"/>
      <w:lvlText w:val="%8."/>
      <w:lvlJc w:val="left"/>
      <w:pPr>
        <w:ind w:left="5760" w:hanging="360"/>
      </w:pPr>
    </w:lvl>
    <w:lvl w:ilvl="8" w:tplc="375E5D7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553F8"/>
    <w:multiLevelType w:val="hybridMultilevel"/>
    <w:tmpl w:val="364C8D1A"/>
    <w:lvl w:ilvl="0" w:tplc="912CB440">
      <w:start w:val="1"/>
      <w:numFmt w:val="decimal"/>
      <w:lvlText w:val="%1."/>
      <w:lvlJc w:val="left"/>
      <w:pPr>
        <w:ind w:left="720" w:hanging="360"/>
      </w:pPr>
    </w:lvl>
    <w:lvl w:ilvl="1" w:tplc="99284026">
      <w:start w:val="1"/>
      <w:numFmt w:val="lowerLetter"/>
      <w:lvlText w:val="%2."/>
      <w:lvlJc w:val="left"/>
      <w:pPr>
        <w:ind w:left="1440" w:hanging="360"/>
      </w:pPr>
    </w:lvl>
    <w:lvl w:ilvl="2" w:tplc="7FE4F010">
      <w:start w:val="1"/>
      <w:numFmt w:val="lowerRoman"/>
      <w:lvlText w:val="%3."/>
      <w:lvlJc w:val="right"/>
      <w:pPr>
        <w:ind w:left="2160" w:hanging="180"/>
      </w:pPr>
    </w:lvl>
    <w:lvl w:ilvl="3" w:tplc="2D6CFB2E">
      <w:start w:val="1"/>
      <w:numFmt w:val="decimal"/>
      <w:lvlText w:val="%4."/>
      <w:lvlJc w:val="left"/>
      <w:pPr>
        <w:ind w:left="2880" w:hanging="360"/>
      </w:pPr>
    </w:lvl>
    <w:lvl w:ilvl="4" w:tplc="9DF42962">
      <w:start w:val="1"/>
      <w:numFmt w:val="lowerLetter"/>
      <w:lvlText w:val="%5."/>
      <w:lvlJc w:val="left"/>
      <w:pPr>
        <w:ind w:left="3600" w:hanging="360"/>
      </w:pPr>
    </w:lvl>
    <w:lvl w:ilvl="5" w:tplc="046CEC10">
      <w:start w:val="1"/>
      <w:numFmt w:val="lowerRoman"/>
      <w:lvlText w:val="%6."/>
      <w:lvlJc w:val="right"/>
      <w:pPr>
        <w:ind w:left="4320" w:hanging="180"/>
      </w:pPr>
    </w:lvl>
    <w:lvl w:ilvl="6" w:tplc="B1244002">
      <w:start w:val="1"/>
      <w:numFmt w:val="decimal"/>
      <w:lvlText w:val="%7."/>
      <w:lvlJc w:val="left"/>
      <w:pPr>
        <w:ind w:left="5040" w:hanging="360"/>
      </w:pPr>
    </w:lvl>
    <w:lvl w:ilvl="7" w:tplc="E9EED978">
      <w:start w:val="1"/>
      <w:numFmt w:val="lowerLetter"/>
      <w:lvlText w:val="%8."/>
      <w:lvlJc w:val="left"/>
      <w:pPr>
        <w:ind w:left="5760" w:hanging="360"/>
      </w:pPr>
    </w:lvl>
    <w:lvl w:ilvl="8" w:tplc="8C761A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D1BEE"/>
    <w:multiLevelType w:val="hybridMultilevel"/>
    <w:tmpl w:val="73E46184"/>
    <w:lvl w:ilvl="0" w:tplc="730039EC">
      <w:start w:val="1"/>
      <w:numFmt w:val="decimal"/>
      <w:lvlText w:val="%1."/>
      <w:lvlJc w:val="left"/>
      <w:pPr>
        <w:ind w:left="720" w:hanging="360"/>
      </w:pPr>
    </w:lvl>
    <w:lvl w:ilvl="1" w:tplc="83B07342">
      <w:start w:val="1"/>
      <w:numFmt w:val="lowerLetter"/>
      <w:lvlText w:val="%2."/>
      <w:lvlJc w:val="left"/>
      <w:pPr>
        <w:ind w:left="1440" w:hanging="360"/>
      </w:pPr>
    </w:lvl>
    <w:lvl w:ilvl="2" w:tplc="3FDC3636">
      <w:start w:val="1"/>
      <w:numFmt w:val="lowerRoman"/>
      <w:lvlText w:val="%3."/>
      <w:lvlJc w:val="right"/>
      <w:pPr>
        <w:ind w:left="2160" w:hanging="180"/>
      </w:pPr>
    </w:lvl>
    <w:lvl w:ilvl="3" w:tplc="2EEEB26C">
      <w:start w:val="1"/>
      <w:numFmt w:val="decimal"/>
      <w:lvlText w:val="%4."/>
      <w:lvlJc w:val="left"/>
      <w:pPr>
        <w:ind w:left="2880" w:hanging="360"/>
      </w:pPr>
    </w:lvl>
    <w:lvl w:ilvl="4" w:tplc="52562CB6">
      <w:start w:val="1"/>
      <w:numFmt w:val="lowerLetter"/>
      <w:lvlText w:val="%5."/>
      <w:lvlJc w:val="left"/>
      <w:pPr>
        <w:ind w:left="3600" w:hanging="360"/>
      </w:pPr>
    </w:lvl>
    <w:lvl w:ilvl="5" w:tplc="87AE9CA6">
      <w:start w:val="1"/>
      <w:numFmt w:val="lowerRoman"/>
      <w:lvlText w:val="%6."/>
      <w:lvlJc w:val="right"/>
      <w:pPr>
        <w:ind w:left="4320" w:hanging="180"/>
      </w:pPr>
    </w:lvl>
    <w:lvl w:ilvl="6" w:tplc="2B302E0E">
      <w:start w:val="1"/>
      <w:numFmt w:val="decimal"/>
      <w:lvlText w:val="%7."/>
      <w:lvlJc w:val="left"/>
      <w:pPr>
        <w:ind w:left="5040" w:hanging="360"/>
      </w:pPr>
    </w:lvl>
    <w:lvl w:ilvl="7" w:tplc="2F5C3F02">
      <w:start w:val="1"/>
      <w:numFmt w:val="lowerLetter"/>
      <w:lvlText w:val="%8."/>
      <w:lvlJc w:val="left"/>
      <w:pPr>
        <w:ind w:left="5760" w:hanging="360"/>
      </w:pPr>
    </w:lvl>
    <w:lvl w:ilvl="8" w:tplc="7DF22F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54CED"/>
    <w:multiLevelType w:val="hybridMultilevel"/>
    <w:tmpl w:val="B29EED64"/>
    <w:lvl w:ilvl="0" w:tplc="A5400934">
      <w:start w:val="1"/>
      <w:numFmt w:val="decimal"/>
      <w:lvlText w:val="%1."/>
      <w:lvlJc w:val="left"/>
      <w:pPr>
        <w:ind w:left="720" w:hanging="360"/>
      </w:pPr>
    </w:lvl>
    <w:lvl w:ilvl="1" w:tplc="95740AE2">
      <w:start w:val="1"/>
      <w:numFmt w:val="lowerLetter"/>
      <w:lvlText w:val="%2."/>
      <w:lvlJc w:val="left"/>
      <w:pPr>
        <w:ind w:left="1440" w:hanging="360"/>
      </w:pPr>
    </w:lvl>
    <w:lvl w:ilvl="2" w:tplc="CD70D302">
      <w:start w:val="1"/>
      <w:numFmt w:val="lowerRoman"/>
      <w:lvlText w:val="%3."/>
      <w:lvlJc w:val="right"/>
      <w:pPr>
        <w:ind w:left="2160" w:hanging="180"/>
      </w:pPr>
    </w:lvl>
    <w:lvl w:ilvl="3" w:tplc="692C3D3C">
      <w:start w:val="1"/>
      <w:numFmt w:val="decimal"/>
      <w:lvlText w:val="%4."/>
      <w:lvlJc w:val="left"/>
      <w:pPr>
        <w:ind w:left="2880" w:hanging="360"/>
      </w:pPr>
    </w:lvl>
    <w:lvl w:ilvl="4" w:tplc="9294CC82">
      <w:start w:val="1"/>
      <w:numFmt w:val="lowerLetter"/>
      <w:lvlText w:val="%5."/>
      <w:lvlJc w:val="left"/>
      <w:pPr>
        <w:ind w:left="3600" w:hanging="360"/>
      </w:pPr>
    </w:lvl>
    <w:lvl w:ilvl="5" w:tplc="1D7EF56C">
      <w:start w:val="1"/>
      <w:numFmt w:val="lowerRoman"/>
      <w:lvlText w:val="%6."/>
      <w:lvlJc w:val="right"/>
      <w:pPr>
        <w:ind w:left="4320" w:hanging="180"/>
      </w:pPr>
    </w:lvl>
    <w:lvl w:ilvl="6" w:tplc="F7EE0460">
      <w:start w:val="1"/>
      <w:numFmt w:val="decimal"/>
      <w:lvlText w:val="%7."/>
      <w:lvlJc w:val="left"/>
      <w:pPr>
        <w:ind w:left="5040" w:hanging="360"/>
      </w:pPr>
    </w:lvl>
    <w:lvl w:ilvl="7" w:tplc="584235DC">
      <w:start w:val="1"/>
      <w:numFmt w:val="lowerLetter"/>
      <w:lvlText w:val="%8."/>
      <w:lvlJc w:val="left"/>
      <w:pPr>
        <w:ind w:left="5760" w:hanging="360"/>
      </w:pPr>
    </w:lvl>
    <w:lvl w:ilvl="8" w:tplc="C4B617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40BA5"/>
    <w:multiLevelType w:val="hybridMultilevel"/>
    <w:tmpl w:val="FA5C48EA"/>
    <w:lvl w:ilvl="0" w:tplc="97F4FAAA">
      <w:start w:val="1"/>
      <w:numFmt w:val="decimal"/>
      <w:lvlText w:val="%1."/>
      <w:lvlJc w:val="left"/>
      <w:pPr>
        <w:ind w:left="720" w:hanging="360"/>
      </w:pPr>
    </w:lvl>
    <w:lvl w:ilvl="1" w:tplc="D6EEEEC2">
      <w:start w:val="1"/>
      <w:numFmt w:val="lowerLetter"/>
      <w:lvlText w:val="%2."/>
      <w:lvlJc w:val="left"/>
      <w:pPr>
        <w:ind w:left="1440" w:hanging="360"/>
      </w:pPr>
    </w:lvl>
    <w:lvl w:ilvl="2" w:tplc="1A56AE68">
      <w:start w:val="1"/>
      <w:numFmt w:val="lowerRoman"/>
      <w:lvlText w:val="%3."/>
      <w:lvlJc w:val="right"/>
      <w:pPr>
        <w:ind w:left="2160" w:hanging="180"/>
      </w:pPr>
    </w:lvl>
    <w:lvl w:ilvl="3" w:tplc="3C247D10">
      <w:start w:val="1"/>
      <w:numFmt w:val="decimal"/>
      <w:lvlText w:val="%4."/>
      <w:lvlJc w:val="left"/>
      <w:pPr>
        <w:ind w:left="2880" w:hanging="360"/>
      </w:pPr>
    </w:lvl>
    <w:lvl w:ilvl="4" w:tplc="64B03292">
      <w:start w:val="1"/>
      <w:numFmt w:val="lowerLetter"/>
      <w:lvlText w:val="%5."/>
      <w:lvlJc w:val="left"/>
      <w:pPr>
        <w:ind w:left="3600" w:hanging="360"/>
      </w:pPr>
    </w:lvl>
    <w:lvl w:ilvl="5" w:tplc="717062EC">
      <w:start w:val="1"/>
      <w:numFmt w:val="lowerRoman"/>
      <w:lvlText w:val="%6."/>
      <w:lvlJc w:val="right"/>
      <w:pPr>
        <w:ind w:left="4320" w:hanging="180"/>
      </w:pPr>
    </w:lvl>
    <w:lvl w:ilvl="6" w:tplc="74C62BB8">
      <w:start w:val="1"/>
      <w:numFmt w:val="decimal"/>
      <w:lvlText w:val="%7."/>
      <w:lvlJc w:val="left"/>
      <w:pPr>
        <w:ind w:left="5040" w:hanging="360"/>
      </w:pPr>
    </w:lvl>
    <w:lvl w:ilvl="7" w:tplc="A9582660">
      <w:start w:val="1"/>
      <w:numFmt w:val="lowerLetter"/>
      <w:lvlText w:val="%8."/>
      <w:lvlJc w:val="left"/>
      <w:pPr>
        <w:ind w:left="5760" w:hanging="360"/>
      </w:pPr>
    </w:lvl>
    <w:lvl w:ilvl="8" w:tplc="BD70F1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16E"/>
    <w:multiLevelType w:val="hybridMultilevel"/>
    <w:tmpl w:val="7D4E7EE4"/>
    <w:lvl w:ilvl="0" w:tplc="4F7CB810">
      <w:start w:val="1"/>
      <w:numFmt w:val="decimal"/>
      <w:lvlText w:val="%1."/>
      <w:lvlJc w:val="left"/>
      <w:pPr>
        <w:ind w:left="720" w:hanging="360"/>
      </w:pPr>
    </w:lvl>
    <w:lvl w:ilvl="1" w:tplc="C3F2C4CA">
      <w:start w:val="1"/>
      <w:numFmt w:val="lowerLetter"/>
      <w:lvlText w:val="%2."/>
      <w:lvlJc w:val="left"/>
      <w:pPr>
        <w:ind w:left="1440" w:hanging="360"/>
      </w:pPr>
    </w:lvl>
    <w:lvl w:ilvl="2" w:tplc="FF10B5AC">
      <w:start w:val="1"/>
      <w:numFmt w:val="lowerRoman"/>
      <w:lvlText w:val="%3."/>
      <w:lvlJc w:val="right"/>
      <w:pPr>
        <w:ind w:left="2160" w:hanging="180"/>
      </w:pPr>
    </w:lvl>
    <w:lvl w:ilvl="3" w:tplc="FD1A6A8A">
      <w:start w:val="1"/>
      <w:numFmt w:val="decimal"/>
      <w:lvlText w:val="%4."/>
      <w:lvlJc w:val="left"/>
      <w:pPr>
        <w:ind w:left="2880" w:hanging="360"/>
      </w:pPr>
    </w:lvl>
    <w:lvl w:ilvl="4" w:tplc="8ACAEDD0">
      <w:start w:val="1"/>
      <w:numFmt w:val="lowerLetter"/>
      <w:lvlText w:val="%5."/>
      <w:lvlJc w:val="left"/>
      <w:pPr>
        <w:ind w:left="3600" w:hanging="360"/>
      </w:pPr>
    </w:lvl>
    <w:lvl w:ilvl="5" w:tplc="0A688676">
      <w:start w:val="1"/>
      <w:numFmt w:val="lowerRoman"/>
      <w:lvlText w:val="%6."/>
      <w:lvlJc w:val="right"/>
      <w:pPr>
        <w:ind w:left="4320" w:hanging="180"/>
      </w:pPr>
    </w:lvl>
    <w:lvl w:ilvl="6" w:tplc="F0BC1A5A">
      <w:start w:val="1"/>
      <w:numFmt w:val="decimal"/>
      <w:lvlText w:val="%7."/>
      <w:lvlJc w:val="left"/>
      <w:pPr>
        <w:ind w:left="5040" w:hanging="360"/>
      </w:pPr>
    </w:lvl>
    <w:lvl w:ilvl="7" w:tplc="7418440C">
      <w:start w:val="1"/>
      <w:numFmt w:val="lowerLetter"/>
      <w:lvlText w:val="%8."/>
      <w:lvlJc w:val="left"/>
      <w:pPr>
        <w:ind w:left="5760" w:hanging="360"/>
      </w:pPr>
    </w:lvl>
    <w:lvl w:ilvl="8" w:tplc="D7AEEFB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C479F"/>
    <w:multiLevelType w:val="hybridMultilevel"/>
    <w:tmpl w:val="E196F52C"/>
    <w:lvl w:ilvl="0" w:tplc="464AE204">
      <w:start w:val="1"/>
      <w:numFmt w:val="decimal"/>
      <w:lvlText w:val="%1."/>
      <w:lvlJc w:val="left"/>
      <w:pPr>
        <w:ind w:left="720" w:hanging="360"/>
      </w:pPr>
    </w:lvl>
    <w:lvl w:ilvl="1" w:tplc="5C848CE4">
      <w:start w:val="1"/>
      <w:numFmt w:val="lowerLetter"/>
      <w:lvlText w:val="%2."/>
      <w:lvlJc w:val="left"/>
      <w:pPr>
        <w:ind w:left="1440" w:hanging="360"/>
      </w:pPr>
    </w:lvl>
    <w:lvl w:ilvl="2" w:tplc="848EAE2C">
      <w:start w:val="1"/>
      <w:numFmt w:val="lowerRoman"/>
      <w:lvlText w:val="%3."/>
      <w:lvlJc w:val="right"/>
      <w:pPr>
        <w:ind w:left="2160" w:hanging="180"/>
      </w:pPr>
    </w:lvl>
    <w:lvl w:ilvl="3" w:tplc="4D204C5A">
      <w:start w:val="1"/>
      <w:numFmt w:val="decimal"/>
      <w:lvlText w:val="%4."/>
      <w:lvlJc w:val="left"/>
      <w:pPr>
        <w:ind w:left="2880" w:hanging="360"/>
      </w:pPr>
    </w:lvl>
    <w:lvl w:ilvl="4" w:tplc="8DCEC0BA">
      <w:start w:val="1"/>
      <w:numFmt w:val="lowerLetter"/>
      <w:lvlText w:val="%5."/>
      <w:lvlJc w:val="left"/>
      <w:pPr>
        <w:ind w:left="3600" w:hanging="360"/>
      </w:pPr>
    </w:lvl>
    <w:lvl w:ilvl="5" w:tplc="22A476B2">
      <w:start w:val="1"/>
      <w:numFmt w:val="lowerRoman"/>
      <w:lvlText w:val="%6."/>
      <w:lvlJc w:val="right"/>
      <w:pPr>
        <w:ind w:left="4320" w:hanging="180"/>
      </w:pPr>
    </w:lvl>
    <w:lvl w:ilvl="6" w:tplc="16447900">
      <w:start w:val="1"/>
      <w:numFmt w:val="decimal"/>
      <w:lvlText w:val="%7."/>
      <w:lvlJc w:val="left"/>
      <w:pPr>
        <w:ind w:left="5040" w:hanging="360"/>
      </w:pPr>
    </w:lvl>
    <w:lvl w:ilvl="7" w:tplc="50C04A9A">
      <w:start w:val="1"/>
      <w:numFmt w:val="lowerLetter"/>
      <w:lvlText w:val="%8."/>
      <w:lvlJc w:val="left"/>
      <w:pPr>
        <w:ind w:left="5760" w:hanging="360"/>
      </w:pPr>
    </w:lvl>
    <w:lvl w:ilvl="8" w:tplc="7920519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C46D9"/>
    <w:multiLevelType w:val="hybridMultilevel"/>
    <w:tmpl w:val="81B683D4"/>
    <w:lvl w:ilvl="0" w:tplc="E0164452">
      <w:start w:val="1"/>
      <w:numFmt w:val="decimal"/>
      <w:lvlText w:val="%1."/>
      <w:lvlJc w:val="left"/>
      <w:pPr>
        <w:ind w:left="720" w:hanging="360"/>
      </w:pPr>
    </w:lvl>
    <w:lvl w:ilvl="1" w:tplc="6188F2FA">
      <w:start w:val="1"/>
      <w:numFmt w:val="lowerLetter"/>
      <w:lvlText w:val="%2."/>
      <w:lvlJc w:val="left"/>
      <w:pPr>
        <w:ind w:left="1440" w:hanging="360"/>
      </w:pPr>
    </w:lvl>
    <w:lvl w:ilvl="2" w:tplc="29A885E8">
      <w:start w:val="1"/>
      <w:numFmt w:val="lowerRoman"/>
      <w:lvlText w:val="%3."/>
      <w:lvlJc w:val="right"/>
      <w:pPr>
        <w:ind w:left="2160" w:hanging="180"/>
      </w:pPr>
    </w:lvl>
    <w:lvl w:ilvl="3" w:tplc="77D6B612">
      <w:start w:val="1"/>
      <w:numFmt w:val="decimal"/>
      <w:lvlText w:val="%4."/>
      <w:lvlJc w:val="left"/>
      <w:pPr>
        <w:ind w:left="2880" w:hanging="360"/>
      </w:pPr>
    </w:lvl>
    <w:lvl w:ilvl="4" w:tplc="86EA2522">
      <w:start w:val="1"/>
      <w:numFmt w:val="lowerLetter"/>
      <w:lvlText w:val="%5."/>
      <w:lvlJc w:val="left"/>
      <w:pPr>
        <w:ind w:left="3600" w:hanging="360"/>
      </w:pPr>
    </w:lvl>
    <w:lvl w:ilvl="5" w:tplc="D5BAE37E">
      <w:start w:val="1"/>
      <w:numFmt w:val="lowerRoman"/>
      <w:lvlText w:val="%6."/>
      <w:lvlJc w:val="right"/>
      <w:pPr>
        <w:ind w:left="4320" w:hanging="180"/>
      </w:pPr>
    </w:lvl>
    <w:lvl w:ilvl="6" w:tplc="D9D67FA8">
      <w:start w:val="1"/>
      <w:numFmt w:val="decimal"/>
      <w:lvlText w:val="%7."/>
      <w:lvlJc w:val="left"/>
      <w:pPr>
        <w:ind w:left="5040" w:hanging="360"/>
      </w:pPr>
    </w:lvl>
    <w:lvl w:ilvl="7" w:tplc="BD0017E0">
      <w:start w:val="1"/>
      <w:numFmt w:val="lowerLetter"/>
      <w:lvlText w:val="%8."/>
      <w:lvlJc w:val="left"/>
      <w:pPr>
        <w:ind w:left="5760" w:hanging="360"/>
      </w:pPr>
    </w:lvl>
    <w:lvl w:ilvl="8" w:tplc="6918478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25CDE"/>
    <w:multiLevelType w:val="hybridMultilevel"/>
    <w:tmpl w:val="07C695D0"/>
    <w:lvl w:ilvl="0" w:tplc="C428D766">
      <w:start w:val="1"/>
      <w:numFmt w:val="decimal"/>
      <w:lvlText w:val="%1."/>
      <w:lvlJc w:val="left"/>
      <w:pPr>
        <w:ind w:left="720" w:hanging="360"/>
      </w:pPr>
    </w:lvl>
    <w:lvl w:ilvl="1" w:tplc="1EACF37A">
      <w:start w:val="1"/>
      <w:numFmt w:val="lowerLetter"/>
      <w:lvlText w:val="%2."/>
      <w:lvlJc w:val="left"/>
      <w:pPr>
        <w:ind w:left="1440" w:hanging="360"/>
      </w:pPr>
    </w:lvl>
    <w:lvl w:ilvl="2" w:tplc="27425CDE">
      <w:start w:val="1"/>
      <w:numFmt w:val="lowerRoman"/>
      <w:lvlText w:val="%3."/>
      <w:lvlJc w:val="right"/>
      <w:pPr>
        <w:ind w:left="2160" w:hanging="180"/>
      </w:pPr>
    </w:lvl>
    <w:lvl w:ilvl="3" w:tplc="12025850">
      <w:start w:val="1"/>
      <w:numFmt w:val="decimal"/>
      <w:lvlText w:val="%4."/>
      <w:lvlJc w:val="left"/>
      <w:pPr>
        <w:ind w:left="2880" w:hanging="360"/>
      </w:pPr>
    </w:lvl>
    <w:lvl w:ilvl="4" w:tplc="61265188">
      <w:start w:val="1"/>
      <w:numFmt w:val="lowerLetter"/>
      <w:lvlText w:val="%5."/>
      <w:lvlJc w:val="left"/>
      <w:pPr>
        <w:ind w:left="3600" w:hanging="360"/>
      </w:pPr>
    </w:lvl>
    <w:lvl w:ilvl="5" w:tplc="1FD80692">
      <w:start w:val="1"/>
      <w:numFmt w:val="lowerRoman"/>
      <w:lvlText w:val="%6."/>
      <w:lvlJc w:val="right"/>
      <w:pPr>
        <w:ind w:left="4320" w:hanging="180"/>
      </w:pPr>
    </w:lvl>
    <w:lvl w:ilvl="6" w:tplc="65968B68">
      <w:start w:val="1"/>
      <w:numFmt w:val="decimal"/>
      <w:lvlText w:val="%7."/>
      <w:lvlJc w:val="left"/>
      <w:pPr>
        <w:ind w:left="5040" w:hanging="360"/>
      </w:pPr>
    </w:lvl>
    <w:lvl w:ilvl="7" w:tplc="BD1459A2">
      <w:start w:val="1"/>
      <w:numFmt w:val="lowerLetter"/>
      <w:lvlText w:val="%8."/>
      <w:lvlJc w:val="left"/>
      <w:pPr>
        <w:ind w:left="5760" w:hanging="360"/>
      </w:pPr>
    </w:lvl>
    <w:lvl w:ilvl="8" w:tplc="2F44AA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31E50"/>
    <w:multiLevelType w:val="hybridMultilevel"/>
    <w:tmpl w:val="30B88C74"/>
    <w:lvl w:ilvl="0" w:tplc="C29ED53A">
      <w:start w:val="1"/>
      <w:numFmt w:val="decimal"/>
      <w:lvlText w:val="%1."/>
      <w:lvlJc w:val="left"/>
      <w:pPr>
        <w:ind w:left="720" w:hanging="360"/>
      </w:pPr>
    </w:lvl>
    <w:lvl w:ilvl="1" w:tplc="CD3AC8FE">
      <w:start w:val="1"/>
      <w:numFmt w:val="lowerLetter"/>
      <w:lvlText w:val="%2."/>
      <w:lvlJc w:val="left"/>
      <w:pPr>
        <w:ind w:left="1440" w:hanging="360"/>
      </w:pPr>
    </w:lvl>
    <w:lvl w:ilvl="2" w:tplc="677A1642">
      <w:start w:val="1"/>
      <w:numFmt w:val="lowerRoman"/>
      <w:lvlText w:val="%3."/>
      <w:lvlJc w:val="right"/>
      <w:pPr>
        <w:ind w:left="2160" w:hanging="180"/>
      </w:pPr>
    </w:lvl>
    <w:lvl w:ilvl="3" w:tplc="3AAAE61E">
      <w:start w:val="1"/>
      <w:numFmt w:val="decimal"/>
      <w:lvlText w:val="%4."/>
      <w:lvlJc w:val="left"/>
      <w:pPr>
        <w:ind w:left="2880" w:hanging="360"/>
      </w:pPr>
    </w:lvl>
    <w:lvl w:ilvl="4" w:tplc="94C4BD5A">
      <w:start w:val="1"/>
      <w:numFmt w:val="lowerLetter"/>
      <w:lvlText w:val="%5."/>
      <w:lvlJc w:val="left"/>
      <w:pPr>
        <w:ind w:left="3600" w:hanging="360"/>
      </w:pPr>
    </w:lvl>
    <w:lvl w:ilvl="5" w:tplc="AFD63140">
      <w:start w:val="1"/>
      <w:numFmt w:val="lowerRoman"/>
      <w:lvlText w:val="%6."/>
      <w:lvlJc w:val="right"/>
      <w:pPr>
        <w:ind w:left="4320" w:hanging="180"/>
      </w:pPr>
    </w:lvl>
    <w:lvl w:ilvl="6" w:tplc="AE7C4652">
      <w:start w:val="1"/>
      <w:numFmt w:val="decimal"/>
      <w:lvlText w:val="%7."/>
      <w:lvlJc w:val="left"/>
      <w:pPr>
        <w:ind w:left="5040" w:hanging="360"/>
      </w:pPr>
    </w:lvl>
    <w:lvl w:ilvl="7" w:tplc="3DD0CC0E">
      <w:start w:val="1"/>
      <w:numFmt w:val="lowerLetter"/>
      <w:lvlText w:val="%8."/>
      <w:lvlJc w:val="left"/>
      <w:pPr>
        <w:ind w:left="5760" w:hanging="360"/>
      </w:pPr>
    </w:lvl>
    <w:lvl w:ilvl="8" w:tplc="AB38205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3EEA"/>
    <w:multiLevelType w:val="hybridMultilevel"/>
    <w:tmpl w:val="B95CAA04"/>
    <w:lvl w:ilvl="0" w:tplc="E89C549A">
      <w:start w:val="1"/>
      <w:numFmt w:val="decimal"/>
      <w:lvlText w:val="%1."/>
      <w:lvlJc w:val="left"/>
      <w:pPr>
        <w:ind w:left="720" w:hanging="360"/>
      </w:pPr>
    </w:lvl>
    <w:lvl w:ilvl="1" w:tplc="F04ADD58">
      <w:start w:val="1"/>
      <w:numFmt w:val="lowerLetter"/>
      <w:lvlText w:val="%2."/>
      <w:lvlJc w:val="left"/>
      <w:pPr>
        <w:ind w:left="1440" w:hanging="360"/>
      </w:pPr>
    </w:lvl>
    <w:lvl w:ilvl="2" w:tplc="1B108848">
      <w:start w:val="1"/>
      <w:numFmt w:val="lowerRoman"/>
      <w:lvlText w:val="%3."/>
      <w:lvlJc w:val="right"/>
      <w:pPr>
        <w:ind w:left="2160" w:hanging="180"/>
      </w:pPr>
    </w:lvl>
    <w:lvl w:ilvl="3" w:tplc="B672A9C4">
      <w:start w:val="1"/>
      <w:numFmt w:val="decimal"/>
      <w:lvlText w:val="%4."/>
      <w:lvlJc w:val="left"/>
      <w:pPr>
        <w:ind w:left="2880" w:hanging="360"/>
      </w:pPr>
    </w:lvl>
    <w:lvl w:ilvl="4" w:tplc="496C36DC">
      <w:start w:val="1"/>
      <w:numFmt w:val="lowerLetter"/>
      <w:lvlText w:val="%5."/>
      <w:lvlJc w:val="left"/>
      <w:pPr>
        <w:ind w:left="3600" w:hanging="360"/>
      </w:pPr>
    </w:lvl>
    <w:lvl w:ilvl="5" w:tplc="21508240">
      <w:start w:val="1"/>
      <w:numFmt w:val="lowerRoman"/>
      <w:lvlText w:val="%6."/>
      <w:lvlJc w:val="right"/>
      <w:pPr>
        <w:ind w:left="4320" w:hanging="180"/>
      </w:pPr>
    </w:lvl>
    <w:lvl w:ilvl="6" w:tplc="63702FFA">
      <w:start w:val="1"/>
      <w:numFmt w:val="decimal"/>
      <w:lvlText w:val="%7."/>
      <w:lvlJc w:val="left"/>
      <w:pPr>
        <w:ind w:left="5040" w:hanging="360"/>
      </w:pPr>
    </w:lvl>
    <w:lvl w:ilvl="7" w:tplc="02D2AD08">
      <w:start w:val="1"/>
      <w:numFmt w:val="lowerLetter"/>
      <w:lvlText w:val="%8."/>
      <w:lvlJc w:val="left"/>
      <w:pPr>
        <w:ind w:left="5760" w:hanging="360"/>
      </w:pPr>
    </w:lvl>
    <w:lvl w:ilvl="8" w:tplc="8E6665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4710A"/>
    <w:multiLevelType w:val="hybridMultilevel"/>
    <w:tmpl w:val="A846330E"/>
    <w:lvl w:ilvl="0" w:tplc="2A66D1BC">
      <w:start w:val="1"/>
      <w:numFmt w:val="decimal"/>
      <w:lvlText w:val="%1."/>
      <w:lvlJc w:val="left"/>
      <w:pPr>
        <w:ind w:left="720" w:hanging="360"/>
      </w:pPr>
    </w:lvl>
    <w:lvl w:ilvl="1" w:tplc="917A69E4">
      <w:start w:val="1"/>
      <w:numFmt w:val="lowerLetter"/>
      <w:lvlText w:val="%2."/>
      <w:lvlJc w:val="left"/>
      <w:pPr>
        <w:ind w:left="1440" w:hanging="360"/>
      </w:pPr>
    </w:lvl>
    <w:lvl w:ilvl="2" w:tplc="B50AE960">
      <w:start w:val="1"/>
      <w:numFmt w:val="lowerRoman"/>
      <w:lvlText w:val="%3."/>
      <w:lvlJc w:val="right"/>
      <w:pPr>
        <w:ind w:left="2160" w:hanging="180"/>
      </w:pPr>
    </w:lvl>
    <w:lvl w:ilvl="3" w:tplc="D048CEE2">
      <w:start w:val="1"/>
      <w:numFmt w:val="decimal"/>
      <w:lvlText w:val="%4."/>
      <w:lvlJc w:val="left"/>
      <w:pPr>
        <w:ind w:left="2880" w:hanging="360"/>
      </w:pPr>
    </w:lvl>
    <w:lvl w:ilvl="4" w:tplc="2C8A302E">
      <w:start w:val="1"/>
      <w:numFmt w:val="lowerLetter"/>
      <w:lvlText w:val="%5."/>
      <w:lvlJc w:val="left"/>
      <w:pPr>
        <w:ind w:left="3600" w:hanging="360"/>
      </w:pPr>
    </w:lvl>
    <w:lvl w:ilvl="5" w:tplc="B22E0756">
      <w:start w:val="1"/>
      <w:numFmt w:val="lowerRoman"/>
      <w:lvlText w:val="%6."/>
      <w:lvlJc w:val="right"/>
      <w:pPr>
        <w:ind w:left="4320" w:hanging="180"/>
      </w:pPr>
    </w:lvl>
    <w:lvl w:ilvl="6" w:tplc="DA1C116E">
      <w:start w:val="1"/>
      <w:numFmt w:val="decimal"/>
      <w:lvlText w:val="%7."/>
      <w:lvlJc w:val="left"/>
      <w:pPr>
        <w:ind w:left="5040" w:hanging="360"/>
      </w:pPr>
    </w:lvl>
    <w:lvl w:ilvl="7" w:tplc="F2D2E806">
      <w:start w:val="1"/>
      <w:numFmt w:val="lowerLetter"/>
      <w:lvlText w:val="%8."/>
      <w:lvlJc w:val="left"/>
      <w:pPr>
        <w:ind w:left="5760" w:hanging="360"/>
      </w:pPr>
    </w:lvl>
    <w:lvl w:ilvl="8" w:tplc="B33CB8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DEB"/>
    <w:multiLevelType w:val="hybridMultilevel"/>
    <w:tmpl w:val="FC969D6E"/>
    <w:lvl w:ilvl="0" w:tplc="F83CA424">
      <w:start w:val="1"/>
      <w:numFmt w:val="decimal"/>
      <w:lvlText w:val="%1."/>
      <w:lvlJc w:val="left"/>
      <w:pPr>
        <w:ind w:left="720" w:hanging="360"/>
      </w:pPr>
    </w:lvl>
    <w:lvl w:ilvl="1" w:tplc="A8BA61B8">
      <w:start w:val="1"/>
      <w:numFmt w:val="lowerLetter"/>
      <w:lvlText w:val="%2."/>
      <w:lvlJc w:val="left"/>
      <w:pPr>
        <w:ind w:left="1440" w:hanging="360"/>
      </w:pPr>
    </w:lvl>
    <w:lvl w:ilvl="2" w:tplc="5642A5B4">
      <w:start w:val="1"/>
      <w:numFmt w:val="lowerRoman"/>
      <w:lvlText w:val="%3."/>
      <w:lvlJc w:val="right"/>
      <w:pPr>
        <w:ind w:left="2160" w:hanging="180"/>
      </w:pPr>
    </w:lvl>
    <w:lvl w:ilvl="3" w:tplc="8AB84000">
      <w:start w:val="1"/>
      <w:numFmt w:val="decimal"/>
      <w:lvlText w:val="%4."/>
      <w:lvlJc w:val="left"/>
      <w:pPr>
        <w:ind w:left="2880" w:hanging="360"/>
      </w:pPr>
    </w:lvl>
    <w:lvl w:ilvl="4" w:tplc="B6A0B7BA">
      <w:start w:val="1"/>
      <w:numFmt w:val="lowerLetter"/>
      <w:lvlText w:val="%5."/>
      <w:lvlJc w:val="left"/>
      <w:pPr>
        <w:ind w:left="3600" w:hanging="360"/>
      </w:pPr>
    </w:lvl>
    <w:lvl w:ilvl="5" w:tplc="034E02AE">
      <w:start w:val="1"/>
      <w:numFmt w:val="lowerRoman"/>
      <w:lvlText w:val="%6."/>
      <w:lvlJc w:val="right"/>
      <w:pPr>
        <w:ind w:left="4320" w:hanging="180"/>
      </w:pPr>
    </w:lvl>
    <w:lvl w:ilvl="6" w:tplc="4D644C4E">
      <w:start w:val="1"/>
      <w:numFmt w:val="decimal"/>
      <w:lvlText w:val="%7."/>
      <w:lvlJc w:val="left"/>
      <w:pPr>
        <w:ind w:left="5040" w:hanging="360"/>
      </w:pPr>
    </w:lvl>
    <w:lvl w:ilvl="7" w:tplc="BE52C904">
      <w:start w:val="1"/>
      <w:numFmt w:val="lowerLetter"/>
      <w:lvlText w:val="%8."/>
      <w:lvlJc w:val="left"/>
      <w:pPr>
        <w:ind w:left="5760" w:hanging="360"/>
      </w:pPr>
    </w:lvl>
    <w:lvl w:ilvl="8" w:tplc="373A050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D25E8"/>
    <w:multiLevelType w:val="hybridMultilevel"/>
    <w:tmpl w:val="FDA42C14"/>
    <w:lvl w:ilvl="0" w:tplc="49468220">
      <w:start w:val="1"/>
      <w:numFmt w:val="decimal"/>
      <w:lvlText w:val="%1."/>
      <w:lvlJc w:val="left"/>
      <w:pPr>
        <w:ind w:left="720" w:hanging="360"/>
      </w:pPr>
    </w:lvl>
    <w:lvl w:ilvl="1" w:tplc="A8041E96">
      <w:start w:val="1"/>
      <w:numFmt w:val="lowerLetter"/>
      <w:lvlText w:val="%2."/>
      <w:lvlJc w:val="left"/>
      <w:pPr>
        <w:ind w:left="1440" w:hanging="360"/>
      </w:pPr>
    </w:lvl>
    <w:lvl w:ilvl="2" w:tplc="CFA8DF5E">
      <w:start w:val="1"/>
      <w:numFmt w:val="lowerRoman"/>
      <w:lvlText w:val="%3."/>
      <w:lvlJc w:val="right"/>
      <w:pPr>
        <w:ind w:left="2160" w:hanging="180"/>
      </w:pPr>
    </w:lvl>
    <w:lvl w:ilvl="3" w:tplc="D8FE174C">
      <w:start w:val="1"/>
      <w:numFmt w:val="decimal"/>
      <w:lvlText w:val="%4."/>
      <w:lvlJc w:val="left"/>
      <w:pPr>
        <w:ind w:left="2880" w:hanging="360"/>
      </w:pPr>
    </w:lvl>
    <w:lvl w:ilvl="4" w:tplc="351A8D54">
      <w:start w:val="1"/>
      <w:numFmt w:val="lowerLetter"/>
      <w:lvlText w:val="%5."/>
      <w:lvlJc w:val="left"/>
      <w:pPr>
        <w:ind w:left="3600" w:hanging="360"/>
      </w:pPr>
    </w:lvl>
    <w:lvl w:ilvl="5" w:tplc="5AEEB562">
      <w:start w:val="1"/>
      <w:numFmt w:val="lowerRoman"/>
      <w:lvlText w:val="%6."/>
      <w:lvlJc w:val="right"/>
      <w:pPr>
        <w:ind w:left="4320" w:hanging="180"/>
      </w:pPr>
    </w:lvl>
    <w:lvl w:ilvl="6" w:tplc="F064EDF8">
      <w:start w:val="1"/>
      <w:numFmt w:val="decimal"/>
      <w:lvlText w:val="%7."/>
      <w:lvlJc w:val="left"/>
      <w:pPr>
        <w:ind w:left="5040" w:hanging="360"/>
      </w:pPr>
    </w:lvl>
    <w:lvl w:ilvl="7" w:tplc="F6B299EE">
      <w:start w:val="1"/>
      <w:numFmt w:val="lowerLetter"/>
      <w:lvlText w:val="%8."/>
      <w:lvlJc w:val="left"/>
      <w:pPr>
        <w:ind w:left="5760" w:hanging="360"/>
      </w:pPr>
    </w:lvl>
    <w:lvl w:ilvl="8" w:tplc="ACAE3F3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57CA5"/>
    <w:multiLevelType w:val="hybridMultilevel"/>
    <w:tmpl w:val="34A8A182"/>
    <w:lvl w:ilvl="0" w:tplc="88247872">
      <w:start w:val="1"/>
      <w:numFmt w:val="decimal"/>
      <w:lvlText w:val="%1."/>
      <w:lvlJc w:val="left"/>
      <w:pPr>
        <w:ind w:left="720" w:hanging="360"/>
      </w:pPr>
    </w:lvl>
    <w:lvl w:ilvl="1" w:tplc="217ACA60">
      <w:start w:val="1"/>
      <w:numFmt w:val="lowerLetter"/>
      <w:lvlText w:val="%2."/>
      <w:lvlJc w:val="left"/>
      <w:pPr>
        <w:ind w:left="1440" w:hanging="360"/>
      </w:pPr>
    </w:lvl>
    <w:lvl w:ilvl="2" w:tplc="752C8530">
      <w:start w:val="1"/>
      <w:numFmt w:val="lowerRoman"/>
      <w:lvlText w:val="%3."/>
      <w:lvlJc w:val="right"/>
      <w:pPr>
        <w:ind w:left="2160" w:hanging="180"/>
      </w:pPr>
    </w:lvl>
    <w:lvl w:ilvl="3" w:tplc="29ECC8F8">
      <w:start w:val="1"/>
      <w:numFmt w:val="decimal"/>
      <w:lvlText w:val="%4."/>
      <w:lvlJc w:val="left"/>
      <w:pPr>
        <w:ind w:left="2880" w:hanging="360"/>
      </w:pPr>
    </w:lvl>
    <w:lvl w:ilvl="4" w:tplc="804416F8">
      <w:start w:val="1"/>
      <w:numFmt w:val="lowerLetter"/>
      <w:lvlText w:val="%5."/>
      <w:lvlJc w:val="left"/>
      <w:pPr>
        <w:ind w:left="3600" w:hanging="360"/>
      </w:pPr>
    </w:lvl>
    <w:lvl w:ilvl="5" w:tplc="8ADEDDB4">
      <w:start w:val="1"/>
      <w:numFmt w:val="lowerRoman"/>
      <w:lvlText w:val="%6."/>
      <w:lvlJc w:val="right"/>
      <w:pPr>
        <w:ind w:left="4320" w:hanging="180"/>
      </w:pPr>
    </w:lvl>
    <w:lvl w:ilvl="6" w:tplc="EE46B2B6">
      <w:start w:val="1"/>
      <w:numFmt w:val="decimal"/>
      <w:lvlText w:val="%7."/>
      <w:lvlJc w:val="left"/>
      <w:pPr>
        <w:ind w:left="5040" w:hanging="360"/>
      </w:pPr>
    </w:lvl>
    <w:lvl w:ilvl="7" w:tplc="6352C298">
      <w:start w:val="1"/>
      <w:numFmt w:val="lowerLetter"/>
      <w:lvlText w:val="%8."/>
      <w:lvlJc w:val="left"/>
      <w:pPr>
        <w:ind w:left="5760" w:hanging="360"/>
      </w:pPr>
    </w:lvl>
    <w:lvl w:ilvl="8" w:tplc="BC6607B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55C07"/>
    <w:multiLevelType w:val="hybridMultilevel"/>
    <w:tmpl w:val="8BA4BE9A"/>
    <w:lvl w:ilvl="0" w:tplc="A560E1D0">
      <w:start w:val="1"/>
      <w:numFmt w:val="decimal"/>
      <w:lvlText w:val="%1."/>
      <w:lvlJc w:val="left"/>
      <w:pPr>
        <w:ind w:left="720" w:hanging="360"/>
      </w:pPr>
    </w:lvl>
    <w:lvl w:ilvl="1" w:tplc="70723790">
      <w:start w:val="1"/>
      <w:numFmt w:val="lowerLetter"/>
      <w:lvlText w:val="%2."/>
      <w:lvlJc w:val="left"/>
      <w:pPr>
        <w:ind w:left="1440" w:hanging="360"/>
      </w:pPr>
    </w:lvl>
    <w:lvl w:ilvl="2" w:tplc="1574778E">
      <w:start w:val="1"/>
      <w:numFmt w:val="lowerRoman"/>
      <w:lvlText w:val="%3."/>
      <w:lvlJc w:val="right"/>
      <w:pPr>
        <w:ind w:left="2160" w:hanging="180"/>
      </w:pPr>
    </w:lvl>
    <w:lvl w:ilvl="3" w:tplc="067CFED4">
      <w:start w:val="1"/>
      <w:numFmt w:val="decimal"/>
      <w:lvlText w:val="%4."/>
      <w:lvlJc w:val="left"/>
      <w:pPr>
        <w:ind w:left="2880" w:hanging="360"/>
      </w:pPr>
    </w:lvl>
    <w:lvl w:ilvl="4" w:tplc="AC6AD9B0">
      <w:start w:val="1"/>
      <w:numFmt w:val="lowerLetter"/>
      <w:lvlText w:val="%5."/>
      <w:lvlJc w:val="left"/>
      <w:pPr>
        <w:ind w:left="3600" w:hanging="360"/>
      </w:pPr>
    </w:lvl>
    <w:lvl w:ilvl="5" w:tplc="DA9AF6FC">
      <w:start w:val="1"/>
      <w:numFmt w:val="lowerRoman"/>
      <w:lvlText w:val="%6."/>
      <w:lvlJc w:val="right"/>
      <w:pPr>
        <w:ind w:left="4320" w:hanging="180"/>
      </w:pPr>
    </w:lvl>
    <w:lvl w:ilvl="6" w:tplc="A510E202">
      <w:start w:val="1"/>
      <w:numFmt w:val="decimal"/>
      <w:lvlText w:val="%7."/>
      <w:lvlJc w:val="left"/>
      <w:pPr>
        <w:ind w:left="5040" w:hanging="360"/>
      </w:pPr>
    </w:lvl>
    <w:lvl w:ilvl="7" w:tplc="27C87BF8">
      <w:start w:val="1"/>
      <w:numFmt w:val="lowerLetter"/>
      <w:lvlText w:val="%8."/>
      <w:lvlJc w:val="left"/>
      <w:pPr>
        <w:ind w:left="5760" w:hanging="360"/>
      </w:pPr>
    </w:lvl>
    <w:lvl w:ilvl="8" w:tplc="7BD4F98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C1597"/>
    <w:multiLevelType w:val="hybridMultilevel"/>
    <w:tmpl w:val="D946D2E0"/>
    <w:lvl w:ilvl="0" w:tplc="8CC615B2">
      <w:start w:val="1"/>
      <w:numFmt w:val="decimal"/>
      <w:lvlText w:val="%1."/>
      <w:lvlJc w:val="left"/>
      <w:pPr>
        <w:ind w:left="720" w:hanging="360"/>
      </w:pPr>
    </w:lvl>
    <w:lvl w:ilvl="1" w:tplc="CF267304">
      <w:start w:val="1"/>
      <w:numFmt w:val="lowerLetter"/>
      <w:lvlText w:val="%2."/>
      <w:lvlJc w:val="left"/>
      <w:pPr>
        <w:ind w:left="1440" w:hanging="360"/>
      </w:pPr>
    </w:lvl>
    <w:lvl w:ilvl="2" w:tplc="F698AC08">
      <w:start w:val="1"/>
      <w:numFmt w:val="lowerRoman"/>
      <w:lvlText w:val="%3."/>
      <w:lvlJc w:val="right"/>
      <w:pPr>
        <w:ind w:left="2160" w:hanging="180"/>
      </w:pPr>
    </w:lvl>
    <w:lvl w:ilvl="3" w:tplc="6292E37A">
      <w:start w:val="1"/>
      <w:numFmt w:val="decimal"/>
      <w:lvlText w:val="%4."/>
      <w:lvlJc w:val="left"/>
      <w:pPr>
        <w:ind w:left="2880" w:hanging="360"/>
      </w:pPr>
    </w:lvl>
    <w:lvl w:ilvl="4" w:tplc="57E8B6B8">
      <w:start w:val="1"/>
      <w:numFmt w:val="lowerLetter"/>
      <w:lvlText w:val="%5."/>
      <w:lvlJc w:val="left"/>
      <w:pPr>
        <w:ind w:left="3600" w:hanging="360"/>
      </w:pPr>
    </w:lvl>
    <w:lvl w:ilvl="5" w:tplc="1DE427AC">
      <w:start w:val="1"/>
      <w:numFmt w:val="lowerRoman"/>
      <w:lvlText w:val="%6."/>
      <w:lvlJc w:val="right"/>
      <w:pPr>
        <w:ind w:left="4320" w:hanging="180"/>
      </w:pPr>
    </w:lvl>
    <w:lvl w:ilvl="6" w:tplc="34ECB30A">
      <w:start w:val="1"/>
      <w:numFmt w:val="decimal"/>
      <w:lvlText w:val="%7."/>
      <w:lvlJc w:val="left"/>
      <w:pPr>
        <w:ind w:left="5040" w:hanging="360"/>
      </w:pPr>
    </w:lvl>
    <w:lvl w:ilvl="7" w:tplc="39EEDEBE">
      <w:start w:val="1"/>
      <w:numFmt w:val="lowerLetter"/>
      <w:lvlText w:val="%8."/>
      <w:lvlJc w:val="left"/>
      <w:pPr>
        <w:ind w:left="5760" w:hanging="360"/>
      </w:pPr>
    </w:lvl>
    <w:lvl w:ilvl="8" w:tplc="B64AE0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D4A92"/>
    <w:multiLevelType w:val="hybridMultilevel"/>
    <w:tmpl w:val="EADCB79A"/>
    <w:lvl w:ilvl="0" w:tplc="11100A84">
      <w:start w:val="1"/>
      <w:numFmt w:val="decimal"/>
      <w:lvlText w:val="%1."/>
      <w:lvlJc w:val="left"/>
      <w:pPr>
        <w:ind w:left="720" w:hanging="360"/>
      </w:pPr>
    </w:lvl>
    <w:lvl w:ilvl="1" w:tplc="AF9A132A">
      <w:start w:val="1"/>
      <w:numFmt w:val="lowerLetter"/>
      <w:lvlText w:val="%2."/>
      <w:lvlJc w:val="left"/>
      <w:pPr>
        <w:ind w:left="1440" w:hanging="360"/>
      </w:pPr>
    </w:lvl>
    <w:lvl w:ilvl="2" w:tplc="882C9A04">
      <w:start w:val="1"/>
      <w:numFmt w:val="lowerRoman"/>
      <w:lvlText w:val="%3."/>
      <w:lvlJc w:val="right"/>
      <w:pPr>
        <w:ind w:left="2160" w:hanging="180"/>
      </w:pPr>
    </w:lvl>
    <w:lvl w:ilvl="3" w:tplc="F07EB916">
      <w:start w:val="1"/>
      <w:numFmt w:val="decimal"/>
      <w:lvlText w:val="%4."/>
      <w:lvlJc w:val="left"/>
      <w:pPr>
        <w:ind w:left="2880" w:hanging="360"/>
      </w:pPr>
    </w:lvl>
    <w:lvl w:ilvl="4" w:tplc="2CF297A8">
      <w:start w:val="1"/>
      <w:numFmt w:val="lowerLetter"/>
      <w:lvlText w:val="%5."/>
      <w:lvlJc w:val="left"/>
      <w:pPr>
        <w:ind w:left="3600" w:hanging="360"/>
      </w:pPr>
    </w:lvl>
    <w:lvl w:ilvl="5" w:tplc="9B78CD96">
      <w:start w:val="1"/>
      <w:numFmt w:val="lowerRoman"/>
      <w:lvlText w:val="%6."/>
      <w:lvlJc w:val="right"/>
      <w:pPr>
        <w:ind w:left="4320" w:hanging="180"/>
      </w:pPr>
    </w:lvl>
    <w:lvl w:ilvl="6" w:tplc="8320D090">
      <w:start w:val="1"/>
      <w:numFmt w:val="decimal"/>
      <w:lvlText w:val="%7."/>
      <w:lvlJc w:val="left"/>
      <w:pPr>
        <w:ind w:left="5040" w:hanging="360"/>
      </w:pPr>
    </w:lvl>
    <w:lvl w:ilvl="7" w:tplc="A3522300">
      <w:start w:val="1"/>
      <w:numFmt w:val="lowerLetter"/>
      <w:lvlText w:val="%8."/>
      <w:lvlJc w:val="left"/>
      <w:pPr>
        <w:ind w:left="5760" w:hanging="360"/>
      </w:pPr>
    </w:lvl>
    <w:lvl w:ilvl="8" w:tplc="0F0EE0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2"/>
  </w:num>
  <w:num w:numId="5">
    <w:abstractNumId w:val="4"/>
  </w:num>
  <w:num w:numId="6">
    <w:abstractNumId w:val="28"/>
  </w:num>
  <w:num w:numId="7">
    <w:abstractNumId w:val="18"/>
  </w:num>
  <w:num w:numId="8">
    <w:abstractNumId w:val="21"/>
  </w:num>
  <w:num w:numId="9">
    <w:abstractNumId w:val="20"/>
  </w:num>
  <w:num w:numId="10">
    <w:abstractNumId w:val="0"/>
  </w:num>
  <w:num w:numId="11">
    <w:abstractNumId w:val="14"/>
  </w:num>
  <w:num w:numId="12">
    <w:abstractNumId w:val="25"/>
  </w:num>
  <w:num w:numId="13">
    <w:abstractNumId w:val="26"/>
  </w:num>
  <w:num w:numId="14">
    <w:abstractNumId w:val="10"/>
  </w:num>
  <w:num w:numId="15">
    <w:abstractNumId w:val="27"/>
  </w:num>
  <w:num w:numId="16">
    <w:abstractNumId w:val="7"/>
  </w:num>
  <w:num w:numId="17">
    <w:abstractNumId w:val="5"/>
  </w:num>
  <w:num w:numId="18">
    <w:abstractNumId w:val="11"/>
  </w:num>
  <w:num w:numId="19">
    <w:abstractNumId w:val="3"/>
  </w:num>
  <w:num w:numId="20">
    <w:abstractNumId w:val="1"/>
  </w:num>
  <w:num w:numId="21">
    <w:abstractNumId w:val="17"/>
  </w:num>
  <w:num w:numId="22">
    <w:abstractNumId w:val="16"/>
  </w:num>
  <w:num w:numId="23">
    <w:abstractNumId w:val="22"/>
  </w:num>
  <w:num w:numId="24">
    <w:abstractNumId w:val="19"/>
  </w:num>
  <w:num w:numId="25">
    <w:abstractNumId w:val="24"/>
  </w:num>
  <w:num w:numId="26">
    <w:abstractNumId w:val="12"/>
  </w:num>
  <w:num w:numId="27">
    <w:abstractNumId w:val="23"/>
  </w:num>
  <w:num w:numId="28">
    <w:abstractNumId w:val="8"/>
  </w:num>
  <w:num w:numId="29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08"/>
    <w:rsid w:val="00272C74"/>
    <w:rsid w:val="005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C84AF-E161-461D-8F6A-D8593F0E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/>
      <w:b/>
      <w:bCs/>
      <w:color w:val="5B9BD5"/>
      <w:sz w:val="24"/>
      <w:szCs w:val="24"/>
      <w:lang w:eastAsia="ru-RU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uiPriority w:val="10"/>
    <w:qFormat/>
    <w:rPr>
      <w:sz w:val="48"/>
      <w:szCs w:val="48"/>
    </w:rPr>
  </w:style>
  <w:style w:type="character" w:customStyle="1" w:styleId="a7">
    <w:name w:val="Подзаголовок Знак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8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InternetLink">
    <w:name w:val="Internet Link"/>
    <w:uiPriority w:val="99"/>
    <w:semiHidden/>
    <w:unhideWhenUsed/>
    <w:rPr>
      <w:color w:val="0000FF"/>
      <w:u w:val="single"/>
    </w:rPr>
  </w:style>
  <w:style w:type="character" w:customStyle="1" w:styleId="a9">
    <w:name w:val="Текст сноски Знак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a">
    <w:name w:val="Текст концевой сноски Знак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b">
    <w:name w:val="Основной текст Знак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с отступом 2 Знак"/>
    <w:basedOn w:val="a0"/>
    <w:uiPriority w:val="99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Цветовое выделение"/>
    <w:qFormat/>
    <w:rPr>
      <w:b/>
      <w:bCs/>
      <w:color w:val="000080"/>
    </w:rPr>
  </w:style>
  <w:style w:type="character" w:styleId="ad">
    <w:name w:val="Strong"/>
    <w:uiPriority w:val="99"/>
    <w:qFormat/>
    <w:rPr>
      <w:rFonts w:cs="Times New Roman"/>
      <w:b/>
      <w:bCs/>
    </w:rPr>
  </w:style>
  <w:style w:type="character" w:customStyle="1" w:styleId="31">
    <w:name w:val="Заголовок 3 Знак"/>
    <w:uiPriority w:val="9"/>
    <w:qFormat/>
    <w:rPr>
      <w:rFonts w:ascii="Calibri Light" w:eastAsia="Times New Roman" w:hAnsi="Calibri Light" w:cs="Times New Roman"/>
      <w:b/>
      <w:bCs/>
      <w:color w:val="5B9BD5"/>
      <w:sz w:val="24"/>
      <w:szCs w:val="24"/>
      <w:lang w:eastAsia="ru-RU"/>
    </w:rPr>
  </w:style>
  <w:style w:type="character" w:customStyle="1" w:styleId="ae">
    <w:name w:val="Основной текст_"/>
    <w:qFormat/>
    <w:rPr>
      <w:sz w:val="27"/>
      <w:szCs w:val="27"/>
      <w:shd w:val="clear" w:color="auto" w:fill="FFFFFF"/>
    </w:rPr>
  </w:style>
  <w:style w:type="character" w:customStyle="1" w:styleId="22">
    <w:name w:val="Заголовок 2 Знак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2125pt">
    <w:name w:val="Основной текст (2) + 12;5 pt;Не 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5"/>
      <w:szCs w:val="25"/>
      <w:u w:val="none"/>
      <w:lang w:val="ru-RU"/>
    </w:rPr>
  </w:style>
  <w:style w:type="character" w:customStyle="1" w:styleId="411pt">
    <w:name w:val="Основной текст (4) + 11 pt;Полужирный;Не курсив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sz w:val="22"/>
      <w:szCs w:val="22"/>
      <w:u w:val="none"/>
      <w:lang w:val="ru-RU"/>
    </w:rPr>
  </w:style>
  <w:style w:type="character" w:customStyle="1" w:styleId="af">
    <w:name w:val="Верхний колонтитул Знак"/>
    <w:uiPriority w:val="99"/>
    <w:qFormat/>
    <w:rPr>
      <w:sz w:val="22"/>
      <w:szCs w:val="22"/>
      <w:lang w:eastAsia="en-US"/>
    </w:rPr>
  </w:style>
  <w:style w:type="character" w:customStyle="1" w:styleId="af0">
    <w:name w:val="Нижний колонтитул Знак"/>
    <w:uiPriority w:val="99"/>
    <w:qFormat/>
    <w:rPr>
      <w:sz w:val="22"/>
      <w:szCs w:val="22"/>
      <w:lang w:eastAsia="en-US"/>
    </w:rPr>
  </w:style>
  <w:style w:type="character" w:customStyle="1" w:styleId="af1">
    <w:name w:val="Текст выноски Знак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f2">
    <w:name w:val="Без интервала Знак"/>
    <w:uiPriority w:val="1"/>
    <w:qFormat/>
    <w:rPr>
      <w:rFonts w:ascii="Times New Roman" w:eastAsia="Times New Roman" w:hAnsi="Times New Roman"/>
      <w:sz w:val="28"/>
      <w:szCs w:val="24"/>
    </w:rPr>
  </w:style>
  <w:style w:type="character" w:customStyle="1" w:styleId="normaltextrun">
    <w:name w:val="normaltextrun"/>
    <w:qFormat/>
  </w:style>
  <w:style w:type="character" w:customStyle="1" w:styleId="210">
    <w:name w:val="Заголовок 2 Знак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qFormat/>
  </w:style>
  <w:style w:type="character" w:customStyle="1" w:styleId="af3">
    <w:name w:val="Гипертекстовая ссылка"/>
    <w:uiPriority w:val="99"/>
    <w:qFormat/>
    <w:rPr>
      <w:rFonts w:cs="Times New Roman"/>
      <w:color w:val="106BB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4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List"/>
    <w:basedOn w:val="af4"/>
    <w:rPr>
      <w:rFonts w:cs="Droid Sans Devanagari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 Spacing"/>
    <w:uiPriority w:val="1"/>
    <w:qFormat/>
    <w:rPr>
      <w:rFonts w:ascii="Times New Roman" w:eastAsia="Times New Roman" w:hAnsi="Times New Roman"/>
      <w:sz w:val="28"/>
      <w:szCs w:val="24"/>
      <w:lang w:eastAsia="ru-RU"/>
    </w:rPr>
  </w:style>
  <w:style w:type="paragraph" w:styleId="af9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a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b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  <w:qFormat/>
    <w:rPr>
      <w:sz w:val="22"/>
    </w:rPr>
  </w:style>
  <w:style w:type="paragraph" w:styleId="aff1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2"/>
      <w:lang w:eastAsia="ru-RU"/>
    </w:rPr>
  </w:style>
  <w:style w:type="paragraph" w:styleId="33">
    <w:name w:val="Body Text 3"/>
    <w:basedOn w:val="a"/>
    <w:qFormat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25">
    <w:name w:val="Body Text Indent 2"/>
    <w:basedOn w:val="a"/>
    <w:uiPriority w:val="99"/>
    <w:unhideWhenUsed/>
    <w:qFormat/>
    <w:pPr>
      <w:spacing w:after="120" w:line="480" w:lineRule="auto"/>
      <w:ind w:left="283"/>
    </w:pPr>
  </w:style>
  <w:style w:type="paragraph" w:customStyle="1" w:styleId="ConsPlusTitle">
    <w:name w:val="ConsPlusTitle"/>
    <w:qFormat/>
    <w:pPr>
      <w:widowContro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f2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сновной текст1"/>
    <w:basedOn w:val="a"/>
    <w:qFormat/>
    <w:pPr>
      <w:shd w:val="clear" w:color="auto" w:fill="FFFFFF"/>
      <w:spacing w:before="300" w:after="0" w:line="322" w:lineRule="exact"/>
    </w:pPr>
    <w:rPr>
      <w:sz w:val="27"/>
      <w:szCs w:val="27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after="0" w:line="326" w:lineRule="exact"/>
      <w:jc w:val="center"/>
    </w:pPr>
    <w:rPr>
      <w:rFonts w:eastAsia="Times New Roman"/>
      <w:b/>
      <w:bCs/>
      <w:spacing w:val="10"/>
      <w:sz w:val="23"/>
      <w:szCs w:val="23"/>
      <w:lang w:eastAsia="zh-CN"/>
    </w:rPr>
  </w:style>
  <w:style w:type="paragraph" w:customStyle="1" w:styleId="aff3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ff4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Pr>
      <w:rFonts w:ascii="Liberation Serif" w:eastAsia="Arial Unicode MS" w:hAnsi="Liberation Serif" w:cs="Mangal"/>
      <w:sz w:val="24"/>
      <w:szCs w:val="24"/>
      <w:lang w:bidi="hi-IN"/>
    </w:rPr>
  </w:style>
  <w:style w:type="paragraph" w:customStyle="1" w:styleId="paragraph">
    <w:name w:val="paragraph"/>
    <w:basedOn w:val="a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  <w:contextualSpacing/>
    </w:pPr>
  </w:style>
  <w:style w:type="paragraph" w:customStyle="1" w:styleId="headertext">
    <w:name w:val="headertext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7">
    <w:name w:val="Абзац списка2"/>
    <w:qFormat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PreformattedText">
    <w:name w:val="Preformatted Text"/>
    <w:basedOn w:val="a"/>
    <w:qFormat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ocdatadocyv53179bqiaagaaeyqcaaagiaiaaapjcqaabdcjaaaaaaaaaaaaaaaaaaaaaaaaaaaaaaaaaaaaaaaaaaaaaaaaaaaaaaaaaaaaaaaaaaaaaaaaaaaaaaaaaaaaaaaaaaaaaaaaaaaaaaaaaaaaaaaaaaaaaaaaaaaaaaaaaaaaaaaaaaaaaaaaaaaaaaaaaaaaaaaaaaaaaaaaaaaaaaaaaaaaaaaaaaaaaaaaaaaaaaaa">
    <w:name w:val="docdata;docy;v5;3179;bqiaagaaeyqcaaagiaiaaapjcqaabdcjaaaaaaaaaaaaaaaaaaaaaaaaaaaaaaaaaaaaaaaaaaaaaaaaaaaaaaaaaaaaaaaaaaaaaaaaaaaaaaaaaaaaaaaaaaaaaaaaaaaaaaaaaaaaaaaaaaaaaaaaaaaaaaaaaaaaaaaaaaaaaaaaaaaaaaaaaaaaaaaaaaaaaaaaaaaaaaaaaaaaaaaaaaaaaaaaaaaaaaaa"/>
    <w:qFormat/>
    <w:pPr>
      <w:spacing w:beforeAutospacing="1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34">
    <w:name w:val="Абзац списка3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NoSpacing1NoSpacing">
    <w:name w:val="Без интервала;с интервалом;Без интервала1;No Spacing1;No Spacing"/>
    <w:uiPriority w:val="1"/>
    <w:qFormat/>
    <w:pPr>
      <w:ind w:right="28" w:firstLine="635"/>
      <w:jc w:val="both"/>
    </w:pPr>
    <w:rPr>
      <w:sz w:val="22"/>
      <w:szCs w:val="22"/>
      <w:lang w:eastAsia="en-US"/>
    </w:rPr>
  </w:style>
  <w:style w:type="paragraph" w:customStyle="1" w:styleId="35">
    <w:name w:val="Основной текст (3)"/>
    <w:link w:val="-4"/>
    <w:qFormat/>
    <w:pPr>
      <w:widowControl w:val="0"/>
      <w:shd w:val="clear" w:color="auto" w:fill="FFFFFF"/>
      <w:spacing w:after="180" w:line="26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8">
    <w:name w:val="Основной текст2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42">
    <w:name w:val="Абзац списка4"/>
    <w:uiPriority w:val="34"/>
    <w:qFormat/>
    <w:pPr>
      <w:ind w:left="720"/>
      <w:contextualSpacing/>
    </w:pPr>
    <w:rPr>
      <w:rFonts w:ascii="Times New Roman" w:eastAsia="Times New Roman" w:hAnsi="Times New Roman"/>
      <w:sz w:val="22"/>
      <w:lang w:eastAsia="ru-RU"/>
    </w:rPr>
  </w:style>
  <w:style w:type="paragraph" w:customStyle="1" w:styleId="52">
    <w:name w:val="Абзац списка5"/>
    <w:uiPriority w:val="34"/>
    <w:qFormat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110">
    <w:name w:val="Заголовок 11"/>
    <w:qFormat/>
    <w:pPr>
      <w:keepNext/>
      <w:ind w:firstLine="720"/>
      <w:outlineLvl w:val="0"/>
    </w:pPr>
    <w:rPr>
      <w:rFonts w:ascii="Arial" w:eastAsia="Times New Roman" w:hAnsi="Arial" w:cs="Arial"/>
      <w:sz w:val="28"/>
      <w:szCs w:val="24"/>
      <w:u w:val="single"/>
      <w:lang w:eastAsia="ru-RU"/>
    </w:rPr>
  </w:style>
  <w:style w:type="paragraph" w:customStyle="1" w:styleId="11bt">
    <w:name w:val="Основной текст;Знак1 Знак;Основной текст1;bt"/>
    <w:qFormat/>
    <w:pPr>
      <w:suppressLineNumbers/>
      <w:jc w:val="center"/>
    </w:pPr>
    <w:rPr>
      <w:rFonts w:ascii="Times New Roman" w:eastAsia="Times New Roman" w:hAnsi="Times New Roman"/>
      <w:b/>
      <w:sz w:val="32"/>
      <w:lang w:val="en-US" w:eastAsia="en-US"/>
    </w:rPr>
  </w:style>
  <w:style w:type="paragraph" w:customStyle="1" w:styleId="310">
    <w:name w:val="Заголовок 31"/>
    <w:unhideWhenUsed/>
    <w:qFormat/>
    <w:pPr>
      <w:keepNext/>
      <w:suppressLineNumbers/>
      <w:spacing w:before="240" w:after="60"/>
      <w:jc w:val="both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customStyle="1" w:styleId="Default">
    <w:name w:val="Default"/>
    <w:qFormat/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Подзаголовок1"/>
    <w:uiPriority w:val="11"/>
    <w:qFormat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36">
    <w:name w:val="Основной текст3"/>
    <w:qFormat/>
    <w:pPr>
      <w:spacing w:after="12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311">
    <w:name w:val="Основной текст 31"/>
    <w:qFormat/>
    <w:pPr>
      <w:spacing w:after="120"/>
    </w:pPr>
    <w:rPr>
      <w:rFonts w:ascii="Times New Roman" w:eastAsia="Times New Roman" w:hAnsi="Times New Roman"/>
      <w:sz w:val="16"/>
      <w:szCs w:val="16"/>
      <w:lang w:eastAsia="ru-RU"/>
    </w:rPr>
  </w:style>
  <w:style w:type="table" w:styleId="aff5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9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link w:val="3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2a">
    <w:name w:val="Основной текст (2)_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6">
    <w:name w:val="Обычный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lang w:eastAsia="ru-RU"/>
    </w:rPr>
  </w:style>
  <w:style w:type="paragraph" w:customStyle="1" w:styleId="17">
    <w:name w:val="Обычный (веб)1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">
    <w:name w:val="Основной шрифт абзаца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0"/>
      <w:szCs w:val="20"/>
      <w:u w:val="none"/>
      <w:shd w:val="clear" w:color="auto" w:fill="auto"/>
      <w:lang w:val="ru-RU" w:eastAsia="ru-RU" w:bidi="ar-SA"/>
    </w:rPr>
  </w:style>
  <w:style w:type="paragraph" w:customStyle="1" w:styleId="2b">
    <w:name w:val="Обычный2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lang w:eastAsia="ru-RU"/>
    </w:rPr>
  </w:style>
  <w:style w:type="paragraph" w:customStyle="1" w:styleId="19">
    <w:name w:val="Основной текст с отступом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95921f08e6ace8f01">
    <w:name w:val="95921f08e6ace8f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94715-E2DD-4553-8891-621829D5D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11905</Words>
  <Characters>67863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 Максим Юрьевич</dc:creator>
  <dc:description/>
  <cp:lastModifiedBy>Сергеева Татьяна Михайловна</cp:lastModifiedBy>
  <cp:revision>2</cp:revision>
  <dcterms:created xsi:type="dcterms:W3CDTF">2024-10-10T08:54:00Z</dcterms:created>
  <dcterms:modified xsi:type="dcterms:W3CDTF">2024-10-10T08:54:00Z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917504</vt:lpwstr>
  </property>
</Properties>
</file>