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37" w:rsidRDefault="008317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Перечень</w:t>
      </w:r>
    </w:p>
    <w:p w:rsidR="00487637" w:rsidRDefault="008317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основных вопросов, принятых на сессиях Советов депутатов муниципальных районов и городских округов Новосибирской области</w:t>
      </w:r>
    </w:p>
    <w:p w:rsidR="00487637" w:rsidRDefault="0083171C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квартале 2025 года</w:t>
      </w:r>
    </w:p>
    <w:p w:rsidR="00487637" w:rsidRDefault="008317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Баганский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ConsPlusTitle"/>
              <w:widowControl/>
              <w:jc w:val="both"/>
              <w:rPr>
                <w:b w:val="0"/>
                <w:bCs w:val="0"/>
                <w:highlight w:val="white"/>
              </w:rPr>
            </w:pPr>
            <w:r>
              <w:rPr>
                <w:rFonts w:eastAsia="Times New Roman"/>
                <w:b w:val="0"/>
                <w:bCs w:val="0"/>
                <w:highlight w:val="white"/>
              </w:rPr>
              <w:t>Отчет об исполнении бюджета Баганского района Новосибирской области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решение 38-й сессии Совета депутатов Баганского района Новосибирской области четвертого созыва от 25 декабря 2024 года № 356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бюджете Бага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нского района Новосибирской области на 2025 год и плановый период 2026 и 2027 годов»</w:t>
            </w:r>
          </w:p>
        </w:tc>
      </w:tr>
      <w:tr w:rsidR="00487637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iCs/>
                <w:sz w:val="24"/>
                <w:highlight w:val="white"/>
              </w:rPr>
              <w:t xml:space="preserve">О внесении изменений в решение 21-й сессии Совета депутатов Баганского района от 27 декабря </w:t>
            </w:r>
            <w:r>
              <w:rPr>
                <w:iCs/>
                <w:sz w:val="24"/>
                <w:highlight w:val="white"/>
              </w:rPr>
              <w:t>2022 № 181 «Об утверждении методики формирования и распределения общего объема дотации на выравнивание бюджетной обеспеченности поселений Баганского района Новосибирской области на очередной финансовый год и плановый период»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 внесении изменений в Устав Баганского муниципального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27-й сессии Совета депутатов Баганского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первого созыва от 13 февраля 2008 года № 277 «Об утверждении структуры администрации Баганского района»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обеспечении условий для участия выпускников общеобразовательных школ в государственной итоговой аттестации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деятел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ьности учреждений социальной защиты на территории Баганского района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>Об итогах отопительного периода 2024/2025 годов и плане подготовительных работ на новый отопительный период 2025/2026 годов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36-й сессии Совета депутатов Баганского района Новосибирской области четвертого созыва от 16 октября 2024 года № 333 «Об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 сельсовета Баганского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ласти»</w:t>
            </w:r>
          </w:p>
        </w:tc>
      </w:tr>
      <w:tr w:rsidR="00487637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четвертой сессии Совета депутатов Баганского района Новосибирской области второго созыва от 30.06.2010 №45 «Об утверждении Положения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«О порядке предоставления служебных жилых помещений»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37 сессии Совета депутатов Баганского района Новосибирской области четвертого созыва № 295 от 24.04.2025 г. «Об утверждении размера коэффициента, применяемого для определения годового размера платы за использование земель и з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емельных участков, находящихся в муниципальной собственности Баганского района Новосибирской области, и государственная собственность на которые не разграничена на территории Баганского района Новосибирской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 xml:space="preserve">области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highlight w:val="white"/>
              </w:rPr>
              <w:t>без предоставления земельных участков и у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highlight w:val="white"/>
              </w:rPr>
              <w:t>становления сервитутов»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36 сессии Совета депутатов Баганского района Новосибирской области четвертого созыва № 326 от 16.10.2024 г. «Об утверждении Положения о нестационарных торговых объектах на территории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highlight w:val="white"/>
              </w:rPr>
              <w:t>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награждении Почётной грамотой Совета депутатов Баганского района четвёртого созыва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Оперативная информация о текущей деятельности Главы Баганского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решение 38-й сессии Совета депутатов Баганского района Новосибирской области четвертого созыва от 25 декабря 2024 года № 356 «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О бюджете Баганского района Новосибирской области на 2025 год и плановый период 2026 и 2027 годов»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согласовании замены части дотации на выравнивание бюджетной обеспеченности дополнительным нормативом отчислений от налога на доходы физических лиц на 2026 год и плановый период 2027 и 2028 годов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содействии занятости населения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на территории Баганского района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присвоении звания «Почётный житель Баганского района»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назначении выборов депутатов Совета депутатов Баганского района Новосибирской области пятого созыва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второй сессии Совета депутатов Баганского района от 25 ноября 2020 года № 23 «О введении депутатов Совета депутатов Баганского района в Редакционный совет периодического печатного издания «Бюллетень органов местного самоуправ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ления Баганского района»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af8"/>
              <w:jc w:val="both"/>
              <w:rPr>
                <w:i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Об утверждении Положения </w:t>
            </w:r>
            <w:bookmarkStart w:id="1" w:name="_Hlk190694928"/>
            <w:r>
              <w:rPr>
                <w:sz w:val="24"/>
                <w:highlight w:val="white"/>
              </w:rPr>
              <w:t>о муниципальном контроле на автомобильном транспорте, городском наземном электрическом транспорте и в дорожном хозяйстве на территории Баганского района Новосибирской области</w:t>
            </w:r>
            <w:bookmarkEnd w:id="1"/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bookmarkStart w:id="2" w:name="_Hlk153888571"/>
            <w:bookmarkStart w:id="3" w:name="_Hlk198212662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36-й сессии Совета депутатов Баганского района четвертого созыва от 16 октября 2024 года № 333 «Об утверждении Правил землепользования и застройки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Баганского сельсовета Баганского района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  <w:bookmarkEnd w:id="2"/>
            <w:bookmarkEnd w:id="3"/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bookmarkStart w:id="4" w:name="_Hlk201304418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внесении изменений в решение 38-й сессии Совета депутатов Баганского района четвертого созыва от 25 декабря 2024 года № 357 «Об утверждении генерального плана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Баганского сельсовета Баганского района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  <w:bookmarkEnd w:id="4"/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в решение 36-й сессии Совета депутатов Баганского района четвертого созыва от 16 октября 2024 года № 332 «Об утверждении Правил землепользования и застройки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Андреевского сельсовета Баганского района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решение 33-й сессии Совета депутатов Баганского района четвертого созыва от 24 апреля 2024 года № 289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lastRenderedPageBreak/>
              <w:t>«Об утверждении генерального плана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Андреевского сельсовета Баганского района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награждении Почётной грамотой Совета депутатов Баганского района четвёртого созыва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предоставлении ежегодного оплачиваемого отпуска председателю Совета депутатов Баганского района А.Н. Синице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Оперативная информация о текущей деятельности Главы Баганского района Новосибирской области</w:t>
            </w:r>
          </w:p>
        </w:tc>
      </w:tr>
    </w:tbl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Барабинский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Устав Барабинского района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присвоении звания «Почетный гражданин Барабинского района» Безрукову А.С.</w:t>
            </w:r>
            <w:r>
              <w:rPr>
                <w:rStyle w:val="ad"/>
                <w:rFonts w:ascii="Times New Roman" w:eastAsia="Times New Roman" w:hAnsi="Times New Roman"/>
                <w:b w:val="0"/>
                <w:color w:val="000000"/>
                <w:sz w:val="24"/>
                <w:szCs w:val="24"/>
                <w:highlight w:val="white"/>
              </w:rPr>
              <w:t xml:space="preserve">  </w:t>
            </w:r>
          </w:p>
        </w:tc>
      </w:tr>
      <w:tr w:rsidR="00487637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af8"/>
              <w:jc w:val="both"/>
              <w:rPr>
                <w:highlight w:val="white"/>
              </w:rPr>
            </w:pPr>
            <w:r>
              <w:rPr>
                <w:sz w:val="24"/>
                <w:highlight w:val="white"/>
              </w:rPr>
              <w:t>О присвоении звания «Почетный гражданин Барабинского района» Блаженко Н.И.</w:t>
            </w:r>
            <w:r>
              <w:rPr>
                <w:rStyle w:val="ad"/>
                <w:b w:val="0"/>
                <w:color w:val="000000"/>
                <w:sz w:val="24"/>
                <w:highlight w:val="white"/>
              </w:rPr>
              <w:t xml:space="preserve"> 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 присвоении звания «Почетный гражданин Барабинского района» Безрукову А.С.</w:t>
            </w:r>
            <w:r>
              <w:rPr>
                <w:rStyle w:val="ad"/>
                <w:rFonts w:ascii="Times New Roman" w:eastAsia="Times New Roman" w:hAnsi="Times New Roman"/>
                <w:b w:val="0"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назначении публичных слушаний по проекту решения «Об исполнении бюджета Барабинского района за 2024 год».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«О бюджете Барабинского района Новосибирской области на 2025 год плановый период 2026 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2027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3"/>
                <w:sz w:val="24"/>
                <w:szCs w:val="24"/>
                <w:highlight w:val="white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4"/>
                <w:szCs w:val="24"/>
                <w:highlight w:val="white"/>
              </w:rPr>
              <w:t>.Об отчёте ревизионной комиссии  Барабинского района Новосибирской области за 2024 год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отчета о выполнении прогнозного плана (программы) приватизации муниципального имущества Барабинского района Новосибирской  области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«О муниципальном земельном контроле в границах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сельских поселений Барабинского района Новосибирской области»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утвержденное решением двенадцатой  сессии Совета депутатов Барабинского района Новосибирской области четвертого созыва 18.11.2021 г. № 97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Порядка предоставления и фи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нансирования субсидий из бюджета Барабинского района Новосибирской области бюджетам поселений Барабинского района Новосибирской области</w:t>
            </w:r>
          </w:p>
        </w:tc>
      </w:tr>
      <w:tr w:rsidR="00487637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Об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утверждении проекта «О внесении изменений в правила землепользования и застройки Таскаевского сельсовета Барабинского района </w:t>
            </w:r>
            <w:r>
              <w:rPr>
                <w:rStyle w:val="ad"/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Об утверждении проектов Генерального плана и Правил землепользования и застройки Новоярковског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о сельсовета Барабинского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rPr>
                <w:rFonts w:ascii="Times New Roman" w:hAnsi="Times New Roman"/>
                <w:sz w:val="28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Об утверждении проектов Генерального плана и Правил землепользования и застройки Таскаевского сельсовета Барабинского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О работе отдела по опеке и попечительству, защите прав детей.</w:t>
            </w:r>
          </w:p>
        </w:tc>
      </w:tr>
      <w:tr w:rsidR="00487637">
        <w:trPr>
          <w:trHeight w:val="24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награждении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highlight w:val="white"/>
              </w:rPr>
              <w:t xml:space="preserve">Об утверждении годового отчёта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исполнении бюджета Барабинского района Новосибирской области за 2024год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34-ой сессии Совета депутатов Барабинского района Новосибирской области четвертого созыва № 309 от 26.12.2024 г «О бюджете Барабинского района Новосибирской области на 2025 год и плановый период 2026 и 2027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25.06.202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замене дотации на дополнительный норматив отчислений от налога на доходы физических лиц на 2026 год и плановый период 2027 и 2028 годов</w:t>
            </w:r>
          </w:p>
        </w:tc>
      </w:tr>
      <w:tr w:rsidR="00487637">
        <w:trPr>
          <w:trHeight w:val="152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согласовании  решений о замене дотаций на дополнительный норматив отчислений от налога на доходы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физических лиц на 2026 год и плановый период 2027 и 2028 годов органами местного самоуправления поселений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 утверждении предельного размера стоимости движимых вещей и иного имущества, подлежащего включению в реестр муниципального имущества Барабинского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Порядка выявления бесхозяйных вещей на территории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 района Новосибирской области и подготовки документов для приобретения права муниципальной собственности Барабинского района Новосибирской области на бесхозяйные вещи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проектов Генерального плана и Правил землепользов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ания и застройки Новониколаевского сельсовета Барабинского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проектов Генерального плана и Правил землепользования и застройки Новочановского сельсовета Барабинского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состоянии системы здравоохранения Барабинского района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награждении</w:t>
            </w:r>
          </w:p>
        </w:tc>
      </w:tr>
    </w:tbl>
    <w:p w:rsidR="00487637" w:rsidRDefault="008317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Болотнинский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rPr>
          <w:trHeight w:val="28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исполнении бюджета Болотнинского района за 2024 год</w:t>
            </w:r>
          </w:p>
        </w:tc>
      </w:tr>
      <w:tr w:rsidR="00487637">
        <w:trPr>
          <w:trHeight w:val="95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35-й от 24.12.2024 г. № 352 «О бюджете Болотнинского района на 2025 год и плановый период 2026 и 2027 годов»</w:t>
            </w:r>
          </w:p>
        </w:tc>
      </w:tr>
      <w:tr w:rsidR="00487637">
        <w:trPr>
          <w:trHeight w:val="172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>3.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комиссии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Болотнинского муниципального района Новосибирской области по соблюдению лицами, замещающими муниципальные должности Болотнинского муниципального района Новосибирской области,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ограничений, запретов и исполнению ими обязанностей, установленных законодательст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вом Российской Федерации о противодействии коррупции</w:t>
            </w:r>
          </w:p>
        </w:tc>
      </w:tr>
      <w:tr w:rsidR="00487637">
        <w:trPr>
          <w:trHeight w:val="133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white"/>
              </w:rPr>
              <w:t xml:space="preserve">Об утверждении порядка сообщения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лицами, замещающими муниципальные должности Болотнинского муниципального района Новосибирской области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white"/>
              </w:rPr>
              <w:t xml:space="preserve"> о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white"/>
              </w:rPr>
              <w:t xml:space="preserve"> возникновении личной заинтересованности при осуществлении полномочий, которая приводит или может привести к конфликту интересов</w:t>
            </w:r>
          </w:p>
        </w:tc>
      </w:tr>
      <w:tr w:rsidR="00487637">
        <w:trPr>
          <w:trHeight w:val="108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решение 35 сессии (четвёртого созыва)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Совета депутатов Болотнинского района Новосибирской области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от 24.12.2024 № 355 Об утверждении Положения о порядке присвоения звания «Почётный гражданин Болотнинского района»</w:t>
            </w:r>
          </w:p>
        </w:tc>
      </w:tr>
      <w:tr w:rsidR="00487637">
        <w:trPr>
          <w:trHeight w:val="142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12-й сессии (четвёртого созыва)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Совета депутатов Болотнинского района Новосибирской области от 11.11.2021 г. № 91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«Об утверждении Положения о муниципальном земельном контроле в границах Болотнинского района 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передаче жилых помещений в собственность муниципального образования г. Болотное Болотнинского района Новосибирской области</w:t>
            </w:r>
          </w:p>
        </w:tc>
      </w:tr>
      <w:tr w:rsidR="00487637">
        <w:trPr>
          <w:trHeight w:val="146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36 сессии (четвё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ртого созыва) Совета депутатов Болотнинского района Новосибирской области от 28.01.2025 № 373 «Об утверждении Правил землепользования и застройки города Болотное Болотнинского района 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нений в решение 36 сессии (четвёртого созыва) Совета депутатов Болотнинского района Новосибирской области от 28.01.2025 № 374 «Об утверждении Правил землепользования и застройки Баратаевского сельсовета Болотнинского района Новосибирской области»</w:t>
            </w:r>
          </w:p>
        </w:tc>
      </w:tr>
      <w:tr w:rsidR="00487637">
        <w:trPr>
          <w:trHeight w:val="14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решение 36 сессии (четвёртого созыва) Совета депутатов Болотнинского района Новосибирской области от 28.01.2025 № 375 «Об утверждении Правил землепользования и застройки Боровского сельсовета Болотнинского района Новосибирской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области»</w:t>
            </w:r>
          </w:p>
        </w:tc>
      </w:tr>
      <w:tr w:rsidR="00487637">
        <w:trPr>
          <w:trHeight w:val="145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36 сессии (четвё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ртого созыва) Совета депутатов Болотнинского района Новосибирской области от 28.01.2025 № 376 «Об утверждении Правил землепользования и застройки Дивинского сельсовета Болотнинского района Новосибирской области»</w:t>
            </w:r>
          </w:p>
        </w:tc>
      </w:tr>
      <w:tr w:rsidR="00487637">
        <w:trPr>
          <w:trHeight w:val="149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12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е 36 сессии (четвёртого созыва) Совета депутатов Болотнинского района Новосибирской области от 28.01.2025 № 377 «Об утверждении Правил землепользования и застройки Егоровского сельсовета Болотнинского района Новосибирской области»</w:t>
            </w:r>
          </w:p>
        </w:tc>
      </w:tr>
      <w:tr w:rsidR="00487637">
        <w:trPr>
          <w:trHeight w:val="153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13 сессии (третьего созыва) Совета депутатов Болотнинского района Новосибирской области от 20.04.2017 № 137 «Об утверждении Правил землепользования и застройки Новобибеевского сельсовета Болотнинского района Новосибирской обл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асти»</w:t>
            </w:r>
          </w:p>
        </w:tc>
      </w:tr>
      <w:tr w:rsidR="00487637">
        <w:trPr>
          <w:trHeight w:val="8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схемы одномандатных избирательных округов для проведения выборов депутатов Совета депутатов Болотнинского района Новосибирской области</w:t>
            </w:r>
          </w:p>
        </w:tc>
      </w:tr>
      <w:tr w:rsidR="00487637">
        <w:trPr>
          <w:trHeight w:val="79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Итоги реализации национального проекта «Образование». Создание инфраструктурных условий в образовательных организациях. Задачи нового нацпроекта «Всё лучшее детям»</w:t>
            </w:r>
          </w:p>
        </w:tc>
      </w:tr>
      <w:tr w:rsidR="00487637">
        <w:trPr>
          <w:trHeight w:val="86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35-й сессии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от 24.12.2024 г. № 352 «О бюджете Болотнинского района на 2025 год и плановый период 2026 и 2027 годов»</w:t>
            </w:r>
          </w:p>
        </w:tc>
      </w:tr>
      <w:tr w:rsidR="00487637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исполнении бюджета Болотнинского района за 1 квартал 2025 года</w:t>
            </w:r>
          </w:p>
        </w:tc>
      </w:tr>
      <w:tr w:rsidR="00487637">
        <w:trPr>
          <w:trHeight w:val="84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согласовании замены дотации бюджету Болотнинского района дополнительным нормативом отчислений от налога на доходы физических лиц на 2026-2028 годы</w:t>
            </w:r>
          </w:p>
        </w:tc>
      </w:tr>
      <w:tr w:rsidR="00487637">
        <w:trPr>
          <w:trHeight w:val="63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Устав Болотнинского муниципального района Новосибирской области</w:t>
            </w:r>
          </w:p>
        </w:tc>
      </w:tr>
      <w:tr w:rsidR="00487637">
        <w:trPr>
          <w:trHeight w:val="19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38 сессии (четвёртого созыва) Совета депутатов Болотнинского района Новосибирской области от 08.04.2025 № 383 «Об утверждении порядка сообщения лицами, замещающими муниципальные должности Болотнинского муниципально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го района Новосибирской области о возникновении личной заинтересованности при осуществлении полномочий, которая приводит или может привести к конфликту интересов»</w:t>
            </w:r>
          </w:p>
        </w:tc>
      </w:tr>
      <w:tr w:rsidR="00487637">
        <w:trPr>
          <w:trHeight w:val="93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white"/>
              </w:rPr>
              <w:t xml:space="preserve">О внесении изменений в решение 9 сессии (четвёртого созыва)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Совета депутатов Болотнинского района Новосибирской области от 24.06.2021 № 61 «Об утверждении положения о нестационарных объектах на территории муниципальных образований сельских поселений Болотнинского района Новосибирской области»</w:t>
            </w:r>
          </w:p>
        </w:tc>
      </w:tr>
      <w:tr w:rsidR="00487637">
        <w:trPr>
          <w:trHeight w:val="144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внесении изменений в решение 36 сессии (четвёртого созыва) Совета депутатов Болотнинского района Новосибирской области от 28.01.2025 № 373 «Об утверждении Правил землепользования и застройки города Болотное Болотнинского района Новосибирской области»</w:t>
            </w:r>
          </w:p>
        </w:tc>
      </w:tr>
      <w:tr w:rsidR="00487637">
        <w:trPr>
          <w:trHeight w:val="63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Волонтёрская деятельность, как ключевой элемент социальной активности и гражданского участия</w:t>
            </w:r>
          </w:p>
        </w:tc>
      </w:tr>
      <w:tr w:rsidR="00487637">
        <w:trPr>
          <w:trHeight w:val="93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24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Положение «О мерах материального стимули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рования граждан, поступивших и обучающихся по договору о целевом обучении по образовательным программа высшего образования», утвержденное решением 31 сессии (четвёртого созыва) Совета депутатов Болотнинского района Новосибирской области от 25.06.2024 № 323</w:t>
            </w:r>
          </w:p>
        </w:tc>
      </w:tr>
      <w:tr w:rsidR="00487637">
        <w:trPr>
          <w:trHeight w:val="56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назначении выборов депутатов Совета депутатов Болотнинского района Новосибирской области пятого созыва</w:t>
            </w:r>
          </w:p>
        </w:tc>
      </w:tr>
      <w:tr w:rsidR="00487637">
        <w:trPr>
          <w:trHeight w:val="60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досрочном прекращении полномочий депутата Совета депутатов Болотнинского района Новосибирской области</w:t>
            </w:r>
          </w:p>
        </w:tc>
      </w:tr>
    </w:tbl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Венгеровский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29.05.2025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322" w:lineRule="exact"/>
              <w:rPr>
                <w:rFonts w:ascii="Times New Roman" w:hAnsi="Times New Roman"/>
                <w:color w:val="000000"/>
                <w:spacing w:val="-9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изменениях Устава Венгеровского муниципального района Новосибирской области</w:t>
            </w:r>
          </w:p>
        </w:tc>
      </w:tr>
      <w:tr w:rsidR="00487637">
        <w:trPr>
          <w:trHeight w:val="3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29.05.2025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color w:val="000000"/>
                <w:spacing w:val="-9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исполнении бюджета Венгеровского района за 2024 год</w:t>
            </w:r>
          </w:p>
        </w:tc>
      </w:tr>
      <w:tr w:rsidR="00487637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29.05.2025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322" w:lineRule="exact"/>
              <w:rPr>
                <w:rFonts w:ascii="Times New Roman" w:hAnsi="Times New Roman"/>
                <w:color w:val="000000"/>
                <w:spacing w:val="-9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Новосибирской области от 24.12.2024 № 365 «О бюджете Венгеровского района Новосибирской области на 2025 год и плановый период 2026 и 2027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29.05.2025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322" w:lineRule="exact"/>
              <w:rPr>
                <w:rFonts w:ascii="Times New Roman" w:hAnsi="Times New Roman"/>
                <w:color w:val="000000"/>
                <w:spacing w:val="-9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Новосибирской области от 18.04.2025 № 378 «Об утверждении Положения о муниципальном земельном контроле в границах Венгеровского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29.05.2025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322" w:lineRule="exact"/>
              <w:rPr>
                <w:rFonts w:ascii="Times New Roman" w:hAnsi="Times New Roman"/>
                <w:color w:val="000000"/>
                <w:spacing w:val="-9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реализации про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екта «Открытое молодежное пространство» на территории Венгеровского района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29.05.2025</w:t>
            </w:r>
          </w:p>
        </w:tc>
        <w:tc>
          <w:tcPr>
            <w:tcW w:w="7261" w:type="dxa"/>
            <w:shd w:val="clear" w:color="auto" w:fill="auto"/>
          </w:tcPr>
          <w:p w:rsidR="00487637" w:rsidRDefault="0083171C">
            <w:pPr>
              <w:spacing w:after="0" w:line="322" w:lineRule="exac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плане ремонта межпоселенческих дорог Венгеровского района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29.05.2025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322" w:lineRule="exac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правилах продажи билетов на внутрирайонные автобусные маршруты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29.05.2025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322" w:lineRule="exac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признании утратившим силу решения Совета депутатов Венгеровского района Новосибирской области от 07.02.2025 № 374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29.05.2025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готовности сельскохозяйственных предприятий Венгеровского района к весенне-полевым работам 2024 года</w:t>
            </w:r>
          </w:p>
        </w:tc>
      </w:tr>
    </w:tbl>
    <w:p w:rsidR="00487637" w:rsidRDefault="00487637">
      <w:pPr>
        <w:rPr>
          <w:rFonts w:ascii="Times New Roman" w:hAnsi="Times New Roman"/>
          <w:sz w:val="28"/>
          <w:szCs w:val="28"/>
        </w:rPr>
      </w:pPr>
    </w:p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Доволенский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487637">
        <w:trPr>
          <w:trHeight w:val="54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внесении изменений в бюджет Доволенского района Новосибирской области на 2025 год</w:t>
            </w:r>
          </w:p>
        </w:tc>
      </w:tr>
      <w:tr w:rsidR="00487637">
        <w:trPr>
          <w:trHeight w:val="5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подготовке к летнему отдыху, трудоустройству и оздоровлению детей и подростков в Доволенском районе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7637" w:rsidRDefault="0083171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итогах проведения весенне-полевых работ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7637" w:rsidRDefault="0083171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Доволенского района за 2024 год</w:t>
            </w:r>
          </w:p>
        </w:tc>
      </w:tr>
    </w:tbl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Здвинский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30.05.2025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Здвинского района «О бюджете Здвинского района Новосибирской области на  2024 год и плановый период 2025 и 2026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30.05.2025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исполнении бюджета Здвинского района Новосибирской области за 2024 год</w:t>
            </w:r>
          </w:p>
        </w:tc>
      </w:tr>
      <w:tr w:rsidR="00487637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30.05.2025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«Об экспертном заключении ревизионной комиссии Здвинского района»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30.05.2025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принятии проекта муниципального правового акта «О внесении изменений в Устав З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двинского муниципального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30.05.2025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Отчет о работе ревизионной комиссии Здвинского района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30.05.2025</w:t>
            </w:r>
          </w:p>
        </w:tc>
        <w:tc>
          <w:tcPr>
            <w:tcW w:w="7261" w:type="dxa"/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досрочном прекращении полномочий депутата Совета депутатов Здвинского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30.05.2025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повестке дня очередной пятьдесят пятой сессии Совета депутатов Здвинского района Новосибирской области.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Здвинского района Новосибирской области от 20.12.2024 № 352 «О бюджете Здвинского района Новосибирской области на  2025 год и плановый период 2026 и 2027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согласовании частичной замены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тации на выравнивание бюджетной обеспеченности на дополнительный норматив отчислений от налога на доходы физических лиц на 2026 год и плановый период 2027-2028 годов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Здвинского района Новосибирской области от 23.04.2021 № 37</w:t>
            </w:r>
          </w:p>
        </w:tc>
      </w:tr>
      <w:tr w:rsidR="00487637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назначении выборов депутатов Совета депутатов Здвинского района Новосибирской области пятого созыва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работе ресурсного центра общественных инициатив Здвинского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повестке дня очередной пятьдесят шестой сессии Совета депутатов Здвинского района Новосибирской области</w:t>
            </w:r>
          </w:p>
        </w:tc>
      </w:tr>
    </w:tbl>
    <w:p w:rsidR="00487637" w:rsidRDefault="00487637">
      <w:pPr>
        <w:rPr>
          <w:rFonts w:ascii="Times New Roman" w:hAnsi="Times New Roman"/>
          <w:b/>
          <w:sz w:val="28"/>
          <w:szCs w:val="28"/>
        </w:rPr>
      </w:pPr>
    </w:p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Искитимский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«О бюджете Искитимского района Новосибирской области на 2025год и плановый период 2026 и 2027годов»</w:t>
            </w:r>
          </w:p>
        </w:tc>
      </w:tr>
      <w:tr w:rsidR="00487637">
        <w:trPr>
          <w:trHeight w:val="12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внесении изменений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решение Совета депутатов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населённых пунктов в границах Искитимского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проекта решения Совета депутатов района «О внесении изменений в Устав Искитимского муниципального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назначении публичных слушаний по вопросу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«Об исполнении бюджета Искитимского района за 2024 год»</w:t>
            </w:r>
          </w:p>
        </w:tc>
      </w:tr>
      <w:tr w:rsidR="00487637">
        <w:trPr>
          <w:trHeight w:val="43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проекта решения Совета депутатов района «О внесении изменений в Устав Искитимского муниципального района Новосибирской области 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Искитимского района Новосибирской области за 2024 год</w:t>
            </w:r>
          </w:p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Экспертная оценка исполнения бюджета Искитимского района за 2024год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39-ой очередной Сессии Совета депутатов от 24.12.2024 года № 260 «О бюджете Искитимского района Новосибирской</w:t>
            </w:r>
          </w:p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области на 2025 год и плановый период 2026 и 2027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согласии замены дотации на выравнивание бю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джетной обеспеченности дополнительным нормативам отчислений в бюджет Искитимского района от налога на доходы физических лиц на 2026 и плановый период 2027-2028 гг.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 Стратегию социально-экономического развития Искитимского района Новосибирской области на период до 2030 года, утвержденную решением Совета депутатов Искитимского района от 18.12.2018 №217 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выборов депутато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Совета депутатов Искитимского района Новосибирской области пятого созыва</w:t>
            </w:r>
          </w:p>
        </w:tc>
      </w:tr>
      <w:tr w:rsidR="00487637">
        <w:trPr>
          <w:trHeight w:val="6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реализации наказов избирателей депутатам Совета депутатов Искитимского района Новосибирской области за 2024 год и за 4-ый созыв</w:t>
            </w:r>
          </w:p>
        </w:tc>
      </w:tr>
      <w:tr w:rsidR="00487637">
        <w:trPr>
          <w:trHeight w:val="6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итогах  работы Совета депутатов Искитимского района за 2024 год и за 4 созыв</w:t>
            </w:r>
          </w:p>
        </w:tc>
      </w:tr>
      <w:tr w:rsidR="00487637">
        <w:trPr>
          <w:trHeight w:val="69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протоколов счетной</w:t>
            </w:r>
          </w:p>
          <w:p w:rsidR="00487637" w:rsidRDefault="0083171C">
            <w:pPr>
              <w:spacing w:after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комиссии  №1,№2</w:t>
            </w:r>
          </w:p>
        </w:tc>
      </w:tr>
      <w:tr w:rsidR="00487637">
        <w:trPr>
          <w:trHeight w:val="95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председателе  Ревизионной комиссии </w:t>
            </w:r>
          </w:p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Искитимского района Новосибирской </w:t>
            </w:r>
          </w:p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области </w:t>
            </w:r>
          </w:p>
        </w:tc>
      </w:tr>
    </w:tbl>
    <w:p w:rsidR="00487637" w:rsidRDefault="00487637">
      <w:pPr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Карасукский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отчете о результатах деятельности Главы Карасукского района Новосибирской области, о результатах деятельности администрации Карасукского района Новосибирской области и иных подведомственных ему органов местного самоуправления, в том числе о решении вопр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осов, поставленных Советом депутатов Карасукского района за 2024 год</w:t>
            </w:r>
          </w:p>
        </w:tc>
      </w:tr>
      <w:tr w:rsidR="00487637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итогах выполнения прогноза социально-экономического развития Карасукского района Новосибирской области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Устав муниципального образования Карасукского муниципального округа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признании утратившими силу некоторых решений Совета депутатов Карасукского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Положения о порядке принятия решений об установлении (изменении) тарифов на услуги, оказываемые муниципальными предприятиями и учреждениями Карасукского муниципального округа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промежуточного 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иквидационного баланса администрации Беленского сельсовета Карасукского района Новосибирской области</w:t>
            </w:r>
          </w:p>
        </w:tc>
      </w:tr>
      <w:tr w:rsidR="00487637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промежуточного ликвидационного баланса администрации Благодатского сельсовета Карасукского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промежуточного ликвидационного баланса администрации Знаменского сельсовета Карасукского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промежуточного ликвидационного баланса администрации Ирбизинского сельсовета Карасукского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промежуточного ликвидационного баланса администрации Калиновского сельсовета Карасукского райо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промежуточного ликвидационного баланса администрации Михайловского сельсовета Карасукского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промежуточного ликвидационного баланса администрации Октябрьского сельсовета Карасукского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промежуточного ликвидационного баланса администрации Студеновского сельсовета Карасукского рай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промежуточного ликвидационного баланса администрации Троицкого сельсовета Карасукского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промежуточного ликвидационного баланса администрации Хорошинского сельсовета Карасукского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утверждении промежуточного ликвидационного баланса администрации Чернокурьинского сельсовета Карасукского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промежуточного ликвидационного баланса администрации Карасукского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промежуточного ликвидационного баланса Совета депутатов города Карасука Карасукского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промежуточного ликвидационного баланса Совета депутатов Карасукского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промежуточного ликвидационного баланса Контрольно-счетного органа Карасукского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пятой сессии Совета депутатов Карасукского муниципального округа Новосибирско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й области «О бюджете Карасукского муниципального округа Новосибирской области на 2025 год и плановый период 2026 и 2027 годов» от 16.12.2024 № 89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исполнении бюджета Карасукского района за 2024 год</w:t>
            </w:r>
          </w:p>
        </w:tc>
      </w:tr>
    </w:tbl>
    <w:p w:rsidR="00487637" w:rsidRDefault="00487637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Каргатский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итоговых рекомендациях публичных слушаний, состоявшихся 11.06.2025 г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решения Совета депутатов Каргатского муниципального района Новосибирской области «О внесении изменений в Устав Каргатского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итоговых рекомендациях публичных слушаний, состоявшихся 11.06.2025 г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отчета об исполнении бюджета Каргатского района Новосибирской области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pStyle w:val="26"/>
              <w:shd w:val="clear" w:color="auto" w:fill="au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 ежегодном отчёте главы о результатах деятельности главы и администрации Каргатского района Новосибирской области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Каргатского района Новосибирской области от 20.12.2024 г № 262 «О бюджете муниципального образования Каргатского района Новосибирской области на 2025 год и плановый период 2026 и 2027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 частичной замене дотации на выравнивание бюджетной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обеспеченности дополнительным нормативом по налогу на доходы физических лиц на 2026 год и плановый период 2027 и 2028 годов 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pStyle w:val="ConsPlusTitle"/>
              <w:spacing w:line="276" w:lineRule="auto"/>
              <w:jc w:val="both"/>
            </w:pPr>
            <w:r>
              <w:rPr>
                <w:rFonts w:eastAsia="Times New Roman"/>
                <w:b w:val="0"/>
                <w:bCs w:val="0"/>
              </w:rPr>
              <w:t>Об утверждении Порядка предоставления межбюджетных трансфертов бюджетам поселений Каргатского района из бюджета Каргатского района Новосибирской области, источником финансового обеспечения которых является субсидия на реализацию проектов, направленных на с</w:t>
            </w:r>
            <w:r>
              <w:rPr>
                <w:rFonts w:eastAsia="Times New Roman"/>
                <w:b w:val="0"/>
                <w:bCs w:val="0"/>
              </w:rPr>
              <w:t>оздание комфортных условий проживания в сельской местности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предоставления межбюджетных трансфертов бюджетам поселений Каргатского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из бюджета Каргатского района Новосибирской области, источником финансового обеспечения которых являются субсидия на 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утверждении ключевых показателей и их целевых значений, индикативных показателей для муниципального земельного контроля в границах сельских поселений Каргатского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Каргатского района Новосибирской области от 15.03.2012 г № 196 «О Порядке организации и проведения публичных слушаний в Каргатском районе, Порядке учета предложений и участие граждан в обсуждении проекта Уста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 Каргатского района, проекта муниципального правового акта о внесении изменений и дополнений в Устав Каргатского района»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внесении изменений в решение Совета депутатов Каргатского района Новосибирской области от 20.04.2016г. № 57 «Об утвер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ждении местных нормативов градостроительного проектирования Каргатского района Новосибирской области» (Каргатский район)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внесении изменений в решение Совета депутатов Каргатского района Новосибирской области от 30.03.2017г. № 110 «Об утверждении местных нормативов градостроительного проектирования Каргатского района Новосибирской области» (сельсоветы)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tabs>
                <w:tab w:val="left" w:pos="456"/>
                <w:tab w:val="left" w:pos="6180"/>
              </w:tabs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Об инфо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рмации об исполнении плана реализации наказов избирателей депутатам Совета депутатов Каргатского района Новосибирской области четвертого созыва за 2020-2025 годы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pStyle w:val="17"/>
              <w:spacing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реализации на территории Каргатского района Муниципальной программы «Укрепление общественного здоровья Каргатского района Новосибирской области на 2023-2028 годы»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выборов депутатов Совета депутатов Каргатского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Новосибирской области пятого созыва</w:t>
            </w:r>
          </w:p>
        </w:tc>
      </w:tr>
    </w:tbl>
    <w:p w:rsidR="00487637" w:rsidRDefault="00487637">
      <w:pPr>
        <w:rPr>
          <w:rFonts w:ascii="Times New Roman" w:hAnsi="Times New Roman"/>
          <w:sz w:val="24"/>
          <w:szCs w:val="24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Колыванский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87637">
        <w:trPr>
          <w:trHeight w:val="11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18.04.2025г.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23.12.2024 № 358 «О бюджете Колыванского района Новосибирской области на 2025 год и плановый период 2026-2027 года»</w:t>
            </w:r>
          </w:p>
        </w:tc>
      </w:tr>
      <w:tr w:rsidR="00487637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18.04.2025г.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tabs>
                <w:tab w:val="left" w:pos="0"/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Колыванского муниципального района Новосибирской области</w:t>
            </w:r>
          </w:p>
        </w:tc>
      </w:tr>
      <w:tr w:rsidR="00487637">
        <w:trPr>
          <w:trHeight w:val="4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18.04.2025г.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aff2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Об утверждении коэффициента, применяемого для определения годового </w:t>
            </w:r>
            <w:r>
              <w:t>размера арендной платы за земельные участки, государственная собственность на которые не разграничена и находящиеся в муниципальной собственности Колыванского района, расположенные на территории Колыванского района Новосибирской области и предоставленные в</w:t>
            </w:r>
            <w:r>
              <w:t xml:space="preserve"> аренду без торгов</w:t>
            </w:r>
          </w:p>
        </w:tc>
      </w:tr>
      <w:tr w:rsidR="00487637">
        <w:trPr>
          <w:trHeight w:val="40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ind w:left="-14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21.05.2025г.</w:t>
            </w:r>
          </w:p>
          <w:p w:rsidR="00487637" w:rsidRDefault="004876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23.12.2024 № 358 «О бюджете Колыванского района Новосибирской области на 2025 год и плановый период 2026-2027 года»</w:t>
            </w:r>
          </w:p>
        </w:tc>
      </w:tr>
      <w:tr w:rsidR="00487637">
        <w:trPr>
          <w:trHeight w:val="40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.05.2025г.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и проведении публичных слушаний по проекту решения «Об утверждении отчета об исполнении бюджета Колыванского района Новосибирской области за 2024 год»</w:t>
            </w:r>
          </w:p>
        </w:tc>
      </w:tr>
      <w:tr w:rsidR="00487637">
        <w:trPr>
          <w:trHeight w:val="96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ания Колыванского района Новосибирской области за 2024 год</w:t>
            </w:r>
          </w:p>
        </w:tc>
      </w:tr>
      <w:tr w:rsidR="00487637">
        <w:trPr>
          <w:trHeight w:val="117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20.06.2025г.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23.12.2024 № 358 «О бюджете Колыванского района Новосибирской области на 2025 год и плановый период 2026-2027 года»</w:t>
            </w:r>
          </w:p>
        </w:tc>
      </w:tr>
      <w:tr w:rsidR="00487637">
        <w:trPr>
          <w:trHeight w:val="40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20.06.2025г.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решение Совета депутатов Колыванского района Новосибирской области от 25.11.2022 № 179 «Об утверждении Методики расчета и предоставления органом местного самоуправления Колыванского района Новосибирской области на выравнивание бюджетной обеспеченности»</w:t>
            </w:r>
          </w:p>
        </w:tc>
      </w:tr>
      <w:tr w:rsidR="00487637">
        <w:trPr>
          <w:trHeight w:val="40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af4"/>
              <w:spacing w:after="0"/>
              <w:jc w:val="both"/>
              <w:rPr>
                <w:sz w:val="28"/>
                <w:szCs w:val="28"/>
              </w:rPr>
            </w:pPr>
            <w:r>
              <w:t>Об утверждении Прогнозного плана приватизации муниципального имущества Колыванского района Новосибирской области на 2025-2026 год</w:t>
            </w:r>
          </w:p>
        </w:tc>
      </w:tr>
      <w:tr w:rsidR="00487637">
        <w:trPr>
          <w:trHeight w:val="40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четырнадцатой сессии Совета депутатов Колыванского района Новосибирской области от 24.12.2021 г. № 104 «Об утверждении Положения о муниципальном земельном контроле на территории Колыванского района Новосибирской области»</w:t>
            </w:r>
          </w:p>
        </w:tc>
      </w:tr>
      <w:tr w:rsidR="00487637">
        <w:trPr>
          <w:trHeight w:val="6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.06.2025г.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назначении выборов депутатов Совета депутатов Колыванского района Новосибирской области;</w:t>
            </w:r>
          </w:p>
        </w:tc>
      </w:tr>
      <w:tr w:rsidR="00487637">
        <w:trPr>
          <w:trHeight w:val="56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прекращении полномочий Председателя Ревизионной комиссии Колыванского района Новосибирской области</w:t>
            </w:r>
          </w:p>
        </w:tc>
      </w:tr>
      <w:tr w:rsidR="00487637">
        <w:trPr>
          <w:trHeight w:val="64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Председателя Ревизионной комиссии Колыванского района Новосибирской области</w:t>
            </w:r>
          </w:p>
        </w:tc>
      </w:tr>
      <w:tr w:rsidR="00487637">
        <w:trPr>
          <w:trHeight w:val="40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tabs>
                <w:tab w:val="left" w:pos="709"/>
                <w:tab w:val="left" w:pos="792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генеральный план Сидоровского сельсовета Колыванского района Новосибирской области</w:t>
            </w:r>
          </w:p>
        </w:tc>
      </w:tr>
      <w:tr w:rsidR="00487637">
        <w:trPr>
          <w:trHeight w:val="40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tabs>
                <w:tab w:val="left" w:pos="709"/>
                <w:tab w:val="left" w:pos="792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генеральный план Новотырышкинского сельсовета Колыванского района Новосибирской области</w:t>
            </w:r>
          </w:p>
        </w:tc>
      </w:tr>
      <w:tr w:rsidR="00487637">
        <w:trPr>
          <w:trHeight w:val="40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Style w:val="wrapper"/>
                <w:rFonts w:ascii="Times New Roman" w:eastAsia="Times New Roman" w:hAnsi="Times New Roman"/>
                <w:sz w:val="24"/>
                <w:szCs w:val="24"/>
              </w:rPr>
              <w:t xml:space="preserve">Информация о ходе подготовки образовательных учреждений к летней оздоровительной кампании 2025 года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территории Колыванского рай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она Новосибирской области</w:t>
            </w:r>
          </w:p>
        </w:tc>
      </w:tr>
      <w:tr w:rsidR="00487637">
        <w:trPr>
          <w:trHeight w:val="53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Информация о ходе проведения весенне-полевых работ в Колыванском районе Новосибирской области в 2025 году</w:t>
            </w:r>
          </w:p>
        </w:tc>
      </w:tr>
    </w:tbl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Коченевский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3"/>
        <w:gridCol w:w="2627"/>
        <w:gridCol w:w="6967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487637">
        <w:trPr>
          <w:trHeight w:val="138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принятии проекта решения о внесении изменений и дополнений в Устав Коченевского района Новосибирской области, проведении по нему публичных слушаний и установлении порядка учёта предложений граждан в проект решения о внесении изменений и дополнений в Уста</w:t>
            </w:r>
            <w:r>
              <w:rPr>
                <w:rFonts w:ascii="Times New Roman" w:eastAsia="Times New Roman" w:hAnsi="Times New Roman"/>
              </w:rPr>
              <w:t>в Коченевского района Новосибирской области</w:t>
            </w:r>
          </w:p>
        </w:tc>
      </w:tr>
      <w:tr w:rsidR="00487637">
        <w:trPr>
          <w:trHeight w:val="8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сорок четвёртой сессии Совета депутатов Коченевского района Новосибирской области от 25.12.2024 № 299 «О бюджете Коченевского райо</w:t>
            </w:r>
            <w:r>
              <w:rPr>
                <w:rFonts w:ascii="Times New Roman" w:eastAsia="Times New Roman" w:hAnsi="Times New Roman"/>
              </w:rPr>
              <w:t>на Новосибирской области на 2025 год и плановый период 2026 и 2027 годов»</w:t>
            </w:r>
          </w:p>
        </w:tc>
      </w:tr>
      <w:tr w:rsidR="00487637">
        <w:trPr>
          <w:trHeight w:val="93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объявлении конкурса по отбору кандидатур на должность Главы Коченевского района Новосибирской области и формировании конкурсной комиссии</w:t>
            </w:r>
          </w:p>
        </w:tc>
      </w:tr>
      <w:tr w:rsidR="00487637">
        <w:trPr>
          <w:trHeight w:val="61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отчёте Контрольно-счётной комиссии Коченевского района Новосибирской области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04.04.2025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награждении Почетной Грамотой Совета депутатов Коченевского района Новосибирской области</w:t>
            </w:r>
          </w:p>
        </w:tc>
      </w:tr>
      <w:tr w:rsidR="00487637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04.04.2025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 досрочном </w:t>
            </w:r>
            <w:r>
              <w:rPr>
                <w:rFonts w:ascii="Times New Roman" w:eastAsia="Times New Roman" w:hAnsi="Times New Roman"/>
              </w:rPr>
              <w:t>прекращении полномочий Панковой Ольги Борисовны, депутата Совета депутатов Коченевского района Новосибирской области четвёртого созыва</w:t>
            </w:r>
          </w:p>
        </w:tc>
      </w:tr>
      <w:tr w:rsidR="00487637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и дополнений в Устав Коченевского муниципального района Новосибирской области</w:t>
            </w:r>
          </w:p>
        </w:tc>
      </w:tr>
      <w:tr w:rsidR="00487637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сорок четвёртой сессии Совета депутатов Коченевского района Новосибирской области от 25.12.2024 № 299 «О бюджете Коченевского района Новосибирской области на 2025 год и плановый период 2026 и 2027 годов»</w:t>
            </w:r>
          </w:p>
        </w:tc>
      </w:tr>
      <w:tr w:rsidR="00487637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одиннадцатой сессии Совета депутатов Коченевского района Новосибирской области от 28.02.2017 № 87 « Об утверждении Положения об оплате труда депутатов, выборных должностных лиц местного самоуправления, осуществляю</w:t>
            </w:r>
            <w:r>
              <w:rPr>
                <w:rFonts w:ascii="Times New Roman" w:eastAsia="Times New Roman" w:hAnsi="Times New Roman"/>
              </w:rPr>
              <w:t xml:space="preserve">щих свои полномочия на постоянной основе, лиц, замещающих  муниципальные должности в контрольно-счетных органах, муниципальных служащих Коченевского района </w:t>
            </w:r>
            <w:r>
              <w:rPr>
                <w:rFonts w:ascii="Times New Roman" w:eastAsia="Times New Roman" w:hAnsi="Times New Roman"/>
              </w:rPr>
              <w:lastRenderedPageBreak/>
              <w:t>Новосибирской области»</w:t>
            </w:r>
          </w:p>
        </w:tc>
      </w:tr>
      <w:tr w:rsidR="00487637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10.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утверждении схемы многомандатных избирательных округов дл</w:t>
            </w:r>
            <w:r>
              <w:rPr>
                <w:rFonts w:ascii="Times New Roman" w:eastAsia="Times New Roman" w:hAnsi="Times New Roman"/>
              </w:rPr>
              <w:t>я проведения выборов депутатов Совета депутатов Коченевского района Новосибирской области</w:t>
            </w:r>
          </w:p>
        </w:tc>
      </w:tr>
      <w:tr w:rsidR="00487637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 внесении изменений в решение  второй сессии Совета депутатов </w:t>
            </w:r>
          </w:p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Коченевского района Новосибирской области от 28.10.2020 № 19 </w:t>
            </w:r>
            <w:r>
              <w:rPr>
                <w:rFonts w:ascii="Times New Roman" w:eastAsia="Times New Roman" w:hAnsi="Times New Roman"/>
              </w:rPr>
              <w:t>«О закреплении территорий округов за депутатами Совета депутатов Коченевского района Новосибирской области четвёртого созыва»</w:t>
            </w:r>
          </w:p>
        </w:tc>
      </w:tr>
      <w:tr w:rsidR="00487637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награждении Почетной грамотой Совета депутатов Коченевского района Новосибирской области</w:t>
            </w:r>
          </w:p>
        </w:tc>
      </w:tr>
      <w:tr w:rsidR="00487637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03.06.2025(внеочередная)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3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избрании Главы Коченевского района </w:t>
            </w:r>
            <w:r>
              <w:rPr>
                <w:sz w:val="22"/>
                <w:szCs w:val="22"/>
              </w:rPr>
              <w:br/>
              <w:t>Новосибирской области</w:t>
            </w:r>
          </w:p>
        </w:tc>
      </w:tr>
      <w:tr w:rsidR="00487637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14.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исполнении бюджета Коченевского района за 2024 год</w:t>
            </w:r>
          </w:p>
        </w:tc>
      </w:tr>
      <w:tr w:rsidR="00487637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15.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сорок четвёртой сессии Совета депутатов Коченевского</w:t>
            </w:r>
            <w:r>
              <w:rPr>
                <w:rFonts w:ascii="Times New Roman" w:eastAsia="Times New Roman" w:hAnsi="Times New Roman"/>
              </w:rPr>
              <w:t xml:space="preserve"> района Новосибирской области от 25.12.2024 № 299 «О бюджете Коченевского района Новосибирской области на 2025 год и плановый период 2026 и 2027 годов»</w:t>
            </w:r>
          </w:p>
        </w:tc>
      </w:tr>
      <w:tr w:rsidR="00487637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16.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hd w:val="clear" w:color="auto" w:fill="FFFFFF"/>
              <w:spacing w:after="0" w:line="240" w:lineRule="auto"/>
              <w:ind w:left="710" w:hanging="71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О назначении выборов депутатов Совета депутатов </w:t>
            </w:r>
          </w:p>
          <w:p w:rsidR="00487637" w:rsidRDefault="0083171C">
            <w:pPr>
              <w:shd w:val="clear" w:color="auto" w:fill="FFFFFF"/>
              <w:spacing w:after="0" w:line="240" w:lineRule="auto"/>
              <w:ind w:left="710" w:hanging="71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Коченевского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Новосибирской области пятого созыва</w:t>
            </w:r>
          </w:p>
        </w:tc>
      </w:tr>
      <w:tr w:rsidR="00487637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17.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сорок четвёртой сессии Совета депутатов Коченевского района Новосибирской области от 25.12.2024 № 300 «Об утверждении Прогнозного плана приватизации муниципального имуществ</w:t>
            </w:r>
            <w:r>
              <w:rPr>
                <w:rFonts w:ascii="Times New Roman" w:eastAsia="Times New Roman" w:hAnsi="Times New Roman"/>
              </w:rPr>
              <w:t>а Коченевского района Новосибирской области на 2025 год»</w:t>
            </w:r>
          </w:p>
        </w:tc>
      </w:tr>
    </w:tbl>
    <w:p w:rsidR="00487637" w:rsidRDefault="00487637">
      <w:pPr>
        <w:rPr>
          <w:rFonts w:ascii="Times New Roman" w:hAnsi="Times New Roman"/>
          <w:sz w:val="24"/>
          <w:szCs w:val="24"/>
        </w:rPr>
      </w:pPr>
    </w:p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Кочковский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>О принятии муниципального правового акта «О внесении изменений в Устав Кочковского района 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>Об исполнении районного бюджета Кочковского района Новосибирской области за 2024 года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тридцать второй сессии Совета депутатов Кочковского района Новосибирской области четвертого созыва от 25.12.2024 №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4 «О районном бюджете Кочковского района Новосибирской области на 2024 год и плановый период 2025 и 2026 годов»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ConsPlusNormal"/>
              <w:widowControl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 назначении выборов депутатов Совета депутатов Кочковского района Новосибирской области пятого созыва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>О замене части дотации  дополнительным нормативом отчислений от налога на доходы физических лиц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>Об итогах прохождения отопительного сезона 2024-2025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 xml:space="preserve"> годов и задачах по подготовке объектов жилищно-коммунального хозяйства на отопительный сезон 2025-2026 годов на территории Кочковского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af8"/>
              <w:rPr>
                <w:szCs w:val="28"/>
                <w:highlight w:val="white"/>
              </w:rPr>
            </w:pPr>
            <w:r>
              <w:rPr>
                <w:sz w:val="24"/>
                <w:highlight w:val="white"/>
              </w:rPr>
              <w:t>О внесении изменений в Правила землепользования и застройки сельского поселени</w:t>
            </w:r>
            <w:r>
              <w:rPr>
                <w:sz w:val="24"/>
                <w:highlight w:val="white"/>
              </w:rPr>
              <w:t>я Жуланский сельсовет Кочковского района Новосибирской области</w:t>
            </w:r>
          </w:p>
        </w:tc>
      </w:tr>
    </w:tbl>
    <w:p w:rsidR="00487637" w:rsidRDefault="00487637">
      <w:pPr>
        <w:rPr>
          <w:rFonts w:ascii="Times New Roman" w:hAnsi="Times New Roman"/>
          <w:sz w:val="28"/>
          <w:szCs w:val="28"/>
          <w:highlight w:val="green"/>
        </w:rPr>
      </w:pPr>
    </w:p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Краснозёрский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87637">
        <w:trPr>
          <w:trHeight w:val="5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нений и дополнений в решение пятьдесят седьмой сессии Совета депутатов Краснозерского района Новосибирской области четвертого созыва от 20.12.2024 № 567 «О бюджете Краснозерского района Новосибирской области на 2025 год и плановый период 2026 и 2027 годов»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ение десятой сессии Совета депутатов Краснозерского района Новосибирской области третьего созыва от 30.06.2016 № 77 «Об утверждении местных  нормативов градостроительного проектирования Аксенихинского сельсовета Краснозерского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ешение десятой сессии Совета депутатов Краснозерского района Новосибирской области третьего созыва от 30.06.2016 № 78 «Об утверждении местных  нормативов градостроительного проектирования Веселовского сельсовета Краснозерского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О внесении изменений в решение десятой сессии Совета депутатов Краснозерского района Новосибирской области третьего созыва от 30.06.2016 № 79 «Об утверждении местных  нормативов градостроительного проектирования Зубковского сельсовета Красноз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десятой сессии Совета депутатов Краснозерского района Новосибирской области третьего созыва от 30.06.2016 № 80 «Об утверждении местных  нормативов градостроительного проектир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ования Казанского сельсовета Краснозерского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О внесении изменений в ре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шение десятой сессии Совета депутатов Краснозерского района Новосибирской области третьего созыва от 30.06.2016 № 81 «Об утверждении местных  нормативов градостроительного проектирования Кайгородского сельсовета Краснозерского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шение десятой сессии Совета депутатов Краснозерского района Новосибирской области третьего созыва от 30.06.2016 № 82 «Об утверждении местных  нормативов градостроительного проектирования Колыбельского сельсовета Краснозерского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десятой сессии Совета депутатов Краснозерского района Новосибирской области третьего созыва от 30.06.2016 № 83 «Об утверждении местных  нормативов градостроительного проектирования Коневского сельсовета Краснозе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десятой сессии Совета депутатов Краснозерского района Новосибирской области третьего созыва от 30.06.2016 № 76 «Об утверждении местных  нормативов градостроительного проектирования Краснозерского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десятой сессии Совета депутатов Краснозерского района Новосибирской области третьего созыва от 30.06.2016 № 84 «Об утверждении местных  нормативов градостроительного проектирования Лобинского сельсовета Краснозе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десятой сессии Совета депутатов Краснозерского района Новосибирской области третьего созыва от 30.06.2016 № 85 «Об утверждении местных  нормативов градостроительного проектиро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вания Лотошанского сельсовета Краснозерского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О внесении изменений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 xml:space="preserve"> в решение десятой сессии Совета депутатов Краснозерского района Новосибирской области третьего созыва от 30.06.2016 № 86 «Об утверждении местных  нормативов градостроительного проектирования Майского сельсовета Краснозерского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десятой сессии Совета депутатов Краснозерского района Новосибирской области третьего созыва от 30.06.2016 № 87 «Об утверждении местных  нормативов градостроительного проектирования Мохнатологовского сельсовета 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раснозерского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десятой сессии Совета депутатов Краснозерского района Новосибирской области третьего созыва от 30.06.2016 № 88 «Об утверждении местных  нормативов градостроительного пр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оектирования Нижнечеремошинского сельсовета Краснозерского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ешение десятой сессии Совета депутатов Краснозерского района Новосибирской области третьего созыва от 30.06.2016 № 89 «Об утверждении местных  нормативов градостроительного проектирования Октябрьского сельсовета Краснозерского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десятой сессии Совета депутатов Краснозерского района Новосибирской области третьего созыва от 30.06.2016 № 90 «Об утверждении местных  нормативов градостроительного проектирования Орехово-Логовского сельсовета Краснозерского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О внесении изменений в решение десятой сессии Совета депутатов Краснозерского района Новосибирской области третьего созыва от 30.06.2016 № 91 «Об утверждении местных  нормативов градостроительного проектирования Половинского сельсовета Красно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зерского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решение десятой сессии Совета депутатов Краснозерского района Новосибирской области третьего созыва от 30.06.2016 № 92 «Об утверждении местных  нормативов градостроительного проектирования Полойского сельсовета Краснозерского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десятой сессии Совета депутатов Краснозерского района Новосибирской области третьего созыва от 30.06.2016 № 93 «Об утверждении местных  нормативов градостроительного проектирования Садовского сельсовета Краснозе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рского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десятой сессии Совета депутатов Краснозерского района Новосибирской области третьего созыва от 30.06.2016 № 94 «Об утверждении местных  нормативов градостроительного проектиро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вания Светловского сельсовета Краснозерского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и дополнений в Устав Краснозерского муниципального района Новосибирской области.</w:t>
            </w:r>
          </w:p>
        </w:tc>
      </w:tr>
      <w:tr w:rsidR="00487637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назначении публичных слушаний по проекту решения Совета депутатов Краснозерского района Новосибирской области «О внесении изменений и дополнений в Устав Краснозерского муниципального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исполнении прогноза социально-экономического развития Краснозерского района Новосибирской области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отчете о результатах исполнения Прогнозного плана приватизации имущества, находящегося в муниципальной собственности Краснозерс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кого района Новосибирской области,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исполнении бюджета Краснозерского района Новосибирской области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ений и дополнений в решение пятьдесят седьмой сессии Совета депутатов Краснозерского района Новосибирской области четвертого созыва от 20.12.2024 № 567 «О бюджете Краснозерского района Новосибирской области на 2025 год и плановый период 2026 и 2027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и дополнений в решение пятьдесят восьмой сессии Совета депутатов Краснозерского района Новосибирской области четвертого созыва от 14.02.2025 №586 «О принятии Плана использования средств дорожного фонда Краснозерского район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а Новосибирской области на 2025 год»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Об утверждении Положения о размещении нестационарных торговых объектов без предоставления земельного участка на территории Краснозерского района Новосибирской области</w:t>
            </w:r>
          </w:p>
        </w:tc>
      </w:tr>
      <w:tr w:rsidR="00487637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ий в решение пятьдесят восьмой сессии Совета депутатов Краснозерского района Новосибирской области четвертого созыва от 14.02.2025 № 592 «Об утверждении Положения о муниципальном земельном контроле на территории Краснозерского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девятнадцатой (внеочередной) сессии Совета депутатов Краснозерского района Новосибирской области четвертого созыва от 21.10.2021 № 190 «Об утверждении Положения о муниципальном контроле на автомобильном транспор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те, городском наземном электрическом транспорте и в дорожном хозяйстве на территории Краснозерского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отчете о деятельности ревизионной комиссии Краснозерского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>района Новосибирской области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состоянии пожарной безопасности на территории Краснозерского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деятельности муниципального бюджетного учреждения дополнительного образования Краснозерского района Новосибирской области «Детско-юношеска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я спортивная школа» по развитию детско-юношеского спорта в Краснозерском районе Новосибирской области</w:t>
            </w:r>
          </w:p>
        </w:tc>
      </w:tr>
      <w:tr w:rsidR="00487637">
        <w:trPr>
          <w:trHeight w:val="8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состоянии, проблемах и перспективах развития территориального общественного самоуправления в Краснозерском районе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и дополнений в Устав Краснозерского муниципального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ar-SA"/>
              </w:rPr>
              <w:t>О внесении изменения в наименование решения пятьдесят восьмой сессии Совета депутатов Краснозерского района Новосибирской области от 14.02.2025 № 583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утверждении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схемы многомандатных избирательных округов для проведения выборов депутатов Совета депутат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ов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Краснозерского муниципального района Новосибирской области»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назначении выборов депутатов Совета депутатов Краснозерского района Новосибирской области пятого созыва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 внесении изменений и дополнений  в решение </w:t>
            </w:r>
            <w:bookmarkStart w:id="5" w:name="_Hlk158463371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пятьдесят седьмой </w:t>
            </w:r>
            <w:bookmarkEnd w:id="5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сессии Совета депутатов Краснозерского района Новосибирской области четвертого созыва от 20.12.2024 № 567 «О бюджете Краснозерского района Новосибирской области на 2025 год и плановый период 2026 и 2027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согласовании частичной замены дотации на выравнивание бюджетной обеспеченности муниципального района на дополнительный норматив отчислений в местный бюджет от налога на доходы физических лиц  подлежащего зачислению в областной бюджет Новосибирской област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пятьдесят восьмой сессии Совета депутатов Краснозерского района Новосибирской области четвертого созыва от 14.02.2025 № 592 «Об утверждении Положения о муниципальном земельном контроле на территории Краснозерско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тридцать первой сессии Совета депутатов Краснозерского района Новосибирской области  третьего созыва от  10.07.2018г. № 275 «О принятии Положения о порядке управления и распоряжени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я имуществом, находящимся в муниципальной собственности Краснозерского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Порядок приватизации имущества, находящегося в муниципальной собственности Краснозерского района  Новосибирской области, утвержденный решением тридцать восьмой сессии Совета депутатов Краснозерского района  Новосибирской области трет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ьего созыва от 26.03.2019 №345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 правила землепользования и застройки Веселовского сельсовета Краснозерского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 правила землепользования и застройки Зубковского сельсовета Краснозерского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 правила землепользования и застройки Казанакского сельсовета Краснозерского района Новосибир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 правила землепользования и застройки Коневского сельсовета Краснозерского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 правила землепользования и застройки Лобинского сельсовета Краснозерского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 правила землепользования и застройки Майского сельсовета Краснозерского района Новосибирской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 правила землепользования и застройки Мохнатологовского сельсовета Краснозерского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 правила землепользования и застройки Нижнечеремошинского сельсовета Краснозерского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 правила землепользования и застройки Орехово-Логовского сельсовета Краснозерского ра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 правила землепользования и застройки Садовского сельсовета Краснозерского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создании условий для обеспечения поселений, входящих в состав Краснозерского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района, услугами по организации досуга и услугами организаций культуры</w:t>
            </w:r>
          </w:p>
          <w:p w:rsidR="00487637" w:rsidRDefault="00487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24.06.205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выполнении решений сорок четвертой сессии Совета депутатов Краснозерского района Новосибирской области от 22.09.2023 № 437 «О создании условий для медицинского обслужива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ния населения Краснозерского района Новосибирской области»</w:t>
            </w:r>
          </w:p>
        </w:tc>
      </w:tr>
    </w:tbl>
    <w:p w:rsidR="00487637" w:rsidRDefault="00487637">
      <w:pPr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избрании секретаря тридцать восьмой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повестки дня тридцать восьмой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 освобождении от должности председателя Контрольного органа Куйбышевского муниципального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 назначении на должность председателя Контрольного органа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Куйбышевского муниципального района Новосибирской области 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Куйбышевского муниципального района Новосибирской области за 2024 год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 в решение № 4 тридцать шестой сессии Совета депутатов Куйбышевского муниципального района Новосибирской области от 24.12.2024 года «О бюджете Куйбышевского муниципального района Новосибирской области на 2025 год и плановый период 2026 и 2027 годов»</w:t>
            </w:r>
          </w:p>
        </w:tc>
      </w:tr>
      <w:tr w:rsidR="00487637">
        <w:trPr>
          <w:trHeight w:val="8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замене части дотации на выравнивание бюджетной обеспеченности Куйбышевского муниципального района Новосибирской области на дополнительный норматив отчислений от налога на доходы физических лиц в 2026 году и плановом периоде 2027 и 2028 годах</w:t>
            </w:r>
          </w:p>
        </w:tc>
      </w:tr>
      <w:tr w:rsidR="00487637">
        <w:trPr>
          <w:trHeight w:val="5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Схему территориального планирования Куйбышевского муниципального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af7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размещении нестационарных торговых объектов на территории Куйбышевского муниципального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внесении изменений в решение Совета депутатов Куйбышевского района от 14.03.2013 № 9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почётного знака Куйбышевского района Новосибирской области «За верность отцовскому долгу»»</w:t>
            </w:r>
          </w:p>
        </w:tc>
      </w:tr>
      <w:tr w:rsidR="00487637">
        <w:trPr>
          <w:trHeight w:val="9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расчета и предоставления дотаций бюджетам поселений Куйбышевского муниципального района на выравнивание бюджетно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 обеспеченности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предоставления и распределения субсидий местным бюджетам поселений Куйбышевского муниципального района Новосибирско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 области на реализацию мероприятий по организации функционирования систем жизнеобеспечения, источником финансового обеспечения которых являются субсидии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487637">
        <w:trPr>
          <w:trHeight w:val="45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отпуска председателю Совета депутатов Куйбышевского муниципального района Новосибирской области </w:t>
            </w:r>
          </w:p>
        </w:tc>
      </w:tr>
      <w:tr w:rsidR="00487637">
        <w:trPr>
          <w:trHeight w:val="45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целей, порядка и условий предоставления субсидий бюджетам поселений Куйбышевского муниципального района Новосибирской области из бюджета Куйбышевского муниципального района Новосибирской области, источником финансового обеспечения которых яв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ляются субсидии местным бюджетам из областного бюджета Новосибирской области на поддержание безопасного технического состояния гидротехнических сооружений Куйбышевского муниципального района Новосибирской области, в том числе на разработку пакета документо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по декларированию безопасности гидротехнических сооружений, в рамках государственной программы Новосибирской области «Охрана окружающей среды»</w:t>
            </w:r>
          </w:p>
        </w:tc>
      </w:tr>
      <w:tr w:rsidR="00487637">
        <w:trPr>
          <w:trHeight w:val="45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Разное</w:t>
            </w:r>
          </w:p>
        </w:tc>
      </w:tr>
      <w:tr w:rsidR="00487637">
        <w:trPr>
          <w:trHeight w:val="45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избрании секретаря тридцать девя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той 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487637">
        <w:trPr>
          <w:trHeight w:val="45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повестки дня тридцать девя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той 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487637">
        <w:trPr>
          <w:trHeight w:val="45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выборов депутатов Совета депутатов Куйбышевского муниципального района Новосибирской области пятого созыва</w:t>
            </w:r>
          </w:p>
        </w:tc>
      </w:tr>
      <w:tr w:rsidR="00487637">
        <w:trPr>
          <w:trHeight w:val="45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внесении изменений в решение № 4 тридцать шестой сессии Совета депутатов Куйбышевского муниципального района Новосибирской области от 24.12.2024 года «О бюджете Куйбышевского муниципального района Новосибирской области на 2025 год и плановый период 2026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2027 годов»</w:t>
            </w:r>
          </w:p>
        </w:tc>
      </w:tr>
      <w:tr w:rsidR="00487637">
        <w:trPr>
          <w:trHeight w:val="80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Правила землепользования и застройки Октябрьского сельсовета Куйбышевского муниципального района Новосибирской области</w:t>
            </w:r>
          </w:p>
        </w:tc>
      </w:tr>
      <w:tr w:rsidR="00487637">
        <w:trPr>
          <w:trHeight w:val="45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Разное</w:t>
            </w:r>
          </w:p>
        </w:tc>
      </w:tr>
    </w:tbl>
    <w:p w:rsidR="00487637" w:rsidRDefault="00487637">
      <w:pPr>
        <w:rPr>
          <w:rFonts w:ascii="Times New Roman" w:hAnsi="Times New Roman"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Купинский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исполнении бюджета Купинского района Новосибирской области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Совета депутатов от 24.12.2024 № 290 «О бюджете Купинского района Новосибирской области на 2025 год и плановый период 2026 и 2027 годов</w:t>
            </w:r>
          </w:p>
        </w:tc>
      </w:tr>
      <w:tr w:rsidR="00487637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одиннадцатой сессии Совета депутатов Купинско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го района Новосибирской области третьего созыва от 13.06.2017 № 121 «Об утверждении правил землепользования и застройки сельских поселений Купинского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пятой сесс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ии Совета депутатов Лягушенского сельсовета Купинского района Новосибирской области четвертого созыва от 06.11.2013 № 113 «Об утверждении генерального плана и правил землепользования и застройки территории муниципального образования «Лягушенский сельсовет»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одиннадцатой сессии Совета депутатов Купинского района Новосибирской области от 25.10.2016 № 69 «Об утверждении местных нормативов градостроительного проектирования сельских поселений Купинского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Купинского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отпуске пре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дседателя КСК Купинского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uppressLineNumbers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положения о муниципальном земельном контроле на территории Купинского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порядке предоставления служебных жилых помещений специализированного жилищного фонда Купинского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uppressLineNumbers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Купинского района Новосибирской области от 14.02.2017 № 102 «Об утверждении коэффициентов, применяемых для определения годового размера арендной платы за земельные участки, государственная собственность на ко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торые не разграничена расположенные на территории сельских поселений Купинского района 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uppressLineNumbers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оказании медицинской и психологической помощи участникам специальной военной операции и членам их семей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08.04.2025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награждении</w:t>
            </w:r>
          </w:p>
        </w:tc>
      </w:tr>
      <w:tr w:rsidR="00487637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и дополнений в Устав Купинского муниципального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Совета депутатов от 24.12.2024 № 290 «О бюджете Купинского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на 2025 год и плановый период 2026 и 2027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девятнадцатой сессии Совета депутатов Купинского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второго созыва от 10.09.2013 № 171 «О создании муниципального дорожного фонда Купинского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внесении изменений в решение одиннадцатой сессии Совета депутатов Купинского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третьего созыва от 13.06.2017 № 121 «Об утверждении правил землепользования и застройки сельских поселений Купинского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тридцать седьмой сессии Совета депутатов Купинского района Новосибирской области четвертого созыва от 16.06.2020 № 306 «О порядке управления и распоряжения имуществом муниципальной казны Купинского района Новосибирской област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>Об итогах отопительного периода 2024-2025 годов на территории Купинского района и планах подготовки объектов жилищно-коммунального хозяйства к отопительному периоду 2025-2026 годов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>О ходе весенних полевых работ в сельскохозяйственных предприятиях Купинского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демографическом ситуации на территории Купинского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направлении обращения о дополнительных днях движения поезда по станции города Купино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назначении выборов депутатов Совета депутатов Купинского района пятого созыва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отпуске председателя КСК Купинского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муниципального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отпуске председателя Совета депутатов Купинского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награждении</w:t>
            </w:r>
          </w:p>
        </w:tc>
      </w:tr>
    </w:tbl>
    <w:p w:rsidR="00487637" w:rsidRDefault="00487637">
      <w:pPr>
        <w:rPr>
          <w:rFonts w:ascii="Times New Roman" w:hAnsi="Times New Roman"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Кыштовский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27.05.2025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и дополнений в Устав Кыштовского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Об исполнении бюджета Кыштовского района Новосибирской области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27.05.2025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Совета депутатов «О бюджете Кыштовского района Новосибирской области на 2025 год и плановый период 2026 и 2027 годов»</w:t>
            </w:r>
          </w:p>
        </w:tc>
      </w:tr>
      <w:tr w:rsidR="00487637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27.05.2025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согласовании замены части дотации на выравнивание бюджетной обеспеченности муниципального ра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йона дополнительным нормативом отчислений от налога на доходы физических лиц на 2026 год и плановый период 2027-2028 годы</w:t>
            </w:r>
          </w:p>
        </w:tc>
      </w:tr>
      <w:tr w:rsidR="00487637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27.05.2025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52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Отчет председателя Контрольно-счетного органа  о деятельности контрольно-счетного органа Кыштовского района Новосибирской области за 2024 год</w:t>
            </w:r>
          </w:p>
        </w:tc>
      </w:tr>
      <w:tr w:rsidR="00487637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27.05.2025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white"/>
              </w:rPr>
              <w:t>О признании утратившим силу отдельных муниципальных правовых актов</w:t>
            </w:r>
          </w:p>
        </w:tc>
      </w:tr>
      <w:tr w:rsidR="00487637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27.05.2025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Правила землепользования и застройки Вараксинского сельсовета Кыштовского района Новосибирской области</w:t>
            </w:r>
          </w:p>
        </w:tc>
      </w:tr>
      <w:tr w:rsidR="00487637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27.05.2025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досрочном прекращении полномочий депутата Совета депутатов Кыштовского района Новосибирской области Ереминой Людмил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ы Александровны</w:t>
            </w:r>
          </w:p>
        </w:tc>
      </w:tr>
      <w:tr w:rsidR="00487637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23.06.2025</w:t>
            </w:r>
          </w:p>
          <w:p w:rsidR="00487637" w:rsidRDefault="0048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назначении выборов депутатов Совета депутатов Кыштовского района пятого созыва</w:t>
            </w:r>
          </w:p>
        </w:tc>
      </w:tr>
      <w:tr w:rsidR="00487637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Устав Кыштовского муниципального района  Новосибирской области</w:t>
            </w:r>
          </w:p>
        </w:tc>
      </w:tr>
      <w:tr w:rsidR="00487637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Совета депутатов «О бюджете Кыштовского района Новосибирской области на 2025 год и плановый период 2026 и 2027 годов»</w:t>
            </w:r>
          </w:p>
        </w:tc>
      </w:tr>
    </w:tbl>
    <w:p w:rsidR="00487637" w:rsidRDefault="00487637">
      <w:pPr>
        <w:rPr>
          <w:rFonts w:ascii="Times New Roman" w:hAnsi="Times New Roman"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Маслянинский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Главы Маслянинского муниципального округа Новосибирской области о результатах его деятельности, деятельности администрации Маслянинского муниципального округа Новосибирской области в 2024 году.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старостах сельских населенных пунктов Маслянинского муниципального округа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Положение о порядке организации и проведения схода граждан на территории Маслянинского муниципального округа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контрольно-счетной комиссии Маслянинского муниципального округа Новосибирской области о работе за 2024 год.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начальника Отделения МВД «Маслянинское» о деятельности отделения МВД России по Маслянинскому району 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овосибирской области за 2024 год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5-й сессии Совета депутатов Маслянинского муниципального округа Новосибирской области от 24 декабря 2024 г. № 105 «О бюджете Маслянинского муниципального округа Новосибирской об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ласти на 2025 год и плановый период 2026-2027 годов» (с изменениями, внесенными решением Совета депутатов Маслянинского муниципального округа Новосибирской области от 28.01.2025 г. № 129, 05.03.2025 г № 131)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Маслянинского муниципального округа Новосибирской области от 21.10.2024 №13 "О Положении «О бюджетном процессе в Маслянинском муниципальном округе Новосибирской области"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Маслянинского муниципального округа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признании утратившими силу некоторых решений Совета депутатов рабочего поселка Маслянино, Бажинского сельсовета, Березовского сельсовета, Большеизыракск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ого сельсовета, Борковского сельсовета, Дубровского сельсовета, Егорьевского сельсовета, Елбанского сельсовета,  Мамоновского сельсовета, Малотомского сельсовета, Никоновского сельсовета, Пеньковского сельсовета Маслянинского района Новосибирской области 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работы Совета депутатов Маслянинского муниципального округа Новосибирской области на 2025 год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статусе депутата Совета депутатов Маслянинского муниципального округа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правилах депутатской этики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вопросу: «Об исполнении бюджета Маслянинского района Новосибирской области за 2024 год»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вопросу: «Об исполнении бюджета Бажинского сельсовета Маслянинского района  Новосибирской области за 2024 год»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назначении публичных слушаний по вопросу: «Об исполнении бюджета Березовского сельсовета 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слянинского района  Новосибирской области за 2024 год»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назначении публичных слушаний по вопросу: «Об исполнении бюджета Большеизыракского сельсовета Маслянинского района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Новосибирской области за 2024 год»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вопросу: «Об исполнении бюджета Борковского сельсовета Маслянинского района  Новосибирской области за 2024 год»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вопросу: «Об исполнении бюджета Дубровского сельсовета Мас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лянинского района  Новосибирской области за 2024 год»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вопросу: «Об исполнении бюджета Егорьевского сельсовета Маслянинского района  Новосибирской области за 2024 год»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вопросу: «Об исполнении бюджета Елбанского сельсовета Маслянинского района  Новосибирской области за 2024 год»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вопросу: «Об исполнении бюджета Мамоновского сельсовета Мас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лянинского района Новосибирской области за 2024 год»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вопросу: «Об исполнении бюджета Малотомского сельсовета Маслянинского района  Новосибирской области за 2024 год»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вопросу: «Об исполнении бюджета Никоновского сельсовета Маслянинского района  Новосибирской области за 2024 год»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вопросу: «Об исполнении бюджета Пеньковского сельсовета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аслянинского района  Новосибирской области за 2024 год»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вопросу: «Об исполнении бюджета рабочего поселка Маслянино сельсовета Маслянинского района  Новосибирской области за 2024 год»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порядке рассмотрения Советом депутатов Маслянинского муниципального округа Новосибирской области ежегодного отчета Главы Маслянинского муниципального округа Новосибирской области о результатах деятельности администрации Маслянинского муниципального округ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Правил распространения наружной рекламы и информации в Маслянинском муниципальном округе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по осуществлению муниципального земельного контроля на территории Маслянинского муниципального округа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порядке установления тарифов на услуги (работы), оказываемые мун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иципальными предприятиями и учреждениями Маслянинского муниципального округа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об организации работы с наказами избирателей депутатам Совета депутатов Маслянинского муниципального округа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ходе реализации плана мероприятий по выполнению наказов избирателей в 2024 году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 утверждении  состава согласительной комиссии по наказами избирателей депутатам Маслянинского муниципального округа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коэффициентов, применяемых при определении размера арендной платы за зе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мельные участки, находящиеся в собственности Маслянинского муниципального округа,  а также за земельные участки, государственная собственность на которые не разграничена и предоставленные в аренду без торговна территории Маслянинского муниципального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ликвидационного баланса Совета депутатов Маслянинского района Новосибирской области 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ликвидационного баланса контрольно-счетной комиссии Маслянинского района Новосибирской области 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промежуточного ликвидационного баланса администрации Березовского сельсовета  Маслянинского района Новосибирской 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бласти 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промежуточного ликвидационного баланса администрации Егорьевского сельсовета Маслянинского района Новосибирской области 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признании утратившими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силу некоторых решений Совета депутатов рабочего поселка Маслянино, Бажинского сельсовета, Березовского сельсовета, Большеизыракского сельсовета, Борковского сельсовета, Дубровского сельсовета, Егорьевского сельсовета, Елбанского сельсовета,  Мамоновского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сельсовета, Малотомского сельсовета, Никоновского сельсовета, Пеньковского сельсовета Маслянинского района Новосибирской области 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 положения о трехсторонней комиссии Маслянинского муниципального округа Новосибирской области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регулированию социально – трудовых отношений 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Правил по благоустройству территории Маслянинского муниципального округа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муниципальном жилищном контроле в Маслянинском муниципальном округе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Положения о муниципальном контроле в сфере благоустройства в границах  Маслянинского муниципального округа Новосибирской области 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Маслянинского муниципального округа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Положения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территориальном общественном самоуправлении на территории Маслянинского муниципального округа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 утверждении Порядка регистрации устава о территориальном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общественном самоуправлении на территории Маслянинского муници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пального округа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организации территориального общественного самоуправления и выделения средств из  бюджета Маслянинского муниципального округа Новосибирской области  для его осуществления</w:t>
            </w:r>
          </w:p>
        </w:tc>
      </w:tr>
    </w:tbl>
    <w:p w:rsidR="00487637" w:rsidRDefault="00487637">
      <w:pPr>
        <w:rPr>
          <w:rFonts w:ascii="Times New Roman" w:hAnsi="Times New Roman"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Мошковский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Дата 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87637">
        <w:trPr>
          <w:trHeight w:val="4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и дополнений в Устав Мошковского муниципального района Новосибирской области.</w:t>
            </w:r>
          </w:p>
        </w:tc>
      </w:tr>
      <w:tr w:rsidR="00487637">
        <w:trPr>
          <w:trHeight w:val="143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второй сессии Совета депутатов Мошковского района Новосибирской области от 26 декабря 2024 года №364 «Об утверждении бюджета Мошковского района Новосибирской области на 2025 год и плановый период 2026 и 2027 годов»</w:t>
            </w:r>
          </w:p>
        </w:tc>
      </w:tr>
      <w:tr w:rsidR="00487637">
        <w:trPr>
          <w:trHeight w:val="4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отчета об исполнении бюджета Мошковского района Новосибирской области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предоставления субсидии 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бюджета Мошковского района Новосибирской области бюджетам муниципальных образований Мошковского района Новосибирской области, источником которых является субсидия на обустройство (создание) площадок, приобретение контейнеров (емкостей) для накопления ТКО</w:t>
            </w:r>
          </w:p>
        </w:tc>
      </w:tr>
      <w:tr w:rsidR="00487637">
        <w:trPr>
          <w:trHeight w:val="8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муниципальном земельном контроле в границах сельских поселений, входящих в состав Мошковского района Новосибирской области</w:t>
            </w:r>
          </w:p>
        </w:tc>
      </w:tr>
      <w:tr w:rsidR="00487637">
        <w:trPr>
          <w:trHeight w:val="15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нии дополнительных оснований признания безнадежными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 и штрафам</w:t>
            </w:r>
          </w:p>
        </w:tc>
      </w:tr>
      <w:tr w:rsidR="00487637">
        <w:trPr>
          <w:trHeight w:val="8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Об утверждении схемы многомандатных избирательных округов для проведения выборов депутатов Совета депутатов Мошковского района Новосибирской области</w:t>
            </w:r>
          </w:p>
        </w:tc>
      </w:tr>
      <w:tr w:rsidR="00487637">
        <w:trPr>
          <w:trHeight w:val="77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ешение девятой сессии Совета депутатов Мошковского района Новосибирской области четвертого созыва от 20.07.2021 №95</w:t>
            </w:r>
          </w:p>
        </w:tc>
      </w:tr>
      <w:tr w:rsidR="00487637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отчете о деятельности контрольно-счётной палаты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Мошковского района Новосибирской области за 2024 год</w:t>
            </w:r>
          </w:p>
        </w:tc>
      </w:tr>
      <w:tr w:rsidR="00487637">
        <w:trPr>
          <w:trHeight w:val="6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работы контрольно-счётного палаты Мошковского района Новосибирской области на 2025 год</w:t>
            </w:r>
          </w:p>
        </w:tc>
      </w:tr>
      <w:tr w:rsidR="00487637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дате следующей сессии</w:t>
            </w:r>
          </w:p>
        </w:tc>
      </w:tr>
      <w:tr w:rsidR="00487637">
        <w:trPr>
          <w:trHeight w:val="143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второй сессии Совета депутатов Мошковского района Новосибирской области от 26 декабря 2024 года №364 «Об утверждении бюджета Мошковского района Новосибирской области на 2025 год и плановый период 2026 и 2027 годов»</w:t>
            </w:r>
          </w:p>
        </w:tc>
      </w:tr>
      <w:tr w:rsidR="00487637">
        <w:trPr>
          <w:trHeight w:val="62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t>отчета об исполнении бюджета Мошковского района Новосибирской области за 2024 год</w:t>
            </w:r>
          </w:p>
        </w:tc>
      </w:tr>
      <w:tr w:rsidR="00487637">
        <w:trPr>
          <w:trHeight w:val="8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шестнадцатой сессии Совета депутатов Мошковского района Новосибирской области четвертого созыва от 03.03.2022 № 137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четвертой сессии Совета депутатов Мошковского района Новосибирской области четвертого созыва от 24.12.2020 № 30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отопительного сезона 2024-2025 годов и плане ремонтных работ в системе ЖКХ для подготовки к новому отопительному периоду 2026-2027 годов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работе, проводимой с ветеранами ВОВ и труда в Мошковском районе Новосибирской области и о меро</w:t>
            </w:r>
            <w:r>
              <w:rPr>
                <w:rFonts w:ascii="Times New Roman" w:hAnsi="Times New Roman"/>
                <w:sz w:val="24"/>
                <w:szCs w:val="24"/>
              </w:rPr>
              <w:t>приятиях по подготовке к празднованию 80-годовщины Великой Победы в ВОВ 1941-1945 годов в Мошковском районе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дате следующей сессии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ходе весенне-полевых работ на территории Мошковского района</w:t>
            </w:r>
          </w:p>
        </w:tc>
      </w:tr>
      <w:tr w:rsidR="00487637">
        <w:trPr>
          <w:trHeight w:val="150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сорок второй сессии Совета депутатов Мошковского района Новосибирской области от 26 декабря 2024 года № 364 «Об утверждении бюджета Мошковского района Новосибирской области на 2025 год и плановый период 2026 и 2027 годов»</w:t>
            </w:r>
          </w:p>
        </w:tc>
      </w:tr>
      <w:tr w:rsidR="00487637">
        <w:trPr>
          <w:trHeight w:val="112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частичной замене дотации на выравнивание уровня бюджетной обеспеченности Мошковского района на дополнительный норматив отчислений от налога на доходы физических лиц на 2026 год и плановый период 2027 и 2028 годов</w:t>
            </w:r>
          </w:p>
        </w:tc>
      </w:tr>
      <w:tr w:rsidR="00487637">
        <w:trPr>
          <w:trHeight w:val="89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пятой сессии Совета депутатов Мошковского района Новосибирской области четвертого созыва от 18.02.2021 № 52</w:t>
            </w:r>
          </w:p>
        </w:tc>
      </w:tr>
      <w:tr w:rsidR="00487637">
        <w:trPr>
          <w:trHeight w:val="54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 утверждении генерального плана Новомошковского сельсовета Мошковского района Новосибирской области</w:t>
            </w:r>
          </w:p>
        </w:tc>
      </w:tr>
      <w:tr w:rsidR="00487637">
        <w:trPr>
          <w:trHeight w:val="48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ходе проведения летней оздоровительной кампании занятости детей и подростков в 2025 году</w:t>
            </w:r>
          </w:p>
        </w:tc>
      </w:tr>
      <w:tr w:rsidR="00487637">
        <w:trPr>
          <w:trHeight w:val="57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реализации плана мероприятий по выполнению наказов избирателей за 2021-2025 годы</w:t>
            </w:r>
          </w:p>
        </w:tc>
      </w:tr>
      <w:tr w:rsidR="00487637">
        <w:trPr>
          <w:trHeight w:val="65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назначении выборов депутатов Совета депутатов Мошковского района Новосибирской области пятого созыва</w:t>
            </w:r>
          </w:p>
        </w:tc>
      </w:tr>
      <w:tr w:rsidR="00487637">
        <w:trPr>
          <w:trHeight w:val="59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отпуске председателя Совета депутатов Мошковского района Новосибирской области Нарушевича Александра Николаевича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О дате следующей сессии</w:t>
            </w:r>
          </w:p>
        </w:tc>
      </w:tr>
    </w:tbl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Новосибирский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87637">
        <w:trPr>
          <w:trHeight w:val="52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Новосибирского района Новосибирской области за 2024 год</w:t>
            </w:r>
          </w:p>
        </w:tc>
      </w:tr>
      <w:tr w:rsidR="00487637">
        <w:trPr>
          <w:trHeight w:val="60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Новосибирского района Новосибирской области за первый квартал 2025 года</w:t>
            </w:r>
          </w:p>
        </w:tc>
      </w:tr>
      <w:tr w:rsidR="00487637">
        <w:trPr>
          <w:trHeight w:val="12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Новосибирского района Новосибирской области от 19.12.2024 г. № 2 «О бюджете Новосибирского района Новосибирской области на 2025 год и плановый период 2026 и 2027 годов»</w:t>
            </w:r>
          </w:p>
        </w:tc>
      </w:tr>
      <w:tr w:rsidR="00487637">
        <w:trPr>
          <w:trHeight w:val="15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317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согласовании замены дотации на выравнивание бюджетной обеспеченности дополнительным нормативом отчислений в бюджет Новосибирского района Новосибирской области от налога на доходы физических лиц на 2026 год и плановый период 2027 и 2028 годов</w:t>
            </w:r>
          </w:p>
        </w:tc>
      </w:tr>
      <w:tr w:rsidR="00487637">
        <w:trPr>
          <w:trHeight w:val="14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 Положение об оплате труда лиц, замещающих муниципальные должности Новосибирского района Новосибирской области, осуществляющих свои полномочия на постоянной основе, утвержденное решением Совета депутатов Новосибирского района 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осибирской области от 03.11.2022 № 5</w:t>
            </w:r>
          </w:p>
        </w:tc>
      </w:tr>
      <w:tr w:rsidR="00487637">
        <w:trPr>
          <w:trHeight w:val="172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 г.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tabs>
                <w:tab w:val="left" w:pos="8400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проект планировки территории по объекту: «Строительство автомобильной дороги «49 км а/д Р-254 «Иртыш» Северный обход г. Новосибирск – м/р «Клюквенный» и проект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межевания территории в его составе, утвержденный решением Совета депутатов Новосибирского района Новосибирской области от 21.12.2023 г. № 9»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 г.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2b"/>
              <w:shd w:val="clear" w:color="auto" w:fill="FFFFFF"/>
              <w:jc w:val="both"/>
              <w:rPr>
                <w:b/>
                <w:bCs/>
                <w:sz w:val="26"/>
                <w:szCs w:val="26"/>
              </w:rPr>
            </w:pPr>
            <w:r>
              <w:t xml:space="preserve">О внесении изменения в решение Совета депутатов Новосибирского района Новосибирской области </w:t>
            </w:r>
            <w:r>
              <w:t xml:space="preserve">от 09.03.2017 № 6 </w:t>
            </w:r>
            <w:r>
              <w:lastRenderedPageBreak/>
              <w:t>«Об утверждении коэффициентов, применяемых для определения размера арендной платы за использование земельных участков на территории Новосибирского района Новосибирской области, государственная собственность на которые не разграничена»</w:t>
            </w:r>
          </w:p>
        </w:tc>
      </w:tr>
      <w:tr w:rsidR="00487637">
        <w:trPr>
          <w:trHeight w:val="17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 г.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Порядок определения размера арендной платы за земельные участки, находящиеся в муниципальной собственности Новосибирского района Новосибирской области и предоставленные в аренду без торгов, утвержденный решением Совета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депутатов Новосибирского района Новосибирской области от 16.06.2015 № 4</w:t>
            </w:r>
          </w:p>
        </w:tc>
      </w:tr>
      <w:tr w:rsidR="00487637">
        <w:trPr>
          <w:trHeight w:val="5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 г.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</w:rPr>
              <w:t xml:space="preserve">Об утверждении перечня мероприятий, по результатам участия в которых выплачиваются специальные денежные поощрения и иные меры стимулирования </w:t>
            </w:r>
            <w:r>
              <w:rPr>
                <w:rFonts w:eastAsia="Times New Roman"/>
                <w:b w:val="0"/>
                <w:bCs w:val="0"/>
              </w:rPr>
              <w:t>обучающихся муниципальных образовательных учреждений Новосибирского района Новосибирской области, проявивших выдающиеся способности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передаче осуществления полномочий органам местного самоуправления Кудряшовского сельсовета Новосибирского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района Новосибирской области по решению вопросов местного значения в части организации в границах поселения теплоснабжения населения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признании некоторых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решений Совета депутатов Новосибирского района Новосибирской области утратившими силу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назначении выборов депутатов Совета депутатов Новосибирского района Новосибирской области пятого созыва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tabs>
                <w:tab w:val="left" w:pos="840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удостоверении и нагрудном знаке депутата Совета депутатов Новосибирского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О плане ремонтных работ по подготовке школ Новосибирского района Новосибирской области к 2025 – 2026 учебному году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19.06.2025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О награждении</w:t>
            </w:r>
          </w:p>
        </w:tc>
      </w:tr>
    </w:tbl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Ордынский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487637">
        <w:trPr>
          <w:trHeight w:val="5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28.04. 202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Правилах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землепользования и застройки Устюжанинского сельсовета Ордынского района Новосибирской области. (НПА)</w:t>
            </w:r>
          </w:p>
        </w:tc>
      </w:tr>
      <w:tr w:rsidR="00487637">
        <w:trPr>
          <w:trHeight w:val="6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28.04. 202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О Правилах землепользования и застройки Филипповского сельсовета Ордынского района Новосибирской области. (НПА)</w:t>
            </w:r>
          </w:p>
        </w:tc>
      </w:tr>
      <w:tr w:rsidR="00487637">
        <w:trPr>
          <w:trHeight w:val="17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28.04. 202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19.12.2018 № 220 «О правилах землепользования и застройки отдельных сельских поселений Ордынского района Новосибирской области (Приложение № 9 «Правила землепользова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ния и застройки Спиринского сельсовета Ордынского района Новосибирской области»). (НПА) </w:t>
            </w:r>
          </w:p>
        </w:tc>
      </w:tr>
      <w:tr w:rsidR="00487637">
        <w:trPr>
          <w:trHeight w:val="1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28.04. 202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реализации в 2024 году на территории Ордынского района Новосибирской области мероприятия по предоставлению социальных выплат на строительство (приобретение) жилья гражданам в рамках государственной программы «Комплексное развитие сельских территорий»</w:t>
            </w:r>
          </w:p>
        </w:tc>
      </w:tr>
      <w:tr w:rsidR="00487637">
        <w:trPr>
          <w:trHeight w:val="115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2.05.2025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24 декабря 2024 года № 238 «О бюджете Ордынского района Новосибирской области на 2025 год и плановый период 2026 и 2027 годов». (НПА)</w:t>
            </w:r>
          </w:p>
        </w:tc>
      </w:tr>
      <w:tr w:rsidR="00487637">
        <w:trPr>
          <w:trHeight w:val="121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23 ноября 2021 года № 81 «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 Положении о муниципальном земельном контроле в границах Ордынского района 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». (НПА)</w:t>
            </w:r>
          </w:p>
        </w:tc>
      </w:tr>
      <w:tr w:rsidR="00487637">
        <w:trPr>
          <w:trHeight w:val="140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Положении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Ордынского муниципального района Новосибирской области.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(НПА) </w:t>
            </w:r>
          </w:p>
        </w:tc>
      </w:tr>
      <w:tr w:rsidR="00487637">
        <w:trPr>
          <w:trHeight w:val="145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тчете о ходе исполнения Плана мероприятий по реализации Стратегии социально-экономического развития Ордынского района Новосибирской области на период до 2030 года, утвержденного постановлением администрации Ордынского района Новосибирской области от 21.04.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2022 № 492, за 2024 год»</w:t>
            </w:r>
          </w:p>
        </w:tc>
      </w:tr>
      <w:tr w:rsidR="00487637">
        <w:trPr>
          <w:trHeight w:val="65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выборов депутатов Совета депутатов Ордынского района Новосибирской области пятого созыва</w:t>
            </w:r>
          </w:p>
        </w:tc>
      </w:tr>
      <w:tr w:rsidR="00487637">
        <w:trPr>
          <w:trHeight w:val="116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24 декабря 2024 года № 238 «О бюджете Ордынского района Новосибирской области на 2025 год и плановый период 2026 и 2027 годов». (НПА)</w:t>
            </w:r>
          </w:p>
        </w:tc>
      </w:tr>
      <w:tr w:rsidR="00487637">
        <w:trPr>
          <w:trHeight w:val="65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Ордынского района Новосибирской области за 2024 год</w:t>
            </w:r>
          </w:p>
        </w:tc>
      </w:tr>
      <w:tr w:rsidR="00487637">
        <w:trPr>
          <w:trHeight w:val="74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о деятельности Главы Ордынского района Новосибирской области и деятельности администрации Ордынского района Новосибирской области за 2024 год</w:t>
            </w:r>
          </w:p>
        </w:tc>
      </w:tr>
      <w:tr w:rsidR="00487637">
        <w:trPr>
          <w:trHeight w:val="52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согласовании замены части дотации на дополнительный норматив отчислений от налога на доходы физических лиц. (НПА)</w:t>
            </w:r>
          </w:p>
        </w:tc>
      </w:tr>
      <w:tr w:rsidR="00487637">
        <w:trPr>
          <w:trHeight w:val="103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19.12.2018 № 220 «О правилах землепользования и застройки отдельных сельских поселений Ордынского района Новосибирской области». (НПА)</w:t>
            </w:r>
          </w:p>
        </w:tc>
      </w:tr>
    </w:tbl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Северный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87637">
        <w:trPr>
          <w:trHeight w:val="2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Деркаче А.Н.</w:t>
            </w:r>
          </w:p>
        </w:tc>
      </w:tr>
      <w:tr w:rsidR="00487637">
        <w:trPr>
          <w:trHeight w:val="242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порядке предоставления межбюджетных трансфертов бюджетам поселений Северного района Новосибирской области из местного бюджета Северного района Новосибирской области, источником финансового обеспечения которых являются субсидии на реализацию мероприятий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оснащению объектов спортивной инфраструктуры  спортивно-технологическим оборудованием в рамках государственной программы Новосибирской области «Развитие физической культуры и спорта Новосибирской области</w:t>
            </w:r>
          </w:p>
        </w:tc>
      </w:tr>
      <w:tr w:rsidR="00487637">
        <w:trPr>
          <w:trHeight w:val="114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администрации Северного района Новосибирской области от 01.03.2013 № 5 «Об утверждении Положения о бюджетном процессе в Северном районе Новосибирской области»</w:t>
            </w:r>
          </w:p>
        </w:tc>
      </w:tr>
      <w:tr w:rsidR="00487637">
        <w:trPr>
          <w:trHeight w:val="51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внесении изменений в решение Со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вета депутатов Северного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Новосибирской области от 29.03.2017 № 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«Об утверждении Правил землепользования и застройки Бергульского сельсовета Северного района Новосибирской области»</w:t>
            </w:r>
          </w:p>
        </w:tc>
      </w:tr>
      <w:tr w:rsidR="00487637">
        <w:trPr>
          <w:trHeight w:val="11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внесении изменений в решение Совета депутатов Северного района Новосибирской области от 29.03.2017 № 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«Об утверждении Правил землепользования и застройки Биазинского сельсовета Северного района Новосибирской области»</w:t>
            </w:r>
          </w:p>
        </w:tc>
      </w:tr>
      <w:tr w:rsidR="00487637">
        <w:trPr>
          <w:trHeight w:val="151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внесении изменений в решение Совета депутатов Северного района Новосибирской области от 29.03.2017 № 8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«Об утверждении Правил землепользования и застройки Верх-Красноярского сельсовета Северного района Новосибирской области»</w:t>
            </w:r>
          </w:p>
        </w:tc>
      </w:tr>
      <w:tr w:rsidR="00487637">
        <w:trPr>
          <w:trHeight w:val="112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внесении изменений в решение Совета депутатов Северного района Новосибирской области от 29.03.2017 № 9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«Об утверждении Правил землепользования и застройки Новотроицкого сельсовета Северного района Новосибирской области»</w:t>
            </w:r>
          </w:p>
        </w:tc>
      </w:tr>
      <w:tr w:rsidR="00487637">
        <w:trPr>
          <w:trHeight w:val="118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внесении изменений в решение Совета депутатов Северного района Новосибирской области от 29.03.2017 № 10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«Об утверждении Правил землепользования и застройки Останинского сельсовета Северного района Новосибирской области»</w:t>
            </w:r>
          </w:p>
        </w:tc>
      </w:tr>
      <w:tr w:rsidR="00487637">
        <w:trPr>
          <w:trHeight w:val="123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внесении изменений в решение Совета депутатов Северного района Новосибирской области от 29.03.2017 № 11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«Об утверждении Правил землепользования и застройки Остяцкого сельсовета Северного района Новосибирской области»</w:t>
            </w:r>
          </w:p>
        </w:tc>
      </w:tr>
      <w:tr w:rsidR="00487637">
        <w:trPr>
          <w:trHeight w:val="143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внесении изменений в решение Совета депутатов Северного района Новосибирской области от 29.03.2017 №</w:t>
            </w:r>
            <w:r>
              <w:rPr>
                <w:rFonts w:ascii="Times New Roman" w:eastAsia="Times New Roman" w:hAnsi="Times New Roman"/>
                <w:color w:val="FF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«Об утверждении Правил землепользования и застройки Потюкановского сельсовета Северного района Новосибирской области»</w:t>
            </w:r>
          </w:p>
        </w:tc>
      </w:tr>
      <w:tr w:rsidR="00487637">
        <w:trPr>
          <w:trHeight w:val="119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внесении изменений в решение Совета депутатов Северного района Новосибирской области от 29.03.2017 №</w:t>
            </w:r>
            <w:r>
              <w:rPr>
                <w:rFonts w:ascii="Times New Roman" w:eastAsia="Times New Roman" w:hAnsi="Times New Roman"/>
                <w:color w:val="FF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«Об утверждении Правил землепользования и застройки Федоровского сельсовета Северного района Новосибирской области»</w:t>
            </w:r>
          </w:p>
        </w:tc>
      </w:tr>
      <w:tr w:rsidR="00487637">
        <w:trPr>
          <w:trHeight w:val="110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внесении изменений в решение Совета депутатов Северного района Новосибирской области от 29.03.2017 №14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«Об утверждении Правил землепользования и застройки Чекбаковского сельсовета Северного района Новосибирской области»</w:t>
            </w:r>
          </w:p>
        </w:tc>
      </w:tr>
      <w:tr w:rsidR="00487637">
        <w:trPr>
          <w:trHeight w:val="130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внесении изменений в решение Совета депутатов Северного района Новосибирской области от 29.03.2017 № 15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«Об утверждении Правил землепользования и застройки Чувашинского сельсовета Северного района 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1NoSpacing1NoSpacing0"/>
              <w:tabs>
                <w:tab w:val="left" w:pos="993"/>
                <w:tab w:val="left" w:pos="1134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публичных слушаниях</w:t>
            </w:r>
          </w:p>
        </w:tc>
      </w:tr>
      <w:tr w:rsidR="00487637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председателя контрольно-счетного органа Северного района Новосибирской области</w:t>
            </w:r>
          </w:p>
        </w:tc>
      </w:tr>
      <w:tr w:rsidR="00487637">
        <w:trPr>
          <w:trHeight w:val="60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tabs>
                <w:tab w:val="left" w:pos="-142"/>
                <w:tab w:val="left" w:pos="993"/>
                <w:tab w:val="left" w:pos="113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освобождении председателя ревизионной комиссии Северного района Новосибирской области от занимаемой должности</w:t>
            </w:r>
          </w:p>
        </w:tc>
      </w:tr>
      <w:tr w:rsidR="00487637">
        <w:trPr>
          <w:trHeight w:val="54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организации работы ГБУЗ Новосибирской области «Северная ЦРБ»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качестве предоставления бесплатного горячего питания в муниципальных общеобразовательных организациях Северного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04.06.202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сводного годового доклада о ходе и результатах реализации государственных и муниципальных программ за 2024 год</w:t>
            </w:r>
          </w:p>
        </w:tc>
      </w:tr>
      <w:tr w:rsidR="00487637">
        <w:trPr>
          <w:trHeight w:val="92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1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утверждении отчета об исполнении плана реализации наказов избирателей депутатам Совета депутатов Северного района Новосибирской области за 2024 год.</w:t>
            </w:r>
          </w:p>
        </w:tc>
      </w:tr>
      <w:tr w:rsidR="00487637">
        <w:trPr>
          <w:trHeight w:val="51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tabs>
                <w:tab w:val="left" w:pos="851"/>
              </w:tabs>
              <w:spacing w:after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местного бюджета Северного района Новосибирской области за 2024 год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протесте прокурора 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решение Совета депутатов Северного района Новосибирской области от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29.09.2021 № 2.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решение Совета депутатов Северного района Новосибирской области от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29.09.2021 № 2 «Об утверждении Положения о муниципальном земельном контроле на территории Северного  района Новосибирской области»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 отмене решений сессии Совета депутатов Северного района Новосибирской области от 29.09.2021 № 1, от 25.02.2025 № 5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14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 внесении изменений в решение Совета депутатов Северного района Новосибирской области от 29.09.2021 № 3 «</w:t>
            </w:r>
            <w:r>
              <w:rPr>
                <w:rFonts w:ascii="Times New Roman" w:hAnsi="Times New Roman"/>
                <w:bCs/>
              </w:rPr>
              <w:t>Об утверждении перечня индикаторов риска нарушения обязательных требований при осуществлении муниципального земельного контроля на территории Северного района Новосибирской области»</w:t>
            </w:r>
          </w:p>
        </w:tc>
      </w:tr>
      <w:tr w:rsidR="00487637">
        <w:trPr>
          <w:trHeight w:val="14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айона Новосибирской области от 21.02.2018 № 3 «Об утверждении положения о размещении нестационарных торговых объектов без предоставления земельного участка на территории Северного района 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28.02.2017 № 10 «Об утверждении Правил землепользования и застройки Гражданцевского сельсовета Северного района 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менений в решений Совета депутатов Северного района Новосибирской области от 24.04.2019№ 4 «Об утверждении Положения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 условиях и порядке назначения, выплаты и перерасчета пенсии за выслугу лет муниципальным служащим в органах местного самоуправления Севе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рного района Новосибирской области»</w:t>
            </w:r>
          </w:p>
        </w:tc>
      </w:tr>
      <w:tr w:rsidR="00487637">
        <w:trPr>
          <w:trHeight w:val="177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решений Совета депутатов Северного района Новосибирской области от 27.05. 2022 № 30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Положения о ежемесячной доплате к страховой пенсии лицам, замещающим муниципальную должность в органах местного самоуправления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Бергульского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(Щебень)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Биазинского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(Тахограф)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из местного бюджета Северного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в местный бюджет Биазинского сельсовета Северного района Новосибирской области иных межбюджетных трансфертов. (Благоустройство)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color w:val="000000"/>
                <w:spacing w:val="3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Верх-Красноярского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(Спорт площадка)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предоставлении из местного бюдж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ета Северного района Новосибирской области в местный бюджет Гражданцевского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трансфертов. (Кладбище)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предоставлении из местного бюджета Северного района Новосибирской област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и в местный бюджет Новотроицкого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. (Кладбище)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25.02.2025 № 30.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Северного сельсовета Северного района Новосибирской области иных межбюджетных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трансфертов. (Ремонт Мемориал)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из местного бю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джета Северного района Новосибирской области в местный бюджет Северного сельсовета Северного района Новосибирской области иных межбюджетных трансфертов. (Дамба)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Северного сельсовета Северного района Новосибирской области иных межбюджетных трансфертов. (ул.Калинина)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предоставлении из местного бюджета Северн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ого района Новосибирской области в местный бюджет Северного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(Зал бракосочетания)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Чувашинского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(СДК)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предоставлении из местного бюджета Северного рай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она Новосибирской области в местный бюджет Северного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(Пож.безопасность)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Новотроицкого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(Пож.безопасность)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Чебаковского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(Пож.безопасность) 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предоставлении из местного бюджета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Северного района Новосибирской области в местный бюджет Чувашинского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(Пож.безопасность)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предоставлении из местного бюджета Северного района Новосибирской обл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асти в местный бюджет Гражданцевского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(Оценка)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  <w:p w:rsidR="00487637" w:rsidRDefault="004876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Останинского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(Оценка)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Потюкановского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(Оценка)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 xml:space="preserve">Новосибирской области в местный бюджет Новотроицкого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(Оценка)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Федоровского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(Оплата договоров)</w:t>
            </w:r>
          </w:p>
        </w:tc>
      </w:tr>
      <w:tr w:rsidR="00487637">
        <w:trPr>
          <w:trHeight w:val="10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предоставлении из местного бюджета С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еверного района Новосибирской области в местный бюджет Чебаковского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(Оценка)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восибирской области от 19.12.2024 № 2 «О местном бюджете Северного района Новосибирской области на 2025 год и плановый период 2026 и 2027 годов»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рассмотрении кандидатур для занесения на Доску почета Северного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внесение изменений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решение Совета депутатов Северного района Новосибирской области от 30.09.2020  № 12 «Об избрании депутатов в состав постоянных комиссий  Совета депутатов Северного района Новосибирской области четвертого созыва»</w:t>
            </w:r>
          </w:p>
        </w:tc>
      </w:tr>
      <w:tr w:rsidR="00487637">
        <w:trPr>
          <w:trHeight w:val="3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04.06.2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отпуске</w:t>
            </w:r>
          </w:p>
        </w:tc>
      </w:tr>
      <w:tr w:rsidR="00487637">
        <w:trPr>
          <w:trHeight w:val="28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04.06.2025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</w:t>
            </w:r>
          </w:p>
        </w:tc>
      </w:tr>
    </w:tbl>
    <w:p w:rsidR="00487637" w:rsidRDefault="004876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Сузунский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ежегодном отчете Главы Сузунского района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Совета депутатов Сузунского района от 24.12.2024 года № 288 «О бюджете Сузунского района на 2025 год и плановый период 2026 и 2027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назначении публичных слушаний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47 сессии Совета депутатов Сузунского района от 08.11.2024 № 269 «Об утверждении Порядка расходования субсидии из бюджета Сузунского района бюджетам сельских поселений Сузунского района на мероприятия по техническому обследов</w:t>
            </w:r>
            <w:r>
              <w:rPr>
                <w:rFonts w:ascii="Times New Roman" w:eastAsia="Times New Roman" w:hAnsi="Times New Roman"/>
              </w:rPr>
              <w:t>анию, проектированию и проведению государственной вневедомственной экспертизы капитального ремонта многоквартирных жилых домов»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 утверждении Порядка расходования субсидии из бюджета Сузунского района бюджетам городского и сельских поселений </w:t>
            </w:r>
            <w:r>
              <w:rPr>
                <w:rFonts w:ascii="Times New Roman" w:eastAsia="Times New Roman" w:hAnsi="Times New Roman"/>
              </w:rPr>
              <w:t>Сузунского района на проведение текущего и капитального ремонта жилых помещений муниципального жилищного фонда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установлении минимальной стоимости движимого и иного имущества, не относящегося к недвижимому имуществу, подлежащему учету в реес</w:t>
            </w:r>
            <w:r>
              <w:rPr>
                <w:rFonts w:ascii="Times New Roman" w:eastAsia="Times New Roman" w:hAnsi="Times New Roman"/>
              </w:rPr>
              <w:t>тре муниципального имущества Сузунского района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 внесении изменений в решение Совета депутатов Сузунского района от 12.05.2017 № 112 «О правилах землепользования и застройки сельских </w:t>
            </w:r>
            <w:r>
              <w:rPr>
                <w:rFonts w:ascii="Times New Roman" w:eastAsia="Times New Roman" w:hAnsi="Times New Roman"/>
              </w:rPr>
              <w:lastRenderedPageBreak/>
              <w:t>поселений Сузунского района 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30.04.2025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Порядок предоставления и расходования субсидий из бюджета Сузунского района бюджетам городских поселений Сузунского района Новосибирской области на реализацию других обязательств органов местного самоуправления, утвержденн</w:t>
            </w:r>
            <w:r>
              <w:rPr>
                <w:rFonts w:ascii="Times New Roman" w:eastAsia="Times New Roman" w:hAnsi="Times New Roman"/>
              </w:rPr>
              <w:t>ый решением Совета депутатов Сузунского района от 19.09.2024 № 262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tabs>
                <w:tab w:val="left" w:pos="851"/>
              </w:tabs>
              <w:spacing w:after="0"/>
              <w:contextualSpacing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Сузунского района за 2024 год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tabs>
                <w:tab w:val="left" w:pos="851"/>
              </w:tabs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24.12.2024 года № 288 «О бюджете Сузунского района на 2025 год и плановый период 2026 и 2027 годов»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tabs>
                <w:tab w:val="left" w:pos="851"/>
              </w:tabs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11.10.2022 № 132 «Об утверждении Порядка предоставления и расходования субсидии из бюджета Сузунского района бюджетам городских и сельских поселений Сузунского района на реализацию меропр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иятий по строительству и проектированию инфраструктуры в сфере обращения с твердыми коммунальными отходами производства и потребления»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tabs>
                <w:tab w:val="left" w:pos="851"/>
              </w:tabs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о выполнении плана реализации наказов избирателей депутатам Совета депутатов Сузунского района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tabs>
                <w:tab w:val="left" w:pos="851"/>
              </w:tabs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19.09.2024 № 259 «Об утверждении Правил землепользования и застройки Болтовского сельсовета Сузунского района Новосибирской области»</w:t>
            </w:r>
          </w:p>
        </w:tc>
      </w:tr>
    </w:tbl>
    <w:p w:rsidR="00487637" w:rsidRDefault="00487637">
      <w:pPr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пятой сессии Совета депутатов Татарского муниципального округа первого созыва от 24.12.2024 № 109 «О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бюджете Татарского муниципального округа Новосибирской области на 2025 год и плановый период 2026 и 2027 годов»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Отчет об исполнения бюджета Татарского муниципального района Новосибирской области за 2024год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итогах социально- экономического развития Татарского муниципального округа Новосибирской области за 2024 год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Перечня наказов избирателей депутатам Совета депутатов Татарского муниципального округа Новосибирской области на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5-2029 годы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проведении опроса жителей Татарского муниципального округа Новосибирской области по вопросам выявления мнения о поддержке инициативного проекта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Татарского муниципального округа Новосибирской области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ведения реестра муниципальных служащих Татарского муниципального округа Новосибирской области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РС №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 от 24.12.2024 «Об утверждении положение об условиях и порядке назначения, выплате, перерасчету размера пенсии за выслугу лет муниципальным служащим, исчислению трудового стажа муниципальной службы в органах местного самоуправления Татарского муниципальн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ого округа Новосибирской области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Об отчете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«О деятельности Ревизионной комиссии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Татарского муниципального района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Новосибирской области за 2024 год»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первой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сессии Совета депутатов Татарского муниципального округа первого созыва № 14 от 21.10.2024 № 109   «Об утверждении Положения о муниципальном дорожном фонде Татарского муниципального округа Новосибирской области»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нак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азах избирателей депутатам 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депутатов Татарского муниципального округа Новосибирской области</w:t>
            </w:r>
          </w:p>
        </w:tc>
      </w:tr>
      <w:tr w:rsidR="00487637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О досрочном прекращении депутатских полномочий Ю.П.Ищенко</w:t>
            </w:r>
          </w:p>
        </w:tc>
      </w:tr>
      <w:tr w:rsidR="00487637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О досрочном прекращении депутатских полномочий Т.В.Барановой</w:t>
            </w:r>
          </w:p>
        </w:tc>
      </w:tr>
      <w:tr w:rsidR="00487637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пятой сессии Совета депутатов Татарского муниципального округа первого созыва от 24.12.2024 № 109 «О бюджете Татарского муниципального округа Новосибирской области на 2025 год и плановый период 2026 и 2027 годов»</w:t>
            </w:r>
          </w:p>
        </w:tc>
      </w:tr>
      <w:tr w:rsidR="00487637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17.06.202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замены части дотации на выравнивание бюджетной обеспеченности дополнительным нормативом отчислений в бюджет Татарского муниципального округа Новосибирской области от налога на доходы физических лиц на 2026 год и плановый период 2027-2028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одов</w:t>
            </w:r>
          </w:p>
        </w:tc>
      </w:tr>
      <w:tr w:rsidR="00487637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Татарского муниципального округа Новосибирской области</w:t>
            </w:r>
          </w:p>
        </w:tc>
      </w:tr>
      <w:tr w:rsidR="00487637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Татарского муниципального округа Новосибирской области от 13 февраля 2025 года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145 «О муниципальном лесном контроле на территории Татарского муниципального округа Новосибирской области»</w:t>
            </w:r>
          </w:p>
        </w:tc>
      </w:tr>
      <w:tr w:rsidR="00487637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Татарского муниципального округа Новосибирской области от 13 февраля 2025 года № 147 «О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муниципальном контроле на автомобильном транспорте, городском наземном электрическом транспорте и в дорожном хозяйстве в границах Татарского муниципального округа Новосибирской области»</w:t>
            </w:r>
          </w:p>
        </w:tc>
      </w:tr>
      <w:tr w:rsidR="00487637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Татарского муниципального округа Новосибирской области от 13 февраля 2025 года № 150 «О муниципальном контроле в сфере благоустройства в границах Татарского муниципального округа Новосибирской области»</w:t>
            </w:r>
          </w:p>
        </w:tc>
      </w:tr>
      <w:tr w:rsidR="00487637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Татарского муниципального округа Новосибирской области от 13 февраля 2025 года № 155 «О муниципальном земельном контроле на территории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Татарского муниципального округа Новосибирской области»</w:t>
            </w:r>
          </w:p>
        </w:tc>
      </w:tr>
      <w:tr w:rsidR="00487637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17.06.20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Татарского муниципального округа Новосибирской области от 13 февраля 2025 года №158 «О муниципальном жилищном контроле на территории Татарского муниципального округа Новосибирской области»</w:t>
            </w:r>
          </w:p>
        </w:tc>
      </w:tr>
      <w:tr w:rsidR="00487637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дополнительных выборов депутатов Совета депутатов Татарского муниципального округа Новосибирской области первого созыва по одномандатным избирательным округам № 9 и № 23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присвоении звания «Почетный гражданин Татарского муниципал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округа Новосибирской области»</w:t>
            </w:r>
          </w:p>
        </w:tc>
      </w:tr>
    </w:tbl>
    <w:p w:rsidR="00487637" w:rsidRDefault="00487637">
      <w:pPr>
        <w:rPr>
          <w:rFonts w:ascii="Times New Roman" w:hAnsi="Times New Roman"/>
          <w:b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Тогучинский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Наименование вопроса</w:t>
            </w:r>
          </w:p>
        </w:tc>
      </w:tr>
      <w:tr w:rsidR="00487637">
        <w:trPr>
          <w:trHeight w:val="5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27.05.2025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изменений и дополнений в Устав Тогучинского муниципального района Новосибирской области</w:t>
            </w:r>
          </w:p>
        </w:tc>
      </w:tr>
      <w:tr w:rsidR="00487637">
        <w:trPr>
          <w:trHeight w:val="45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27.05.2025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Тогучинского района Новосибирской области за 2024 год</w:t>
            </w:r>
          </w:p>
        </w:tc>
      </w:tr>
      <w:tr w:rsidR="00487637">
        <w:trPr>
          <w:trHeight w:val="153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27.05.2025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Методики расчета администрацией Тогучинского района Новосибирской области размера дотации на выравнивание бюджетной обеспеченности поселений Тогучинского района Новосибирской области на очередной финансовый год и плановый период</w:t>
            </w:r>
          </w:p>
        </w:tc>
      </w:tr>
      <w:tr w:rsidR="00487637">
        <w:trPr>
          <w:trHeight w:val="115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.2025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первой сессии Совета депутатов Тогучинского района третьего созыва от 25.12.2018 г № 182 «Об оплате труда в органах местного самоуправления Тогучинского района в Новосибирской области»</w:t>
            </w:r>
          </w:p>
        </w:tc>
      </w:tr>
      <w:tr w:rsidR="00487637">
        <w:trPr>
          <w:trHeight w:val="92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27.05.2025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дении внесения изменений в генеральный план Лебедевского сельсовета Тогучинского района Новосибирской области</w:t>
            </w:r>
          </w:p>
        </w:tc>
      </w:tr>
      <w:tr w:rsidR="00487637">
        <w:trPr>
          <w:trHeight w:val="71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27.05.2025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внесения изменений в правила землепользования и застройки Лебедевского сельсовета Тогучинского района Новосибирской области</w:t>
            </w:r>
          </w:p>
        </w:tc>
      </w:tr>
      <w:tr w:rsidR="00487637">
        <w:trPr>
          <w:trHeight w:val="35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27.05.2025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реорганизации или ликвидации Долговской сельской библиотеки</w:t>
            </w:r>
          </w:p>
        </w:tc>
      </w:tr>
      <w:tr w:rsidR="00487637">
        <w:trPr>
          <w:trHeight w:val="6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27.05.2025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готовности проведения летней оздоровительной кампании и занятости детей и подростков в 2025 году</w:t>
            </w:r>
          </w:p>
        </w:tc>
      </w:tr>
      <w:tr w:rsidR="00487637">
        <w:trPr>
          <w:trHeight w:val="68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27.05.2025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проведении государственной итоговой аттестации на территории Тогучинского района в 2025 году</w:t>
            </w:r>
          </w:p>
        </w:tc>
      </w:tr>
      <w:tr w:rsidR="00487637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27.05.2025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Итоги реализации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Молодежной политики Тогучинского района за 2024 год</w:t>
            </w:r>
          </w:p>
        </w:tc>
      </w:tr>
      <w:tr w:rsidR="00487637">
        <w:trPr>
          <w:trHeight w:val="28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27.05.2025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</w:t>
            </w:r>
          </w:p>
        </w:tc>
      </w:tr>
      <w:tr w:rsidR="00487637">
        <w:trPr>
          <w:trHeight w:val="66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 назначении выборов депутатов Совета депутатов Тогучинского района Новосибирской области пятого созыва</w:t>
            </w:r>
          </w:p>
        </w:tc>
      </w:tr>
      <w:tr w:rsidR="00487637">
        <w:trPr>
          <w:trHeight w:val="151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сорок четвертой сессии четвертого созыва Совета депутатов Тогучинского района Новосибирской области от 25.12.2024 № 339 «О бюджете Тогучинского района Новосибирской области на 2025 год и плановый период 2026 и 2027 годов»</w:t>
            </w:r>
          </w:p>
        </w:tc>
      </w:tr>
      <w:tr w:rsidR="00487637">
        <w:trPr>
          <w:trHeight w:val="112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замены части дотации на выравнивание бюджетной обеспеченности муниципального района дополнительным нормативом отчислений от налога на доходы физических лиц на 2026 год и плановый период 2027 и 2028 годов</w:t>
            </w:r>
          </w:p>
        </w:tc>
      </w:tr>
      <w:tr w:rsidR="00487637">
        <w:trPr>
          <w:trHeight w:val="9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 занесении на доску Почета Тогучинского района Новосибирской области портретов жителей Тогучинского района за особые заслуги в социально-экономическом развитии района</w:t>
            </w:r>
          </w:p>
        </w:tc>
      </w:tr>
      <w:tr w:rsidR="00487637">
        <w:trPr>
          <w:trHeight w:val="28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 внесении изменений в решение двенадцатой сессии Совета депутатов Тогучинского района от 30.09.2021г №83 «О структуре администрации Тогучинского района Новосибирской области»</w:t>
            </w:r>
          </w:p>
        </w:tc>
      </w:tr>
    </w:tbl>
    <w:p w:rsidR="00487637" w:rsidRDefault="00487637">
      <w:pPr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Убинский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двадцать восьмой сессии Совета депутатов Убинского района Новосибирской области четвертого созыва от 20.12.2024 № 222 «О бюджете Убинского района Новосибирской области на 2025 год и плановый период 2026 и 2027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25.04</w:t>
            </w:r>
            <w:r>
              <w:rPr>
                <w:rFonts w:ascii="Times New Roman" w:eastAsia="Times New Roman" w:hAnsi="Times New Roman"/>
              </w:rPr>
              <w:t>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двадцатой сессии Совета депутатов Убинского района Новосибирской области второго созыва от 28.03.2014 № 243 «Об утверждении Положения о бюджетном процессе в Убинском районе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25.04.2025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переда</w:t>
            </w:r>
            <w:r>
              <w:rPr>
                <w:rFonts w:ascii="Times New Roman" w:eastAsia="Times New Roman" w:hAnsi="Times New Roman"/>
              </w:rPr>
              <w:t>че части полномочий органам местного самоуправления сельских поселений Убинского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25.04.2025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двадцать восьмой сессии Совета депутатов Убинского района Новосибирской области четвертого созыва</w:t>
            </w:r>
            <w:r>
              <w:rPr>
                <w:rFonts w:ascii="Times New Roman" w:eastAsia="Times New Roman" w:hAnsi="Times New Roman"/>
              </w:rPr>
              <w:t xml:space="preserve"> от 20.12.2024 № 225</w:t>
            </w:r>
            <w:r>
              <w:rPr>
                <w:rFonts w:ascii="Times New Roman" w:eastAsia="Times New Roman" w:hAnsi="Times New Roman"/>
              </w:rPr>
              <w:t xml:space="preserve"> «Об утверждении корректирующих коэффициентов для расчета арендной платы в отношении земельных участков, государственная собственность на которые не разграничена, расположенных в границах Убинского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25.04.</w:t>
            </w:r>
            <w:r>
              <w:rPr>
                <w:rFonts w:ascii="Times New Roman" w:eastAsia="Times New Roman" w:hAnsi="Times New Roman"/>
              </w:rPr>
              <w:t>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утверждении корректирующих коэффициентов для расчета арендной платы за земельные участки, находящиеся в муниципальной собственности Убинского района Новосибирской области</w:t>
            </w:r>
            <w:r>
              <w:rPr>
                <w:rFonts w:ascii="Times New Roman" w:eastAsia="Times New Roman" w:hAnsi="Times New Roman"/>
                <w:bCs/>
              </w:rPr>
              <w:t xml:space="preserve"> и предоставленные в аренду без торгов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25.04.2025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 утверждении Положения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о муниципальном земельном контроле в границах Убинского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25.04.2025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 в Решение пятнадцатой сессии Совета депутатов Убинского района Новосибирской области</w:t>
            </w:r>
            <w:r>
              <w:rPr>
                <w:rFonts w:ascii="Times New Roman" w:eastAsia="Times New Roman" w:hAnsi="Times New Roman"/>
              </w:rPr>
              <w:t xml:space="preserve"> от 21.12.2012 № 170 «Об утверждении схемы территориального планирования Убинского района Новосибирской области»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25.04.2025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</w:rPr>
              <w:t xml:space="preserve">Положения о муниципальном контроле на автомобильном транспорте и в дорожном хозяйстве на территории </w:t>
            </w:r>
            <w:r>
              <w:rPr>
                <w:rFonts w:ascii="Times New Roman" w:eastAsia="Times New Roman" w:hAnsi="Times New Roman"/>
              </w:rPr>
              <w:lastRenderedPageBreak/>
              <w:t>Убинского райо</w:t>
            </w:r>
            <w:r>
              <w:rPr>
                <w:rFonts w:ascii="Times New Roman" w:eastAsia="Times New Roman" w:hAnsi="Times New Roman"/>
              </w:rPr>
              <w:t>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25.04.2025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двенадцатой сессии Совета депутатов Убинского района Новосибирской области третьего созыва от 05.06.2017 № 112 «О правилах землепользования и застройки»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25.04.2025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шестнадцатой сессии Совета депутатов Убинского района Новосибирской области третьего созыва от 21.12.2017 № 133 «Об утверждении Положения о нестационарных торговых объектах на территории Убинского района Новосибирской области</w:t>
            </w:r>
            <w:r>
              <w:rPr>
                <w:rFonts w:ascii="Times New Roman" w:eastAsia="Times New Roman" w:hAnsi="Times New Roman"/>
              </w:rPr>
              <w:t>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утверждении отчета по исполнению бюджета Убинского района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двадцать восьмой сессии Совета депутатов Убинского района Новосибирской области четвертого созыва от 20.12.2024 № 222 «О бюд</w:t>
            </w:r>
            <w:r>
              <w:rPr>
                <w:rFonts w:ascii="Times New Roman" w:eastAsia="Times New Roman" w:hAnsi="Times New Roman"/>
              </w:rPr>
              <w:t>жете Убинского района Новосибирской области на 2025 год и плановый период 2026 и 2027 годов»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Отчет о деятельности ревизионной комиссии Убинского района за 2024 год»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присвоении звания «Почетный гражданин Убинского района»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утверждении порядка размещения гаражей, являющихся некапитальными сооружениями, либо для стоянок технических или других средств передвижения инвалидов вблизи их места жительства на территории Убинского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</w:t>
            </w:r>
            <w:r>
              <w:rPr>
                <w:rFonts w:ascii="Times New Roman" w:eastAsia="Times New Roman" w:hAnsi="Times New Roman"/>
              </w:rPr>
              <w:t>5</w:t>
            </w:r>
          </w:p>
          <w:p w:rsidR="00487637" w:rsidRDefault="00487637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 внесении изменений в решение девятнадцатой сессии Совета депутатов Убинского района Новосибирской области второго созыва от 20.12.2013 № 231 «Об </w:t>
            </w:r>
            <w:r>
              <w:rPr>
                <w:rFonts w:ascii="Times New Roman" w:eastAsia="Times New Roman" w:hAnsi="Times New Roman"/>
              </w:rPr>
              <w:t>уполномоченном органе на определение поставщиков (подрядчиков, исполнителей) для муниципальных заказчиков Убинского района 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  <w:p w:rsidR="00487637" w:rsidRDefault="00487637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ходе выполнения Программы реализации  наказов   избирателей,  данных депутатам Совета депутато</w:t>
            </w:r>
            <w:r>
              <w:rPr>
                <w:rFonts w:ascii="Times New Roman" w:eastAsia="Times New Roman" w:hAnsi="Times New Roman"/>
              </w:rPr>
              <w:t>в Убинского района Новосибирской области четвертого созыва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  <w:p w:rsidR="00487637" w:rsidRDefault="00487637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ходе работ по мелиорации  в с.Убинское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  <w:p w:rsidR="00487637" w:rsidRDefault="00487637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выплате премии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  <w:p w:rsidR="00487637" w:rsidRDefault="00487637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награждении Почетной грамотой  Совета депутатов Убинского района Новосибирской области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  <w:p w:rsidR="00487637" w:rsidRDefault="00487637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шестнадцатой сессии Совета депутатов Убинского района Новосибирской области третьего созыва от 21.12.2017 № 133 «Об утверждении Положения о нестационарных торговых объектах на территории Убинского района Новосибир</w:t>
            </w:r>
            <w:r>
              <w:rPr>
                <w:rFonts w:ascii="Times New Roman" w:eastAsia="Times New Roman" w:hAnsi="Times New Roman"/>
              </w:rPr>
              <w:t>ской области»</w:t>
            </w:r>
          </w:p>
        </w:tc>
      </w:tr>
    </w:tbl>
    <w:p w:rsidR="00487637" w:rsidRDefault="00487637">
      <w:pPr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Усть-Таркский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487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</w:p>
          <w:p w:rsidR="00487637" w:rsidRDefault="00487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Устав Усть-Таркского района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Новосибирской области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итогах исполнения районного бюджета за 2024 год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отчёта о деятельности Контрольно-счетного органа Усть-Таркского района за 2024 год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готовности хозяйств Усть-Таркского района к весенне-посевной кампании 2025 года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правила землепользования и застройки Козинского сельсовета Усть-Таркского района Новосибирской области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муниципальном земельном контроле в границах сельских поселений, входящих в состав Усть-Тар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кского района Новосибирской области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порядке определения размера арендной платы за земельные участки, находящиеся в муниципальной собственности Усть-Таркского района Новосибирской области и предоставленные в аренду без проведения торгов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ений в решение Совета депутатов Усть-Таркского района от 13.02.2025 № 246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сессии Совета депутатов Усть-Таркского района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 235 от 20.12.2024г. «О бюджете Усть-Таркского района на 2025 год и плановый период 2026-2027 годов»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итогах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прошедшего отопительного сезона 2024-2025 годов и плане ремонтных работ в системе ЖКХ по подготовке объектов социальной сферы к 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ому отопительному периоду 2025-2026 годов</w:t>
            </w:r>
          </w:p>
        </w:tc>
      </w:tr>
      <w:tr w:rsidR="00487637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деятельности ГАУ НСО «Усть-Таркский лесхоз» по обеспечению населения твердым топливом</w:t>
            </w:r>
          </w:p>
        </w:tc>
      </w:tr>
    </w:tbl>
    <w:p w:rsidR="00487637" w:rsidRDefault="004876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Чановский район</w:t>
      </w:r>
    </w:p>
    <w:tbl>
      <w:tblPr>
        <w:tblW w:w="10176" w:type="dxa"/>
        <w:tblInd w:w="-713" w:type="dxa"/>
        <w:tblLook w:val="04A0" w:firstRow="1" w:lastRow="0" w:firstColumn="1" w:lastColumn="0" w:noHBand="0" w:noVBand="1"/>
      </w:tblPr>
      <w:tblGrid>
        <w:gridCol w:w="679"/>
        <w:gridCol w:w="2268"/>
        <w:gridCol w:w="7229"/>
      </w:tblGrid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пятьдесят четвёртой сессии Совета депутатов Чановского района Новосибирской области от 25.12.2024 года № 353 «О бюджете Чановского района Новосибирской области на 2025 год и плановый период 2026 – 2027 годов»</w:t>
            </w:r>
          </w:p>
        </w:tc>
      </w:tr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 утверждении Генерального плана Красносельского сельсовета Чановского района Новосибирской области</w:t>
            </w:r>
          </w:p>
        </w:tc>
      </w:tr>
      <w:tr w:rsidR="00487637">
        <w:trPr>
          <w:trHeight w:val="50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Генерального плана Новопреображенского сельсовета Чановского района Новосибирской области</w:t>
            </w:r>
          </w:p>
        </w:tc>
      </w:tr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Г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енерального плана Тебисского сельсовета Чановского района Новосибирской области</w:t>
            </w:r>
          </w:p>
        </w:tc>
      </w:tr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Правил землепользования и застройки Красносельского сельсовета Чановского района Новосибирской области</w:t>
            </w:r>
          </w:p>
        </w:tc>
      </w:tr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 утверждении П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равил землепользования и застройки Новопреображенского сельсовета Чановского района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>Новосибирской области</w:t>
            </w:r>
          </w:p>
        </w:tc>
      </w:tr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Правил землепользования и застройки Озеро-Карачинского сельсовета Чановского района Новосибирской области</w:t>
            </w:r>
          </w:p>
        </w:tc>
      </w:tr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Правил землепользования и застройки Тебисского сельсовета Чановского района Новосибирской области</w:t>
            </w:r>
          </w:p>
        </w:tc>
      </w:tr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17.04.2025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Об утверждении Порядка определения размера арендной платы за земельные участки, находящиеся в муниципальной собственности Чановско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го района Новосибирской области и предоставленные в аренду без торгов</w:t>
            </w:r>
          </w:p>
        </w:tc>
      </w:tr>
      <w:tr w:rsidR="00487637">
        <w:trPr>
          <w:trHeight w:val="40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52"/>
              <w:tabs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пятьдесят четвёртой сессии Совета депутатов Чановского района Новосибирской облас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ти от 25.12.2024 года № 353 «О бюджете Чановского района Новосибирской области на 2025 год и плановый период 2026 – 2027 годов»</w:t>
            </w:r>
          </w:p>
        </w:tc>
      </w:tr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тридцать девятой сессии Совета депутатов Чановского района Новосибирской области чет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вертого созыва от 31.10.2023 № 269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Положения о размещении нестационарных торговых объектов на территории Чановского района 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</w:t>
            </w:r>
          </w:p>
        </w:tc>
      </w:tr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Устав Чановского муниципального района Новосибирской области, принятии проекта муниципального правового акта о внесении изменений в Устав Чановского муниципального района Новосибирской области</w:t>
            </w:r>
          </w:p>
        </w:tc>
      </w:tr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Уста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 Чановского муниципального района Новосибирской области</w:t>
            </w:r>
          </w:p>
        </w:tc>
      </w:tr>
      <w:tr w:rsidR="00487637">
        <w:trPr>
          <w:trHeight w:val="29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52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пятьдесят четвёртой сессии Совета депутатов Чановского района Новосибирской области от 25.12.2024 года № 353 «О бюджете Ча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новского района Новосибирской области на 2025 год и плановый период 2026 – 2027 годов»</w:t>
            </w:r>
          </w:p>
        </w:tc>
      </w:tr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52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Устав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Чановского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района Новосибирской области </w:t>
            </w:r>
          </w:p>
        </w:tc>
      </w:tr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before="100" w:beforeAutospacing="1" w:after="100" w:afterAutospacing="1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Об утверждении 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енерального плана Матвеевского сельсовета Чановского района Новосибирской области</w:t>
            </w:r>
          </w:p>
        </w:tc>
      </w:tr>
      <w:tr w:rsidR="0048763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25.06.2025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52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Об утверждении правил землепользования и застройки Матвеевского сельсовета Чановского района Новосибирской области</w:t>
            </w:r>
          </w:p>
        </w:tc>
      </w:tr>
    </w:tbl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Черепановский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rPr>
          <w:trHeight w:val="5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пятой сессии второго созыва  Совета депутатов Черепановского района Новосибирской области от 21.04.2011 №14 «О структуре администрации Черепановского района»</w:t>
            </w:r>
          </w:p>
        </w:tc>
      </w:tr>
      <w:tr w:rsidR="00487637">
        <w:trPr>
          <w:trHeight w:val="3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казначейском сопровождении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17.04.2025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Информация о  результатах оперативно-служебной деятельности  Отдела МВД России  по Черепановскому району  за  2024год 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17.04.2025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Об утверждении Правил использования водных объектов для рекреационных целей расположенных на территории 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Черепановского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17.04.2025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Правила землепользования и застройки Бочкаревского сельсовета Черепанов</w:t>
            </w:r>
            <w:r>
              <w:rPr>
                <w:rFonts w:ascii="Times New Roman" w:eastAsia="Times New Roman" w:hAnsi="Times New Roman"/>
              </w:rPr>
              <w:t>ского района Новосибирской области, утвержденные решением 33-ей сессии Совета депутатов Черепановского района Новосибирской области от 05.03.2024 № 7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сорок первой сессии от 24.12.2024г. № 4 «О бюджете Черепановского района Новосибирской области на 2025 год и плановый период 2026 и 2027годов»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24.04.2025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keepNext/>
              <w:spacing w:after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«Положение о муниципальном земельном контроле</w:t>
            </w:r>
            <w:r>
              <w:rPr>
                <w:rFonts w:ascii="Times New Roman" w:eastAsia="Times New Roman" w:hAnsi="Times New Roman"/>
              </w:rPr>
              <w:t xml:space="preserve"> в границах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Черепановского района Новосибирской области», утвержденного 13-ой сессией 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Совета депутатов Черепановского района Новосибирской области от 19.10.2021 № 2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24.04.2025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досрочном сложении депутатских полномочий депутата Совета депутатов Черепановского района по избирательному округу № 24 Гребенщикова Виталия Викторовича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итогах выполнении прогноза социально-экономического развития Черепановского района за</w:t>
            </w:r>
            <w:r>
              <w:rPr>
                <w:rFonts w:ascii="Times New Roman" w:eastAsia="Times New Roman" w:hAnsi="Times New Roman"/>
              </w:rPr>
              <w:t xml:space="preserve"> 2024 и плановый период до 2026год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19-ой сессии Совета депутатов Черепановского района от 28.07.2022 №6 «Об утверждении положения о порядке назначения, выплаты и перерасчета пенсии за выслугу лет муниципальным с</w:t>
            </w:r>
            <w:r>
              <w:rPr>
                <w:rFonts w:ascii="Times New Roman" w:eastAsia="Times New Roman" w:hAnsi="Times New Roman"/>
              </w:rPr>
              <w:t>лужащим Черепановского района Новосибирской области»(изм. от 23.05.2024 №1, 24.10.2024 №2)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 внесении  изменений в решение 39-ой сессии Совета депутатов Черепановского района </w:t>
            </w:r>
            <w:r>
              <w:rPr>
                <w:rFonts w:ascii="Times New Roman" w:eastAsia="Times New Roman" w:hAnsi="Times New Roman"/>
              </w:rPr>
              <w:t xml:space="preserve"> от 24.10.2024 №1  « Об утверждении Положения о бюджетном процессе Черепановского района 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 внесении изменений в решение сорок первой сессии от 24.12.2024г.  № 4 «О бюджете Черепановского района Новосибирской области на </w:t>
            </w:r>
            <w:r>
              <w:rPr>
                <w:rFonts w:ascii="Times New Roman" w:eastAsia="Times New Roman" w:hAnsi="Times New Roman"/>
              </w:rPr>
              <w:t>2025 год и плановый период 2026 и 2027годов»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О законодательной инициативе депутата Медведского сельсовета Злотина В.Д., о внесении изменений в решение 20-ой сессии Совета депутатов Черепановского района от 13.10.2022 года №7, «Об утверждении </w:t>
            </w:r>
            <w:r>
              <w:rPr>
                <w:rFonts w:ascii="Times New Roman" w:eastAsia="Times New Roman" w:hAnsi="Times New Roman"/>
                <w:color w:val="000000"/>
              </w:rPr>
              <w:t>Положения о порядке проведения конкурса по отбору кандидатур на должность Главы Черепановского муниципального района 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 утверждении Порядка </w:t>
            </w:r>
            <w:r>
              <w:rPr>
                <w:rFonts w:ascii="Times New Roman" w:eastAsia="Times New Roman" w:hAnsi="Times New Roman"/>
              </w:rPr>
              <w:t xml:space="preserve">предоставления из бюджета Черепановского района Новосибирской области бюджетам сельских поселений Черепановского района Новосибирской области субсидии на поддержание безопасного </w:t>
            </w:r>
            <w:r>
              <w:rPr>
                <w:rFonts w:ascii="Times New Roman" w:eastAsia="Times New Roman" w:hAnsi="Times New Roman"/>
                <w:lang w:eastAsia="hi-IN"/>
              </w:rPr>
              <w:t>технического состояния гидротехнических сооружений, разработку пакета документ</w:t>
            </w:r>
            <w:r>
              <w:rPr>
                <w:rFonts w:ascii="Times New Roman" w:eastAsia="Times New Roman" w:hAnsi="Times New Roman"/>
                <w:lang w:eastAsia="hi-IN"/>
              </w:rPr>
              <w:t>ов по декларированию безопасности гидротехнических сооружений, на разработку проектной и рабочей документации на капитальный ремонт гидротехнических сооружений  и на капитальный ремонт гидротехнических сооружений Черепановского района Новосибирской области</w:t>
            </w:r>
            <w:r>
              <w:rPr>
                <w:rFonts w:ascii="Times New Roman" w:eastAsia="Times New Roman" w:hAnsi="Times New Roman"/>
                <w:lang w:eastAsia="hi-IN"/>
              </w:rPr>
              <w:t xml:space="preserve"> в рамках государственной программы Новосибирской области «Охрана окружающей среды»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Положения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о муниципальном контроле на автомобильном транспорте и в дорожном хозяйстве вне границ населенных пунктов в границах Черепановского м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униципального района 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О внесении изменений в решение сорок первой сессии от 24.12.2024г. </w:t>
            </w:r>
            <w:r>
              <w:rPr>
                <w:rFonts w:ascii="Times New Roman" w:eastAsia="Times New Roman" w:hAnsi="Times New Roman"/>
              </w:rPr>
              <w:br/>
              <w:t>№ 4 «О бюджете Черепановского района Новосибирской области на 2025 год и плановый период 2026 и 2027годов»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tabs>
                <w:tab w:val="left" w:pos="1320"/>
              </w:tabs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 внесении изменений в Устав Черепановского района Новосибирской области </w:t>
            </w:r>
          </w:p>
        </w:tc>
      </w:tr>
      <w:tr w:rsidR="00487637">
        <w:trPr>
          <w:trHeight w:val="63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ind w:right="2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>
              <w:rPr>
                <w:rFonts w:ascii="Times New Roman" w:eastAsia="Times New Roman" w:hAnsi="Times New Roman"/>
              </w:rPr>
              <w:t xml:space="preserve"> назначении выборов депутатов Совета депутатов Черепановского района Новосибирской области  пятого созыва</w:t>
            </w:r>
          </w:p>
          <w:p w:rsidR="00487637" w:rsidRDefault="00487637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</w:tbl>
    <w:p w:rsidR="00487637" w:rsidRDefault="004876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Чистоозерный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Чистоозерного района Новосибирской области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восемнадца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той очередной сессии Совета депутатов Чистоозерного района Новосибирской области «О бюджете Чистоозерного района Новосибирской области на 2025 год и плановый период 2026 и 2027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замены части дотации на выравнивание бюджетн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ой обеспеченности дополнительным нормативом отчислений в бюджет Чистоозерного района от налога на доходы физических лиц на 2026 год и плановый период 2027-2028 годы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летней детской оздоровительной кампании в 2025 году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тчет о работе Ревизионной комиссии Чистоозерного района Новосибирской области (КСО)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проекта о внесении изменений в Устав Чистоозерного муниципального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передаче части полномо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чий по решению вопроса местного значения 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изменений в утвержденный порядок образования и методику распределения дотации поселениям Чистоозерного района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выборов депутатов Совета депутатов Чистоозерного района Новосибирской области пятого созыва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и правил землепользования и застройки Елизаветинского, Журавского, Троицкого, Ольгинского, Ишимского, Прибрежного сельсоветов</w:t>
            </w:r>
          </w:p>
        </w:tc>
      </w:tr>
    </w:tbl>
    <w:p w:rsidR="00487637" w:rsidRDefault="00487637">
      <w:pPr>
        <w:rPr>
          <w:rFonts w:ascii="Times New Roman" w:hAnsi="Times New Roman"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Чулымский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 исполнении бюджета Чулымского муниципального района </w:t>
            </w:r>
            <w:r>
              <w:rPr>
                <w:rFonts w:ascii="Times New Roman" w:eastAsia="Times New Roman" w:hAnsi="Times New Roman"/>
              </w:rPr>
              <w:lastRenderedPageBreak/>
              <w:t>Новосибирской области за 2024 год</w:t>
            </w:r>
          </w:p>
        </w:tc>
      </w:tr>
      <w:tr w:rsidR="00487637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Совета депутатов Чулымского района от 23.12.2024 № 38/307 «О бюджете Чулымского</w:t>
            </w:r>
            <w:r>
              <w:rPr>
                <w:rFonts w:ascii="Times New Roman" w:eastAsia="Times New Roman" w:hAnsi="Times New Roman"/>
              </w:rPr>
              <w:t xml:space="preserve"> муниципального района Новосибирской области на 2025 год и плановый период 2026 и 2027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О замене дотации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назначении выборов депутатов Совета депутатов Чулымского района пятого созыва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Правилах землепользования и застройки Иткульского сельсовета Чулымского района Новосибирской области</w:t>
            </w:r>
          </w:p>
        </w:tc>
      </w:tr>
      <w:tr w:rsidR="00487637">
        <w:trPr>
          <w:trHeight w:val="59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Правилах землепользования и застройки Пеньковского сельсовета Чулымского района Новосибирской области</w:t>
            </w:r>
          </w:p>
          <w:p w:rsidR="00487637" w:rsidRDefault="0083171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Правила земле</w:t>
            </w:r>
            <w:r>
              <w:rPr>
                <w:rFonts w:ascii="Times New Roman" w:eastAsia="Times New Roman" w:hAnsi="Times New Roman"/>
              </w:rPr>
              <w:t>пользования и застройки Базовского сельсовета Чулымского района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Правила землепользования и застройки Большеникольского сельсовета Чулымского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Правила землепользования и застройки Воздвиженского сельсовета Чулымского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Правила землепользования и застройки Кокошинского сельсовета Чулымского района Новосибирской о</w:t>
            </w:r>
            <w:r>
              <w:rPr>
                <w:rFonts w:ascii="Times New Roman" w:eastAsia="Times New Roman" w:hAnsi="Times New Roman"/>
              </w:rPr>
              <w:t>бласти</w:t>
            </w:r>
          </w:p>
        </w:tc>
      </w:tr>
      <w:tr w:rsidR="00487637">
        <w:trPr>
          <w:trHeight w:val="48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Правила землепользования и застройки Осиновского сельсовета Чулымского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Правила землепользования и застройки Серебрянского сельсовета Чулымского</w:t>
            </w:r>
            <w:r>
              <w:rPr>
                <w:rFonts w:ascii="Times New Roman" w:eastAsia="Times New Roman" w:hAnsi="Times New Roman"/>
              </w:rPr>
              <w:t xml:space="preserve">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Правила землепользования и застройки Ужанихинского сельсовета Чулымского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Правила землепользования и застройки Чикманского</w:t>
            </w:r>
            <w:r>
              <w:rPr>
                <w:rFonts w:ascii="Times New Roman" w:eastAsia="Times New Roman" w:hAnsi="Times New Roman"/>
              </w:rPr>
              <w:t xml:space="preserve"> сельсовета Чулымского района Новосибирской области</w:t>
            </w:r>
          </w:p>
          <w:p w:rsidR="00487637" w:rsidRDefault="0083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 xml:space="preserve">О назначении опроса граждан на территории Куликовского сельсовета Чулымского района Новосибирской области 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О согласовании передачи муниципального движимого имущества Чулымского муниципального</w:t>
            </w:r>
            <w:r>
              <w:rPr>
                <w:rFonts w:ascii="Times New Roman" w:eastAsia="Times New Roman" w:hAnsi="Times New Roman"/>
              </w:rPr>
              <w:t xml:space="preserve"> района Новосибирской области в муниципальную собственность Иткульского сельсовета Чулымского района Новосибирской области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О награждении Почетной грамотой Совета депутатов Чулымского района</w:t>
            </w:r>
          </w:p>
        </w:tc>
      </w:tr>
    </w:tbl>
    <w:p w:rsidR="00487637" w:rsidRDefault="00487637">
      <w:pPr>
        <w:spacing w:after="0"/>
        <w:rPr>
          <w:rFonts w:ascii="Times New Roman" w:hAnsi="Times New Roman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</w:rPr>
        <w:t xml:space="preserve">г. </w:t>
      </w:r>
      <w:r>
        <w:rPr>
          <w:rFonts w:ascii="Times New Roman" w:hAnsi="Times New Roman"/>
          <w:b/>
          <w:sz w:val="28"/>
          <w:szCs w:val="28"/>
        </w:rPr>
        <w:t>Бердск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Standard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О внесении изменений в Устав городского округа города Бердска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отчета о приватизации муниципального имущества города Бердска за 2024 год</w:t>
            </w:r>
          </w:p>
        </w:tc>
      </w:tr>
      <w:tr w:rsidR="00487637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  <w:lang w:eastAsia="en-US"/>
              </w:rPr>
              <w:t>О внесении изменений в Положение о муниципальном жилищном контроле на территории города Бердска, утвержденное решением Совета депутатов города Бердска от 18.11.2021 № 24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протесте прокурора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города Бердска на решение Совета депутатов города Бердска от 18.11.2021 № 25 «Об утверждении Положения о муниципальном земельном контроле в границах города Бердска»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от 18.11.2021 №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25 «Об утверждении Положения о муниципальном земельном контроле в границах города Бердска»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Положение о муниципальном контроле в области охраны и использования особо охраняемых природных территорий местного значения в гр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аницах города Бердска, утвержденное решением Совета депутатов города Бердска от 18.11.2021 № 26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Положение о муниципальном лесном контроле в границах города Бердска, утвержденное решением Совета депутатов города Бердска 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т 18.11.2021 № 27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Положение о муниципальном контроле в сфере благоустройства на территории города Бердска, утвержденное решением Совета депутатов города Бердска от 18.11.2021 № 28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протесте прокурора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города Бердска на решение Совета депутатов города Бердска от 18.07.2013 № 363 «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программы комплексного развития систем коммунальной инфраструктуры города Бердска на 2013 - 2016 гг. и на период до 2025 года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</w:t>
            </w:r>
          </w:p>
        </w:tc>
      </w:tr>
      <w:tr w:rsidR="00487637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признании утратившим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силу р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ешения Совета депутатов г. Бердска от 19.04.2018 № 158 «Об утверждении Порядка предоставления решения о согласовании архитектурно-градостроительного облика объекта на территории города Бердска»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Правил благоустройства на территории города Бердска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Правил благоустройства на территории города Бердска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города Бердска, утвержденные решением Совета депутатов города Бердска от 17.09.2020 № 399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присвоении почетного наименования элементу улично - дорожной сети, расположенного в граница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х кадастрового квартала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54:32:010822 - улица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zh-CN"/>
              </w:rPr>
              <w:t>Алексея Маресьева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Об утверждении правил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распространения наружной рекламы и информации на территории города Бердска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правилах использования водных объектов, расположенных на территории города Бердска, для рекреационных целей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24.04.2025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Порядок подготовки и утверждения документации по планировке территории города Бердска, внесения в нее изменени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й и ее отмены, утвержденный решением Совета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>депутатов города Бердска от 18.11.2021 № 19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  <w:p w:rsidR="00487637" w:rsidRDefault="0048763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 Совета депутатов города Бердска от 18.11.2021 № 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Об утверждении Положения о муниципальном контроле на автомобильном транспорте, в дорожном хозяйстве на территории города Бердска»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об отчете Главы города Бердска о результатах своей деятельности, деятельности администра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ции города, в том числе о решении вопросов, поставленных Советом депутатов города Бердска.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порядке взаимодействия Совета депутатов города Бердска и администрации города Бердска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наказах избирателей в городе Бердске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от 17.11.2016 № 19 «О создании комиссии по наказам избирателей»</w:t>
            </w:r>
          </w:p>
        </w:tc>
      </w:tr>
      <w:tr w:rsidR="00487637">
        <w:trPr>
          <w:trHeight w:val="34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рекомендациях Главе города Бердска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досрочном прекращении полномочий депутата Совета депутатов города Бердска пятого созыва Захарова В.Ю.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города Бердска от 14.10.2021 № 7 «Об избрании депутатов в состав комитетов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Совета депутатов города Бердска пятого созыва»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г.Бердска от 14.10.2021 № 8 «Об утверждении председателей и заместителей председателей комитетов Совета депутатов города Бердска пятого созыва»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Отчет об итогах оперативно-служебной деятельности Отдела МВД России по городу Бердску за 2024 год и задачах на предстоящий период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115pt"/>
                <w:sz w:val="24"/>
                <w:szCs w:val="24"/>
                <w:highlight w:val="white"/>
              </w:rPr>
              <w:t>Об исполнении бюджета города Бердска за 2024 год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согласовании частичной замены дотации бюджету города Бердска на выравнивание бюджетной обеспеченности дополнительным нормативом отчислений от налога на доходы физических лиц на 2026 год и плановый период 2027 и 2028 годов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Реес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тра муниципального имущества города Бердска по состоянию на 01.01.2025 года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ConsPlusTitle"/>
              <w:jc w:val="both"/>
              <w:rPr>
                <w:rFonts w:eastAsia="Times New Roman"/>
                <w:b w:val="0"/>
                <w:bCs w:val="0"/>
                <w:highlight w:val="white"/>
              </w:rPr>
            </w:pPr>
            <w:r>
              <w:rPr>
                <w:rFonts w:eastAsia="Times New Roman"/>
                <w:b w:val="0"/>
                <w:bCs w:val="0"/>
                <w:highlight w:val="white"/>
              </w:rPr>
              <w:t>О внесении изменений в решение Совета депутатов города Бердска от 07.11.2019 № 323 «Об утверждении Генерального плана города Бердска Новосибирской области»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ConsPlusTitle"/>
              <w:jc w:val="both"/>
              <w:rPr>
                <w:rFonts w:eastAsia="Times New Roman"/>
                <w:b w:val="0"/>
                <w:bCs w:val="0"/>
                <w:color w:val="000000" w:themeColor="text1"/>
                <w:highlight w:val="white"/>
              </w:rPr>
            </w:pPr>
            <w:r>
              <w:rPr>
                <w:rFonts w:eastAsia="Times New Roman"/>
                <w:b w:val="0"/>
                <w:bCs w:val="0"/>
                <w:color w:val="000000" w:themeColor="text1"/>
                <w:highlight w:val="white"/>
              </w:rPr>
              <w:t>Об утверждении Положения о наказах избирателей в городе Бердске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ConsPlusTitle"/>
              <w:jc w:val="both"/>
              <w:rPr>
                <w:rFonts w:eastAsia="Times New Roman"/>
                <w:b w:val="0"/>
                <w:bCs w:val="0"/>
                <w:highlight w:val="white"/>
              </w:rPr>
            </w:pPr>
            <w:r>
              <w:rPr>
                <w:rFonts w:eastAsia="Times New Roman"/>
                <w:b w:val="0"/>
                <w:bCs w:val="0"/>
                <w:highlight w:val="white"/>
              </w:rPr>
              <w:t>Об утверждении Порядка организации погребения умерших, внесших большой личный вклад в развитие города Бердска из числа удостоенных наград, почетных званий России, Новос</w:t>
            </w:r>
            <w:r>
              <w:rPr>
                <w:rFonts w:eastAsia="Times New Roman"/>
                <w:b w:val="0"/>
                <w:bCs w:val="0"/>
                <w:highlight w:val="white"/>
              </w:rPr>
              <w:t>ибирской области и города Бердска, а также проявивших мужество и смелость при выполнении гражданского долга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ConsPlusTitle"/>
              <w:jc w:val="both"/>
              <w:rPr>
                <w:rFonts w:eastAsia="Times New Roman"/>
                <w:b w:val="0"/>
                <w:bCs w:val="0"/>
                <w:highlight w:val="white"/>
              </w:rPr>
            </w:pPr>
            <w:r>
              <w:rPr>
                <w:rFonts w:eastAsia="Times New Roman"/>
                <w:b w:val="0"/>
                <w:bCs w:val="0"/>
                <w:highlight w:val="white"/>
              </w:rPr>
              <w:t>О назначении и проведении опроса граждан по вопросу «Первый раз в первый класс»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ConsPlusTitle"/>
              <w:jc w:val="both"/>
              <w:rPr>
                <w:rFonts w:eastAsia="Times New Roman"/>
                <w:b w:val="0"/>
                <w:bCs w:val="0"/>
                <w:highlight w:val="white"/>
              </w:rPr>
            </w:pPr>
            <w:r>
              <w:rPr>
                <w:rFonts w:eastAsia="Times New Roman"/>
                <w:b w:val="0"/>
                <w:bCs w:val="0"/>
                <w:highlight w:val="white"/>
              </w:rPr>
              <w:t>О назначении и проведении опроса граждан по вопросу «Причины возникновения конфликтов в молодой семье»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ConsPlusTitle"/>
              <w:jc w:val="both"/>
              <w:rPr>
                <w:rFonts w:eastAsia="Times New Roman"/>
                <w:b w:val="0"/>
                <w:bCs w:val="0"/>
                <w:highlight w:val="white"/>
              </w:rPr>
            </w:pPr>
            <w:r>
              <w:rPr>
                <w:rFonts w:eastAsia="Times New Roman"/>
                <w:b w:val="0"/>
                <w:bCs w:val="0"/>
                <w:highlight w:val="white"/>
              </w:rPr>
              <w:t>О присвоении почетного звания «Почетный работник физической культуры и спорта города Бердска»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ConsPlusTitle"/>
              <w:jc w:val="both"/>
              <w:rPr>
                <w:rFonts w:eastAsia="Times New Roman"/>
                <w:b w:val="0"/>
                <w:bCs w:val="0"/>
                <w:highlight w:val="white"/>
              </w:rPr>
            </w:pPr>
            <w:r>
              <w:rPr>
                <w:rFonts w:eastAsia="Times New Roman"/>
                <w:b w:val="0"/>
                <w:bCs w:val="0"/>
                <w:highlight w:val="white"/>
              </w:rPr>
              <w:t>О внесении изменений в решение Совета депутатов г.Бердска от 14.10.2021 № 8 «Об утверждении председателей и заместителей председателей комитетов Совета депутатов города Бердска пятого созыва»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17.06.2025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плане работы Совета депутатов города Бердска пят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ого созыва на второе полугодие 2025 года</w:t>
            </w:r>
          </w:p>
        </w:tc>
      </w:tr>
    </w:tbl>
    <w:p w:rsidR="00487637" w:rsidRDefault="00487637">
      <w:pPr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Искитим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Устав города Искитима Новосибирской области, принятый решением Совета депутатов г. Искитима Новосибирской области от 26.12.2012 № 170 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начальника межмуниципального отдела МВД России «Искитимский» о результатах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деятельности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Положение о </w:t>
            </w:r>
            <w:bookmarkStart w:id="6" w:name="undefine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муниципальном жилищном контроле на территории городского округа город Искитим Новосибирской области, утвержденное решением Совета депутатов города Искитима Новосибирской области от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24.11.2021г. № 23 (в редакции от 06.04.2022г. № 67)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ключевые показатели муниципального жилищного контроля на территории городского округа город Искитим Новосибирской области и их целевые значения, индикативные показатели муниципального жилищного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утвержденные решением Совета депутатов города Искитима Новосибирской области от 24.11.2021г. № 23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</w:rPr>
              <w:t>Об утверждении положения о порядке предоставления жилых помещений из муниципального жилищного фонда коммерческого использования города Искитима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Правила землепользования и застройки города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Искитима, утвержденные решением Совета депутатов г. Искитима от 23.12.2009 № 410 (в ред. от 26.02.2025 № 278)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признании утратившими силу некоторых решений Совета депутатов г. Искитима Новосибирской области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внесении изменений в Положение о муниципальном контроле на автомобильном транспорте и в дорожном хозяйстве в городе Искитиме Новосибирской области, утвержденное решением Совета депутатов города Искитима Новосибирской области от 24.11.2021 № 22 (в ред. реше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ния Совета депутатов города Искитима от 31.08.2022 № 101) </w:t>
            </w:r>
            <w:bookmarkEnd w:id="6"/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о муниципальном контроле в сфере благоустройства на территории города Искитима Новосибирской области, утвержденное решением Совета депутатов города Ис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китима Новосибирской области от 24.11.2021 № 21 (в ред. решения Совета депутатов города Искитима от 31.08.2022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100)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о порядке организации и проведении публичных слушаний в городе Искитиме Новосибирской области, утвержденное решением Совета депутатов города Искитима Новосибирской области от 31.05.2017 № 84 (в ред. решения Совета депутатов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Искитима Новосибирской области от 25.05.2022 № 79)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Положение о муниципальном земельном контроле в границах городского округа Искитим Новосибирской области, утвержденное решением Совета депутатов города Искитима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Новосибирской области от 24.11.2021 г. № 19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структуру органов местного самоуправления города Искитима Новосибирской области, утвержденную решением Совета депутатов города Искитима от 10.03.2021 № 389 (в ред. решения Сов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ета депутатов города Искитима Новосибирской области от 06.04.2022 № 73)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Информации о работе муниципальной комиссии по делам несовершеннолетних и защите их прав городского округа Искитим Новосибирской области за 2024 год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итогах социально-экономического развития города Искитима за 2024 год</w:t>
            </w:r>
          </w:p>
        </w:tc>
      </w:tr>
      <w:tr w:rsidR="00487637">
        <w:trPr>
          <w:trHeight w:val="62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подготовке к проведению летней оздоровительной кампании на территории г.Искитима в 2025 году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План по реализации наказов избирателей на 2022-2026 года, утвержденный решением Совета депутатов города Искитима Новосибирской области от 25.05.2022 № 84 (в ред. от 20.12.2024 №274)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назначении даты проведения публичных слушаний по вопросу «Об утверждении отчета об исполнении бюджета города Искитима Новосибирской области за 2024 год» 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города Искитима Новосибирской области 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 20.12.2024 №265 «О бюджете города Искитима Новосибирской области на 2025 год и плановый период 2026 и 2027 годов»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присвоении звания «Почетный гражданин города Искитима»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работы Совета депутатов города Искитима на 2-е полугодие 2024 года</w:t>
            </w:r>
          </w:p>
        </w:tc>
      </w:tr>
    </w:tbl>
    <w:p w:rsidR="00487637" w:rsidRDefault="00487637">
      <w:pPr>
        <w:rPr>
          <w:rFonts w:ascii="Times New Roman" w:hAnsi="Times New Roman"/>
          <w:b/>
          <w:bCs/>
          <w:sz w:val="28"/>
          <w:szCs w:val="28"/>
        </w:rPr>
      </w:pPr>
    </w:p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487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г. Обь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87637">
        <w:trPr>
          <w:trHeight w:val="13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О внесении изменений в решение тридцать второй сессии Совета депутатов города Оби Новосибирской области пятого созыва от 19.12.2024 года № 427 «Об утверждении плана работы Совета депутатов города Оби Новосибирской области пятого созыва на 2025 год»</w:t>
            </w:r>
          </w:p>
        </w:tc>
      </w:tr>
      <w:tr w:rsidR="00487637">
        <w:trPr>
          <w:trHeight w:val="24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протесте прокуратуры города Оби Новосибирской области от 03.03.2025 года № 7-44-2025 на решение двадцать четвертой сессии Совета депутатов города Оби Новосибирской области пятого созыва от 27.03.2024 года №344 «Об утверждении Положения о муниципаль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Оби Новосибирской области»</w:t>
            </w:r>
          </w:p>
        </w:tc>
      </w:tr>
      <w:tr w:rsidR="00487637">
        <w:trPr>
          <w:trHeight w:val="14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второй сессии Совета депутатов города Оби Новосибирской области пятого созыва от 19.12.2024 г. № 424 «О бюджете города Оби Новосибирской области на 2025 год и на плановый период 2026-2027 годов» (первое чтение)</w:t>
            </w:r>
          </w:p>
        </w:tc>
      </w:tr>
      <w:tr w:rsidR="00487637">
        <w:trPr>
          <w:trHeight w:val="6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города Оби Новосибирской области за 2024 год (первое чтение)</w:t>
            </w:r>
          </w:p>
        </w:tc>
      </w:tr>
      <w:tr w:rsidR="00487637">
        <w:trPr>
          <w:trHeight w:val="125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значения корректирующих коэффициентов при определении размера арендной платы за использование земельных участков, предоставленных в аренду без торгов, государственная собственность на которые не разграничена (первое чтение)</w:t>
            </w:r>
          </w:p>
        </w:tc>
      </w:tr>
      <w:tr w:rsidR="00487637">
        <w:trPr>
          <w:trHeight w:val="24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муниципальном жилищном контроле в границах города Оби Новосибирской области (первое чтение)</w:t>
            </w:r>
          </w:p>
        </w:tc>
      </w:tr>
      <w:tr w:rsidR="00487637">
        <w:trPr>
          <w:trHeight w:val="153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Оби Новосибирской области (первое чтение)</w:t>
            </w:r>
          </w:p>
        </w:tc>
      </w:tr>
      <w:tr w:rsidR="00487637">
        <w:trPr>
          <w:trHeight w:val="143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третьей сессии Совета депутатов города Оби Новосибирской области пятого созыва от 01.12.2021 года № 28 «Об утверждении Положения о муниципальном земельном контроле в границах города Оби Новосибирской области» (перв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ое чтение)</w:t>
            </w:r>
          </w:p>
        </w:tc>
      </w:tr>
      <w:tr w:rsidR="00487637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изменения в решение пятьдесят третьей сессии Совета депутатов города Оби Новосибирской области третьего созыва от 11.11.2015 года № 544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 xml:space="preserve">Об утверждении Положения «О порядке оплаты труда лиц, замещающих муниципальные должности на постоянной основе, муниципальных служащих в органах местного самоуправления города Оби Новосибирской области»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(первое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чтение)</w:t>
            </w:r>
          </w:p>
        </w:tc>
      </w:tr>
      <w:tr w:rsidR="00487637">
        <w:trPr>
          <w:trHeight w:val="175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ии изменений в решение двадцать девятой сессии Совета депутатов города Оби Новосибирской области пятого созыва от 25.09.2024 года № 398 «О Порядке предоставления дополнительных гарантий муниципальным служащим муниципального образования городского округа 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рода Оби Новосибирской области» (первое чтение)</w:t>
            </w:r>
          </w:p>
        </w:tc>
      </w:tr>
      <w:tr w:rsidR="00487637">
        <w:trPr>
          <w:trHeight w:val="163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инициировании 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проса об изменении границ муниципального образования городского округа города Оби Новосибирской области, муниципального образования Новосибирского муниципального района Новосибирской области, муниципального образования Толмачевского сельсовета Новосибирско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района Новосибирской области (первое чтение)</w:t>
            </w:r>
          </w:p>
        </w:tc>
      </w:tr>
      <w:tr w:rsidR="00487637">
        <w:trPr>
          <w:trHeight w:val="95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отчете Главы города Оби Новосибирской области о результатах своей деятельности, деятельности администрации города Оби Новосибирской области за 2024 год</w:t>
            </w:r>
          </w:p>
        </w:tc>
      </w:tr>
      <w:tr w:rsidR="00487637">
        <w:trPr>
          <w:trHeight w:val="6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выполнении мероприятий по исполнению наказов избирателей депутатов города Оби Новосибирской области за 2024 год</w:t>
            </w:r>
          </w:p>
        </w:tc>
      </w:tr>
      <w:tr w:rsidR="00487637">
        <w:trPr>
          <w:trHeight w:val="54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 Почетной грамотой Совета депутатов города Оби Новосибирской области</w:t>
            </w:r>
          </w:p>
        </w:tc>
      </w:tr>
      <w:tr w:rsidR="00487637">
        <w:trPr>
          <w:trHeight w:val="147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решение семнадцатой сессии Совета депутатов города Оби Новосибирской области пятого созыва от 28.06.2023 года № 221 «О согласовании представителей Совета депутатов города Оби в состав комиссий администрации города Оби»</w:t>
            </w:r>
          </w:p>
        </w:tc>
      </w:tr>
      <w:tr w:rsidR="00487637">
        <w:trPr>
          <w:trHeight w:val="14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внесении изменений в решение тридцать второй сессии Совета депутатов города Оби Новосибирской области пятого созыва от 19.12.2024 года №427 «Об утверждении плана работы Совета депутатов города Оби Новосибирской области пятого созыва на 2025 год»</w:t>
            </w:r>
          </w:p>
        </w:tc>
      </w:tr>
      <w:tr w:rsidR="00487637">
        <w:trPr>
          <w:trHeight w:val="151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тридцать второй сессии Совета депутатов города Оби Новосибирской области пятого созыва от 19.12.2024 г. №424 «О бюджете города Оби Новосибирской области на 2025 год и на плановый период 2026-2027 годов» (первое чтение)</w:t>
            </w:r>
          </w:p>
        </w:tc>
      </w:tr>
      <w:tr w:rsidR="00487637">
        <w:trPr>
          <w:trHeight w:val="147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четвертой сессии Совета депутатов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Оби Новосибирской области пятого созыва от 27.03.2024 года № 340 «О Положении о нестационарных объектах на территории города Оби Новосибирской области и признании утратившими силу отдельных решений Совета депутатов города Оби Новосибирской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(первое чтение)</w:t>
            </w:r>
          </w:p>
        </w:tc>
      </w:tr>
      <w:tr w:rsidR="00487637">
        <w:trPr>
          <w:trHeight w:val="147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замены части дотации на выравнивание бюджетной обеспеченности дополнительным нормативом отчислений в бюджет города Оби Новосибирской области от налога на доходы физических лиц на 2026 год и на плановый период 2027 и 2028 годов</w:t>
            </w:r>
          </w:p>
        </w:tc>
      </w:tr>
      <w:tr w:rsidR="00487637">
        <w:trPr>
          <w:trHeight w:val="133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25.06.2025</w:t>
            </w:r>
          </w:p>
          <w:p w:rsidR="00487637" w:rsidRDefault="004876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тридцать первой сессии Совета депутатов города Оби Новосибирской области пятого созыва от 05.12.2024 года № 416 «Об утверждении прогнозного плана (программы) приватизации на 2025 год»</w:t>
            </w:r>
          </w:p>
        </w:tc>
      </w:tr>
      <w:tr w:rsidR="00487637">
        <w:trPr>
          <w:trHeight w:val="54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487637" w:rsidP="0083171C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 Почетной грамотой Совета депутатов города Оби Новосибирской области</w:t>
            </w:r>
          </w:p>
        </w:tc>
      </w:tr>
    </w:tbl>
    <w:p w:rsidR="00487637" w:rsidRDefault="0048763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87637" w:rsidRDefault="0083171C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р.п. Кольцово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 внесении изменений в решение Совета депутатов рабочего поселка Кольцово </w:t>
            </w:r>
            <w:r>
              <w:rPr>
                <w:rFonts w:ascii="Times New Roman" w:eastAsia="Times New Roman" w:hAnsi="Times New Roman"/>
              </w:rPr>
              <w:t>от 18.12.2024 № 70 «О бюджете рабочего поселка Кольцово на 2025 год и плановый период 2026 - 2027 годов»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О внесении изменений в Порядок проведения антикоррупционной экспертизы нормативных правовых актов и проектов нормативных правовых актов в</w:t>
            </w:r>
            <w:r>
              <w:rPr>
                <w:rFonts w:eastAsia="Times New Roman"/>
                <w:b w:val="0"/>
                <w:sz w:val="22"/>
                <w:szCs w:val="22"/>
              </w:rPr>
              <w:t xml:space="preserve"> Совете депутатов рабочего поселка Кольцово, установленный решением Совета депутатов рабочего поселка Кольцово от 08.04.2020 № 18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Совета депутатов рабочего поселка Кольцово от 27.04.2016 № 24 «О Порядке размещения сведений о доходах, расходах, об имуществе и обязательствах имущественного характера лиц, замещающих муниципальные должности рабочего поселка</w:t>
            </w:r>
            <w:r>
              <w:rPr>
                <w:rFonts w:ascii="Times New Roman" w:eastAsia="Times New Roman" w:hAnsi="Times New Roman"/>
              </w:rPr>
              <w:t xml:space="preserve"> Кольцово, и членов их семей на официальном интернет-портале рабочего поселка Кольцово и предоставления этих сведений общероссийским средствам массовой информации для опубликования»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 награждении Почетной грамотой Совета депутатов рабочего по</w:t>
            </w:r>
            <w:r>
              <w:rPr>
                <w:rFonts w:ascii="Times New Roman" w:eastAsia="Times New Roman" w:hAnsi="Times New Roman"/>
                <w:color w:val="000000"/>
              </w:rPr>
              <w:t>селка Кольцово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02.04.2025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О приоритетном развитии городского округа рабочего поселка Кольцово Новосибирской области как наукограда Российской Федерации</w:t>
            </w:r>
          </w:p>
        </w:tc>
      </w:tr>
      <w:tr w:rsidR="004876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637" w:rsidRDefault="0083171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Об отчете об исполнении бюджета рабочего поселка Кольцово за 2024 год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7.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 отчете о выполнении плана мероприятий по реализации наказов избирателей за 2024 год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8.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pStyle w:val="ConsPlusTitle"/>
              <w:rPr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Об отчете о деятельности Контрольно-счетного органа рабочего поселка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 w:val="0"/>
                <w:sz w:val="22"/>
                <w:szCs w:val="22"/>
              </w:rPr>
              <w:t>Кольцово за 2024 год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9.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Совета депутатов рабочего поселка Кольцово от 18.12.2024 № 70 «О бюджете рабочего поселка Кольцово на 2025 год и плановый период 2026 - 2027 годов»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10.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Об утверждении Положения о порядке проведения конкурса по отбору кандидатур на должность Главы рабочего поселка Кольцово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11.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О внесении изменений в Регламент Совета депутатов рабочего поселка Кольцово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12.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Совета депутатов рабочего поселка Кольцово от 19.04.2023 № 18 «Об утверждении перечня услуг, которые являются необходимыми и обязательными для предоставления муниципальных услуг администрации рабочего поселка Кольцово и предо</w:t>
            </w:r>
            <w:r>
              <w:rPr>
                <w:rFonts w:ascii="Times New Roman" w:eastAsia="Times New Roman" w:hAnsi="Times New Roman"/>
              </w:rPr>
              <w:t xml:space="preserve">ставляются организациями и уполномоченными в соответствии с законодательством Российской Федерации экспертами, участвующими в </w:t>
            </w:r>
            <w:r>
              <w:rPr>
                <w:rFonts w:ascii="Times New Roman" w:eastAsia="Times New Roman" w:hAnsi="Times New Roman"/>
              </w:rPr>
              <w:lastRenderedPageBreak/>
              <w:t>предоставлении муниципальных услуг, и определении размера платы за их оказание»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lastRenderedPageBreak/>
              <w:t>13.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 Порядке уведомления лицом, замещающим муниципальную должность, </w:t>
            </w:r>
            <w:r>
              <w:rPr>
                <w:rFonts w:ascii="Times New Roman" w:eastAsia="Times New Roman" w:hAnsi="Times New Roman"/>
              </w:rPr>
              <w:br/>
              <w:t>о возникновении не зависящих от него обстоятельств, препятствующих соблюдению ограничений и запретов, требований о предотвращении</w:t>
            </w:r>
            <w:r>
              <w:rPr>
                <w:rFonts w:ascii="Times New Roman" w:eastAsia="Times New Roman" w:hAnsi="Times New Roman"/>
              </w:rPr>
              <w:br/>
              <w:t>или об урегулировании конфликта интересов и исполнению обяза</w:t>
            </w:r>
            <w:r>
              <w:rPr>
                <w:rFonts w:ascii="Times New Roman" w:eastAsia="Times New Roman" w:hAnsi="Times New Roman"/>
              </w:rPr>
              <w:t>нностей, установленных федеральными законами в целях противодействия коррупции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14.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Совета депутатов рабочего поселка Кольцово от 18.08.2021 № 38 «О Положении о комиссии рабочего поселка Кольцово по соблюдению лиц</w:t>
            </w:r>
            <w:r>
              <w:rPr>
                <w:rFonts w:ascii="Times New Roman" w:eastAsia="Times New Roman" w:hAnsi="Times New Roman"/>
              </w:rPr>
              <w:t>ами, замещающими муниципальные должности рабочего поселка Кольцово, ограничений, запретов и исполнению ими обязанностей, установленных законодательством Российской Федерации о противодействии коррупции»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487637">
            <w:pPr>
              <w:spacing w:after="0" w:line="240" w:lineRule="auto"/>
              <w:rPr>
                <w:rFonts w:ascii="Times New Roman" w:eastAsia="Times New Roman" w:hAnsi="Times New Roman"/>
                <w:iCs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назначении выборов депутатов Совета де</w:t>
            </w:r>
            <w:r>
              <w:rPr>
                <w:rFonts w:ascii="Times New Roman" w:eastAsia="Times New Roman" w:hAnsi="Times New Roman"/>
              </w:rPr>
              <w:t>путатов рабочего поселка Кольцово седьмого созыва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487637">
            <w:pPr>
              <w:spacing w:after="0" w:line="240" w:lineRule="auto"/>
              <w:rPr>
                <w:rFonts w:ascii="Times New Roman" w:eastAsia="Times New Roman" w:hAnsi="Times New Roman"/>
                <w:iCs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</w:rPr>
              <w:t>Стратегии социально-экономического развития рабочего поселка Кольцово как наукограда Российской Федерации на 2025-2040 годы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15.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Совета депутатов рабочего поселка Кольцово от 18.12.2024 № 70 «О бюджете рабочего поселка Кольцово на 2025 год и плановый период 2026 - 2027 годов»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16.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О согласовании замены дотации на выравнивание бюджетной обес</w:t>
            </w:r>
            <w:r>
              <w:rPr>
                <w:rFonts w:ascii="Times New Roman" w:eastAsia="Times New Roman" w:hAnsi="Times New Roman"/>
              </w:rPr>
              <w:t>печенности дополнительным нормативом отчислений в бюджет рабочего поселка Кольцово от налога на доходы физических лиц на 2026 год и плановый период 2027 и 2028 годов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highlight w:val="white"/>
              </w:rPr>
              <w:t>17.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 утверждении Положения о порядке проведения конкурса </w:t>
            </w:r>
            <w:r>
              <w:rPr>
                <w:rFonts w:ascii="Times New Roman" w:eastAsia="Times New Roman" w:hAnsi="Times New Roman"/>
              </w:rPr>
              <w:t>по отбору кандидатур на должность Главы рабочего поселка Кольцов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</w:rPr>
              <w:t>18.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</w:rPr>
              <w:t>О внесении изменений в Регламент Совета депутатов рабочего поселка Кольцово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</w:rPr>
              <w:t>19.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Порядок сообщения лицами, замещающими муници</w:t>
            </w:r>
            <w:r>
              <w:rPr>
                <w:rFonts w:ascii="Times New Roman" w:eastAsia="Times New Roman" w:hAnsi="Times New Roman"/>
              </w:rPr>
              <w:t>пальные должности рабочего поселка Кольцово, о возникновении личной заинтересованности при осуществлении полномочий, которая приводит или может привести к конфликту интересов, утвержденный решением Совета депутатов рабочего поселка Кольцово от 15.03.2023 №</w:t>
            </w:r>
            <w:r>
              <w:rPr>
                <w:rFonts w:ascii="Times New Roman" w:eastAsia="Times New Roman" w:hAnsi="Times New Roman"/>
              </w:rPr>
              <w:t> 13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83171C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</w:rPr>
              <w:t>20.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25.06.2025</w:t>
            </w:r>
          </w:p>
          <w:p w:rsidR="00487637" w:rsidRDefault="004876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назначении выборов депутатов Совета депутатов рабочего поселка Кольцово седьмого созыва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487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решение Совета депутатов рабочего поселка Кольцово от 08.04.2020 № 17 «Об утверждении Порядка принятия решени</w:t>
            </w:r>
            <w:r>
              <w:rPr>
                <w:rFonts w:ascii="Times New Roman" w:eastAsia="Times New Roman" w:hAnsi="Times New Roman"/>
              </w:rPr>
              <w:t xml:space="preserve">я о применении к отдельным лицам, замещающим муниципальные должности в рабочем поселке Кольцово,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</w:t>
            </w:r>
            <w:r>
              <w:rPr>
                <w:rFonts w:ascii="Times New Roman" w:eastAsia="Times New Roman" w:hAnsi="Times New Roman"/>
              </w:rPr>
              <w:t>в Российской Федерации»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487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 внесении изменений в Порядок сообщения лицами, замещающими муници</w:t>
            </w:r>
            <w:r>
              <w:rPr>
                <w:rFonts w:ascii="Times New Roman" w:eastAsia="Times New Roman" w:hAnsi="Times New Roman"/>
              </w:rPr>
              <w:t xml:space="preserve">пальные должности рабочего поселка Кольцово, о возникновении личной заинтересованности при осуществлении полномочий, которая приводит или может привести к конфликту интересов, утвержденный решением Совета депутатов рабочего поселка Кольцово от 15.03.2023 </w:t>
            </w:r>
            <w:r>
              <w:rPr>
                <w:rFonts w:ascii="Times New Roman" w:eastAsia="Times New Roman" w:hAnsi="Times New Roman"/>
              </w:rPr>
              <w:lastRenderedPageBreak/>
              <w:t>№</w:t>
            </w:r>
            <w:r>
              <w:rPr>
                <w:rFonts w:ascii="Times New Roman" w:eastAsia="Times New Roman" w:hAnsi="Times New Roman"/>
              </w:rPr>
              <w:t> 13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487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</w:rPr>
              <w:t>О внесении изменений в решение Совета депутатов рабочего поселка Кольцово от 27.10.2021 № 48 «Об утверждении Положения о муниципальном земельном контроле на территории рабочего поселка Кольцово</w:t>
            </w:r>
            <w:r>
              <w:rPr>
                <w:rFonts w:ascii="Times New Roman" w:eastAsia="Times New Roman" w:hAnsi="Times New Roman"/>
              </w:rPr>
              <w:t>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487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 xml:space="preserve">О внесении изменений в решение </w:t>
            </w:r>
            <w:r>
              <w:rPr>
                <w:rFonts w:ascii="Times New Roman" w:eastAsia="Times New Roman" w:hAnsi="Times New Roman"/>
              </w:rPr>
              <w:t>Совета депутатов рабочего поселка Кольцово от 14.12.2022 № 148 «Об утверждении Положения о размещении нестационарных торговых объектов на территории рабочего поселка Кольцово без предоставления земельных участков»</w:t>
            </w:r>
          </w:p>
        </w:tc>
      </w:tr>
      <w:tr w:rsidR="00487637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87637" w:rsidRDefault="00487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25.06.2025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7637" w:rsidRDefault="008317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</w:rPr>
              <w:t>О внесении изменений в структуру администрации рабочего поселка Кольцово</w:t>
            </w:r>
          </w:p>
        </w:tc>
      </w:tr>
    </w:tbl>
    <w:p w:rsidR="00487637" w:rsidRDefault="00487637">
      <w:pPr>
        <w:rPr>
          <w:rFonts w:ascii="Times New Roman" w:hAnsi="Times New Roman"/>
        </w:rPr>
      </w:pPr>
    </w:p>
    <w:sectPr w:rsidR="00487637">
      <w:headerReference w:type="default" r:id="rId8"/>
      <w:pgSz w:w="11906" w:h="16838"/>
      <w:pgMar w:top="765" w:right="850" w:bottom="1134" w:left="1701" w:header="708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37" w:rsidRDefault="0083171C">
      <w:pPr>
        <w:spacing w:after="0" w:line="240" w:lineRule="auto"/>
      </w:pPr>
      <w:r>
        <w:separator/>
      </w:r>
    </w:p>
  </w:endnote>
  <w:endnote w:type="continuationSeparator" w:id="0">
    <w:p w:rsidR="00487637" w:rsidRDefault="0083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Droid Sans Devanagari">
    <w:charset w:val="00"/>
    <w:family w:val="auto"/>
    <w:pitch w:val="default"/>
  </w:font>
  <w:font w:name="Liberation Serif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Liberation Mono"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37" w:rsidRDefault="0083171C">
      <w:pPr>
        <w:spacing w:after="0" w:line="240" w:lineRule="auto"/>
      </w:pPr>
      <w:r>
        <w:separator/>
      </w:r>
    </w:p>
  </w:footnote>
  <w:footnote w:type="continuationSeparator" w:id="0">
    <w:p w:rsidR="00487637" w:rsidRDefault="00831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37" w:rsidRDefault="0083171C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487637" w:rsidRDefault="00487637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858"/>
    <w:multiLevelType w:val="hybridMultilevel"/>
    <w:tmpl w:val="ABAA3CDC"/>
    <w:lvl w:ilvl="0" w:tplc="155835CE">
      <w:start w:val="1"/>
      <w:numFmt w:val="decimal"/>
      <w:lvlText w:val="%1."/>
      <w:lvlJc w:val="left"/>
      <w:pPr>
        <w:ind w:left="720" w:hanging="360"/>
      </w:pPr>
    </w:lvl>
    <w:lvl w:ilvl="1" w:tplc="7CBE1804">
      <w:start w:val="1"/>
      <w:numFmt w:val="lowerLetter"/>
      <w:lvlText w:val="%2."/>
      <w:lvlJc w:val="left"/>
      <w:pPr>
        <w:ind w:left="1440" w:hanging="360"/>
      </w:pPr>
    </w:lvl>
    <w:lvl w:ilvl="2" w:tplc="D49CE15A">
      <w:start w:val="1"/>
      <w:numFmt w:val="lowerRoman"/>
      <w:lvlText w:val="%3."/>
      <w:lvlJc w:val="right"/>
      <w:pPr>
        <w:ind w:left="2160" w:hanging="180"/>
      </w:pPr>
    </w:lvl>
    <w:lvl w:ilvl="3" w:tplc="F8989D02">
      <w:start w:val="1"/>
      <w:numFmt w:val="decimal"/>
      <w:lvlText w:val="%4."/>
      <w:lvlJc w:val="left"/>
      <w:pPr>
        <w:ind w:left="2880" w:hanging="360"/>
      </w:pPr>
    </w:lvl>
    <w:lvl w:ilvl="4" w:tplc="F5E62C7E">
      <w:start w:val="1"/>
      <w:numFmt w:val="lowerLetter"/>
      <w:lvlText w:val="%5."/>
      <w:lvlJc w:val="left"/>
      <w:pPr>
        <w:ind w:left="3600" w:hanging="360"/>
      </w:pPr>
    </w:lvl>
    <w:lvl w:ilvl="5" w:tplc="5C441FC8">
      <w:start w:val="1"/>
      <w:numFmt w:val="lowerRoman"/>
      <w:lvlText w:val="%6."/>
      <w:lvlJc w:val="right"/>
      <w:pPr>
        <w:ind w:left="4320" w:hanging="180"/>
      </w:pPr>
    </w:lvl>
    <w:lvl w:ilvl="6" w:tplc="896EC1BC">
      <w:start w:val="1"/>
      <w:numFmt w:val="decimal"/>
      <w:lvlText w:val="%7."/>
      <w:lvlJc w:val="left"/>
      <w:pPr>
        <w:ind w:left="5040" w:hanging="360"/>
      </w:pPr>
    </w:lvl>
    <w:lvl w:ilvl="7" w:tplc="EC1EBC18">
      <w:start w:val="1"/>
      <w:numFmt w:val="lowerLetter"/>
      <w:lvlText w:val="%8."/>
      <w:lvlJc w:val="left"/>
      <w:pPr>
        <w:ind w:left="5760" w:hanging="360"/>
      </w:pPr>
    </w:lvl>
    <w:lvl w:ilvl="8" w:tplc="65701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4DFC"/>
    <w:multiLevelType w:val="hybridMultilevel"/>
    <w:tmpl w:val="FDDC8C9E"/>
    <w:lvl w:ilvl="0" w:tplc="169CD5BA">
      <w:start w:val="1"/>
      <w:numFmt w:val="decimal"/>
      <w:lvlText w:val="%1."/>
      <w:lvlJc w:val="left"/>
      <w:pPr>
        <w:ind w:left="720" w:hanging="360"/>
      </w:pPr>
    </w:lvl>
    <w:lvl w:ilvl="1" w:tplc="DAB2664A">
      <w:start w:val="1"/>
      <w:numFmt w:val="lowerLetter"/>
      <w:lvlText w:val="%2."/>
      <w:lvlJc w:val="left"/>
      <w:pPr>
        <w:ind w:left="1440" w:hanging="360"/>
      </w:pPr>
    </w:lvl>
    <w:lvl w:ilvl="2" w:tplc="89DE9018">
      <w:start w:val="1"/>
      <w:numFmt w:val="lowerRoman"/>
      <w:lvlText w:val="%3."/>
      <w:lvlJc w:val="right"/>
      <w:pPr>
        <w:ind w:left="2160" w:hanging="180"/>
      </w:pPr>
    </w:lvl>
    <w:lvl w:ilvl="3" w:tplc="609A9350">
      <w:start w:val="1"/>
      <w:numFmt w:val="decimal"/>
      <w:lvlText w:val="%4."/>
      <w:lvlJc w:val="left"/>
      <w:pPr>
        <w:ind w:left="2880" w:hanging="360"/>
      </w:pPr>
    </w:lvl>
    <w:lvl w:ilvl="4" w:tplc="DC762BEA">
      <w:start w:val="1"/>
      <w:numFmt w:val="lowerLetter"/>
      <w:lvlText w:val="%5."/>
      <w:lvlJc w:val="left"/>
      <w:pPr>
        <w:ind w:left="3600" w:hanging="360"/>
      </w:pPr>
    </w:lvl>
    <w:lvl w:ilvl="5" w:tplc="346A1C70">
      <w:start w:val="1"/>
      <w:numFmt w:val="lowerRoman"/>
      <w:lvlText w:val="%6."/>
      <w:lvlJc w:val="right"/>
      <w:pPr>
        <w:ind w:left="4320" w:hanging="180"/>
      </w:pPr>
    </w:lvl>
    <w:lvl w:ilvl="6" w:tplc="3DA447BE">
      <w:start w:val="1"/>
      <w:numFmt w:val="decimal"/>
      <w:lvlText w:val="%7."/>
      <w:lvlJc w:val="left"/>
      <w:pPr>
        <w:ind w:left="5040" w:hanging="360"/>
      </w:pPr>
    </w:lvl>
    <w:lvl w:ilvl="7" w:tplc="A9E2DB20">
      <w:start w:val="1"/>
      <w:numFmt w:val="lowerLetter"/>
      <w:lvlText w:val="%8."/>
      <w:lvlJc w:val="left"/>
      <w:pPr>
        <w:ind w:left="5760" w:hanging="360"/>
      </w:pPr>
    </w:lvl>
    <w:lvl w:ilvl="8" w:tplc="D5D03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343"/>
    <w:multiLevelType w:val="hybridMultilevel"/>
    <w:tmpl w:val="26423FA8"/>
    <w:lvl w:ilvl="0" w:tplc="79FACB46">
      <w:start w:val="1"/>
      <w:numFmt w:val="decimal"/>
      <w:lvlText w:val="%1."/>
      <w:lvlJc w:val="left"/>
      <w:pPr>
        <w:ind w:left="643" w:hanging="360"/>
      </w:pPr>
    </w:lvl>
    <w:lvl w:ilvl="1" w:tplc="C71E612E">
      <w:start w:val="1"/>
      <w:numFmt w:val="lowerLetter"/>
      <w:lvlText w:val="%2."/>
      <w:lvlJc w:val="left"/>
      <w:pPr>
        <w:ind w:left="1222" w:hanging="360"/>
      </w:pPr>
    </w:lvl>
    <w:lvl w:ilvl="2" w:tplc="A0B84DFA">
      <w:start w:val="1"/>
      <w:numFmt w:val="lowerRoman"/>
      <w:lvlText w:val="%3."/>
      <w:lvlJc w:val="right"/>
      <w:pPr>
        <w:ind w:left="1942" w:hanging="180"/>
      </w:pPr>
    </w:lvl>
    <w:lvl w:ilvl="3" w:tplc="F0DA6620">
      <w:start w:val="1"/>
      <w:numFmt w:val="decimal"/>
      <w:lvlText w:val="%4."/>
      <w:lvlJc w:val="left"/>
      <w:pPr>
        <w:ind w:left="2662" w:hanging="360"/>
      </w:pPr>
    </w:lvl>
    <w:lvl w:ilvl="4" w:tplc="60EEE17C">
      <w:start w:val="1"/>
      <w:numFmt w:val="lowerLetter"/>
      <w:lvlText w:val="%5."/>
      <w:lvlJc w:val="left"/>
      <w:pPr>
        <w:ind w:left="3382" w:hanging="360"/>
      </w:pPr>
    </w:lvl>
    <w:lvl w:ilvl="5" w:tplc="182238AA">
      <w:start w:val="1"/>
      <w:numFmt w:val="lowerRoman"/>
      <w:lvlText w:val="%6."/>
      <w:lvlJc w:val="right"/>
      <w:pPr>
        <w:ind w:left="4102" w:hanging="180"/>
      </w:pPr>
    </w:lvl>
    <w:lvl w:ilvl="6" w:tplc="5F4EB04E">
      <w:start w:val="1"/>
      <w:numFmt w:val="decimal"/>
      <w:lvlText w:val="%7."/>
      <w:lvlJc w:val="left"/>
      <w:pPr>
        <w:ind w:left="4822" w:hanging="360"/>
      </w:pPr>
    </w:lvl>
    <w:lvl w:ilvl="7" w:tplc="15F6E8A8">
      <w:start w:val="1"/>
      <w:numFmt w:val="lowerLetter"/>
      <w:lvlText w:val="%8."/>
      <w:lvlJc w:val="left"/>
      <w:pPr>
        <w:ind w:left="5542" w:hanging="360"/>
      </w:pPr>
    </w:lvl>
    <w:lvl w:ilvl="8" w:tplc="F7889EE0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3B395F"/>
    <w:multiLevelType w:val="hybridMultilevel"/>
    <w:tmpl w:val="7C32FF04"/>
    <w:lvl w:ilvl="0" w:tplc="D0E0E14C">
      <w:start w:val="1"/>
      <w:numFmt w:val="decimal"/>
      <w:lvlText w:val="%1."/>
      <w:lvlJc w:val="left"/>
      <w:pPr>
        <w:ind w:left="720" w:hanging="360"/>
      </w:pPr>
    </w:lvl>
    <w:lvl w:ilvl="1" w:tplc="D8DC118E">
      <w:start w:val="1"/>
      <w:numFmt w:val="lowerLetter"/>
      <w:lvlText w:val="%2."/>
      <w:lvlJc w:val="left"/>
      <w:pPr>
        <w:ind w:left="1440" w:hanging="360"/>
      </w:pPr>
    </w:lvl>
    <w:lvl w:ilvl="2" w:tplc="CE3C8D60">
      <w:start w:val="1"/>
      <w:numFmt w:val="lowerRoman"/>
      <w:lvlText w:val="%3."/>
      <w:lvlJc w:val="right"/>
      <w:pPr>
        <w:ind w:left="2160" w:hanging="180"/>
      </w:pPr>
    </w:lvl>
    <w:lvl w:ilvl="3" w:tplc="3B92D98C">
      <w:start w:val="1"/>
      <w:numFmt w:val="decimal"/>
      <w:lvlText w:val="%4."/>
      <w:lvlJc w:val="left"/>
      <w:pPr>
        <w:ind w:left="2880" w:hanging="360"/>
      </w:pPr>
    </w:lvl>
    <w:lvl w:ilvl="4" w:tplc="4D9A74EE">
      <w:start w:val="1"/>
      <w:numFmt w:val="lowerLetter"/>
      <w:lvlText w:val="%5."/>
      <w:lvlJc w:val="left"/>
      <w:pPr>
        <w:ind w:left="3600" w:hanging="360"/>
      </w:pPr>
    </w:lvl>
    <w:lvl w:ilvl="5" w:tplc="33A83C78">
      <w:start w:val="1"/>
      <w:numFmt w:val="lowerRoman"/>
      <w:lvlText w:val="%6."/>
      <w:lvlJc w:val="right"/>
      <w:pPr>
        <w:ind w:left="4320" w:hanging="180"/>
      </w:pPr>
    </w:lvl>
    <w:lvl w:ilvl="6" w:tplc="50FEB44C">
      <w:start w:val="1"/>
      <w:numFmt w:val="decimal"/>
      <w:lvlText w:val="%7."/>
      <w:lvlJc w:val="left"/>
      <w:pPr>
        <w:ind w:left="5040" w:hanging="360"/>
      </w:pPr>
    </w:lvl>
    <w:lvl w:ilvl="7" w:tplc="626E9384">
      <w:start w:val="1"/>
      <w:numFmt w:val="lowerLetter"/>
      <w:lvlText w:val="%8."/>
      <w:lvlJc w:val="left"/>
      <w:pPr>
        <w:ind w:left="5760" w:hanging="360"/>
      </w:pPr>
    </w:lvl>
    <w:lvl w:ilvl="8" w:tplc="92FE93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D0895"/>
    <w:multiLevelType w:val="hybridMultilevel"/>
    <w:tmpl w:val="D72AFA66"/>
    <w:lvl w:ilvl="0" w:tplc="C422E01E">
      <w:start w:val="1"/>
      <w:numFmt w:val="decimal"/>
      <w:lvlText w:val="%1."/>
      <w:lvlJc w:val="left"/>
      <w:pPr>
        <w:ind w:left="720" w:hanging="360"/>
      </w:pPr>
    </w:lvl>
    <w:lvl w:ilvl="1" w:tplc="8A9AB97C">
      <w:start w:val="1"/>
      <w:numFmt w:val="lowerLetter"/>
      <w:lvlText w:val="%2."/>
      <w:lvlJc w:val="left"/>
      <w:pPr>
        <w:ind w:left="1440" w:hanging="360"/>
      </w:pPr>
    </w:lvl>
    <w:lvl w:ilvl="2" w:tplc="53AEC9EC">
      <w:start w:val="1"/>
      <w:numFmt w:val="lowerRoman"/>
      <w:lvlText w:val="%3."/>
      <w:lvlJc w:val="right"/>
      <w:pPr>
        <w:ind w:left="2160" w:hanging="180"/>
      </w:pPr>
    </w:lvl>
    <w:lvl w:ilvl="3" w:tplc="02B64E5E">
      <w:start w:val="1"/>
      <w:numFmt w:val="decimal"/>
      <w:lvlText w:val="%4."/>
      <w:lvlJc w:val="left"/>
      <w:pPr>
        <w:ind w:left="2880" w:hanging="360"/>
      </w:pPr>
    </w:lvl>
    <w:lvl w:ilvl="4" w:tplc="029C6EF8">
      <w:start w:val="1"/>
      <w:numFmt w:val="lowerLetter"/>
      <w:lvlText w:val="%5."/>
      <w:lvlJc w:val="left"/>
      <w:pPr>
        <w:ind w:left="3600" w:hanging="360"/>
      </w:pPr>
    </w:lvl>
    <w:lvl w:ilvl="5" w:tplc="B080D4DC">
      <w:start w:val="1"/>
      <w:numFmt w:val="lowerRoman"/>
      <w:lvlText w:val="%6."/>
      <w:lvlJc w:val="right"/>
      <w:pPr>
        <w:ind w:left="4320" w:hanging="180"/>
      </w:pPr>
    </w:lvl>
    <w:lvl w:ilvl="6" w:tplc="9FBC7A24">
      <w:start w:val="1"/>
      <w:numFmt w:val="decimal"/>
      <w:lvlText w:val="%7."/>
      <w:lvlJc w:val="left"/>
      <w:pPr>
        <w:ind w:left="5040" w:hanging="360"/>
      </w:pPr>
    </w:lvl>
    <w:lvl w:ilvl="7" w:tplc="513CE350">
      <w:start w:val="1"/>
      <w:numFmt w:val="lowerLetter"/>
      <w:lvlText w:val="%8."/>
      <w:lvlJc w:val="left"/>
      <w:pPr>
        <w:ind w:left="5760" w:hanging="360"/>
      </w:pPr>
    </w:lvl>
    <w:lvl w:ilvl="8" w:tplc="340063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30223"/>
    <w:multiLevelType w:val="hybridMultilevel"/>
    <w:tmpl w:val="757C8F96"/>
    <w:lvl w:ilvl="0" w:tplc="02B051B8">
      <w:start w:val="1"/>
      <w:numFmt w:val="decimal"/>
      <w:lvlText w:val="%1."/>
      <w:lvlJc w:val="left"/>
      <w:pPr>
        <w:ind w:left="720" w:hanging="360"/>
      </w:pPr>
    </w:lvl>
    <w:lvl w:ilvl="1" w:tplc="969A392A">
      <w:start w:val="1"/>
      <w:numFmt w:val="lowerLetter"/>
      <w:lvlText w:val="%2."/>
      <w:lvlJc w:val="left"/>
      <w:pPr>
        <w:ind w:left="1440" w:hanging="360"/>
      </w:pPr>
    </w:lvl>
    <w:lvl w:ilvl="2" w:tplc="51242F6C">
      <w:start w:val="1"/>
      <w:numFmt w:val="lowerRoman"/>
      <w:lvlText w:val="%3."/>
      <w:lvlJc w:val="right"/>
      <w:pPr>
        <w:ind w:left="2160" w:hanging="180"/>
      </w:pPr>
    </w:lvl>
    <w:lvl w:ilvl="3" w:tplc="A9AA8DF6">
      <w:start w:val="1"/>
      <w:numFmt w:val="decimal"/>
      <w:lvlText w:val="%4."/>
      <w:lvlJc w:val="left"/>
      <w:pPr>
        <w:ind w:left="2880" w:hanging="360"/>
      </w:pPr>
    </w:lvl>
    <w:lvl w:ilvl="4" w:tplc="B26EB57E">
      <w:start w:val="1"/>
      <w:numFmt w:val="lowerLetter"/>
      <w:lvlText w:val="%5."/>
      <w:lvlJc w:val="left"/>
      <w:pPr>
        <w:ind w:left="3600" w:hanging="360"/>
      </w:pPr>
    </w:lvl>
    <w:lvl w:ilvl="5" w:tplc="1346A0B8">
      <w:start w:val="1"/>
      <w:numFmt w:val="lowerRoman"/>
      <w:lvlText w:val="%6."/>
      <w:lvlJc w:val="right"/>
      <w:pPr>
        <w:ind w:left="4320" w:hanging="180"/>
      </w:pPr>
    </w:lvl>
    <w:lvl w:ilvl="6" w:tplc="5E986E58">
      <w:start w:val="1"/>
      <w:numFmt w:val="decimal"/>
      <w:lvlText w:val="%7."/>
      <w:lvlJc w:val="left"/>
      <w:pPr>
        <w:ind w:left="5040" w:hanging="360"/>
      </w:pPr>
    </w:lvl>
    <w:lvl w:ilvl="7" w:tplc="986AB236">
      <w:start w:val="1"/>
      <w:numFmt w:val="lowerLetter"/>
      <w:lvlText w:val="%8."/>
      <w:lvlJc w:val="left"/>
      <w:pPr>
        <w:ind w:left="5760" w:hanging="360"/>
      </w:pPr>
    </w:lvl>
    <w:lvl w:ilvl="8" w:tplc="541C46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F52BF"/>
    <w:multiLevelType w:val="hybridMultilevel"/>
    <w:tmpl w:val="49C0D2DC"/>
    <w:lvl w:ilvl="0" w:tplc="FC921E84">
      <w:start w:val="1"/>
      <w:numFmt w:val="decimal"/>
      <w:lvlText w:val="%1."/>
      <w:lvlJc w:val="left"/>
      <w:pPr>
        <w:ind w:left="720" w:hanging="360"/>
      </w:pPr>
    </w:lvl>
    <w:lvl w:ilvl="1" w:tplc="2EEC7108">
      <w:start w:val="1"/>
      <w:numFmt w:val="lowerLetter"/>
      <w:lvlText w:val="%2."/>
      <w:lvlJc w:val="left"/>
      <w:pPr>
        <w:ind w:left="1440" w:hanging="360"/>
      </w:pPr>
    </w:lvl>
    <w:lvl w:ilvl="2" w:tplc="9DBE06CC">
      <w:start w:val="1"/>
      <w:numFmt w:val="lowerRoman"/>
      <w:lvlText w:val="%3."/>
      <w:lvlJc w:val="right"/>
      <w:pPr>
        <w:ind w:left="2160" w:hanging="180"/>
      </w:pPr>
    </w:lvl>
    <w:lvl w:ilvl="3" w:tplc="04163B5A">
      <w:start w:val="1"/>
      <w:numFmt w:val="decimal"/>
      <w:lvlText w:val="%4."/>
      <w:lvlJc w:val="left"/>
      <w:pPr>
        <w:ind w:left="2880" w:hanging="360"/>
      </w:pPr>
    </w:lvl>
    <w:lvl w:ilvl="4" w:tplc="7CDEBF90">
      <w:start w:val="1"/>
      <w:numFmt w:val="lowerLetter"/>
      <w:lvlText w:val="%5."/>
      <w:lvlJc w:val="left"/>
      <w:pPr>
        <w:ind w:left="3600" w:hanging="360"/>
      </w:pPr>
    </w:lvl>
    <w:lvl w:ilvl="5" w:tplc="B372D1D6">
      <w:start w:val="1"/>
      <w:numFmt w:val="lowerRoman"/>
      <w:lvlText w:val="%6."/>
      <w:lvlJc w:val="right"/>
      <w:pPr>
        <w:ind w:left="4320" w:hanging="180"/>
      </w:pPr>
    </w:lvl>
    <w:lvl w:ilvl="6" w:tplc="B71A00F2">
      <w:start w:val="1"/>
      <w:numFmt w:val="decimal"/>
      <w:lvlText w:val="%7."/>
      <w:lvlJc w:val="left"/>
      <w:pPr>
        <w:ind w:left="5040" w:hanging="360"/>
      </w:pPr>
    </w:lvl>
    <w:lvl w:ilvl="7" w:tplc="A614E66E">
      <w:start w:val="1"/>
      <w:numFmt w:val="lowerLetter"/>
      <w:lvlText w:val="%8."/>
      <w:lvlJc w:val="left"/>
      <w:pPr>
        <w:ind w:left="5760" w:hanging="360"/>
      </w:pPr>
    </w:lvl>
    <w:lvl w:ilvl="8" w:tplc="AB22D7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B2D1C"/>
    <w:multiLevelType w:val="hybridMultilevel"/>
    <w:tmpl w:val="AE825F44"/>
    <w:lvl w:ilvl="0" w:tplc="34563D1A">
      <w:start w:val="1"/>
      <w:numFmt w:val="decimal"/>
      <w:lvlText w:val="%1."/>
      <w:lvlJc w:val="left"/>
      <w:pPr>
        <w:ind w:left="720" w:hanging="360"/>
      </w:pPr>
    </w:lvl>
    <w:lvl w:ilvl="1" w:tplc="78F6E202">
      <w:start w:val="1"/>
      <w:numFmt w:val="lowerLetter"/>
      <w:lvlText w:val="%2."/>
      <w:lvlJc w:val="left"/>
      <w:pPr>
        <w:ind w:left="1440" w:hanging="360"/>
      </w:pPr>
    </w:lvl>
    <w:lvl w:ilvl="2" w:tplc="E46CBC0C">
      <w:start w:val="1"/>
      <w:numFmt w:val="lowerRoman"/>
      <w:lvlText w:val="%3."/>
      <w:lvlJc w:val="right"/>
      <w:pPr>
        <w:ind w:left="2160" w:hanging="180"/>
      </w:pPr>
    </w:lvl>
    <w:lvl w:ilvl="3" w:tplc="CD282B18">
      <w:start w:val="1"/>
      <w:numFmt w:val="decimal"/>
      <w:lvlText w:val="%4."/>
      <w:lvlJc w:val="left"/>
      <w:pPr>
        <w:ind w:left="2880" w:hanging="360"/>
      </w:pPr>
    </w:lvl>
    <w:lvl w:ilvl="4" w:tplc="86B670BA">
      <w:start w:val="1"/>
      <w:numFmt w:val="lowerLetter"/>
      <w:lvlText w:val="%5."/>
      <w:lvlJc w:val="left"/>
      <w:pPr>
        <w:ind w:left="3600" w:hanging="360"/>
      </w:pPr>
    </w:lvl>
    <w:lvl w:ilvl="5" w:tplc="FFA298DE">
      <w:start w:val="1"/>
      <w:numFmt w:val="lowerRoman"/>
      <w:lvlText w:val="%6."/>
      <w:lvlJc w:val="right"/>
      <w:pPr>
        <w:ind w:left="4320" w:hanging="180"/>
      </w:pPr>
    </w:lvl>
    <w:lvl w:ilvl="6" w:tplc="11622FDC">
      <w:start w:val="1"/>
      <w:numFmt w:val="decimal"/>
      <w:lvlText w:val="%7."/>
      <w:lvlJc w:val="left"/>
      <w:pPr>
        <w:ind w:left="5040" w:hanging="360"/>
      </w:pPr>
    </w:lvl>
    <w:lvl w:ilvl="7" w:tplc="8BDE512E">
      <w:start w:val="1"/>
      <w:numFmt w:val="lowerLetter"/>
      <w:lvlText w:val="%8."/>
      <w:lvlJc w:val="left"/>
      <w:pPr>
        <w:ind w:left="5760" w:hanging="360"/>
      </w:pPr>
    </w:lvl>
    <w:lvl w:ilvl="8" w:tplc="A380D5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66463"/>
    <w:multiLevelType w:val="hybridMultilevel"/>
    <w:tmpl w:val="D91EF9CA"/>
    <w:lvl w:ilvl="0" w:tplc="4E44F54C">
      <w:start w:val="1"/>
      <w:numFmt w:val="decimal"/>
      <w:lvlText w:val="%1."/>
      <w:lvlJc w:val="left"/>
      <w:pPr>
        <w:ind w:left="720" w:hanging="360"/>
      </w:pPr>
    </w:lvl>
    <w:lvl w:ilvl="1" w:tplc="0D5CFA9E">
      <w:start w:val="1"/>
      <w:numFmt w:val="lowerLetter"/>
      <w:lvlText w:val="%2."/>
      <w:lvlJc w:val="left"/>
      <w:pPr>
        <w:ind w:left="1440" w:hanging="360"/>
      </w:pPr>
    </w:lvl>
    <w:lvl w:ilvl="2" w:tplc="16F4EB1C">
      <w:start w:val="1"/>
      <w:numFmt w:val="lowerRoman"/>
      <w:lvlText w:val="%3."/>
      <w:lvlJc w:val="right"/>
      <w:pPr>
        <w:ind w:left="2160" w:hanging="180"/>
      </w:pPr>
    </w:lvl>
    <w:lvl w:ilvl="3" w:tplc="2BC0C068">
      <w:start w:val="1"/>
      <w:numFmt w:val="decimal"/>
      <w:lvlText w:val="%4."/>
      <w:lvlJc w:val="left"/>
      <w:pPr>
        <w:ind w:left="2880" w:hanging="360"/>
      </w:pPr>
    </w:lvl>
    <w:lvl w:ilvl="4" w:tplc="CE74CE94">
      <w:start w:val="1"/>
      <w:numFmt w:val="lowerLetter"/>
      <w:lvlText w:val="%5."/>
      <w:lvlJc w:val="left"/>
      <w:pPr>
        <w:ind w:left="3600" w:hanging="360"/>
      </w:pPr>
    </w:lvl>
    <w:lvl w:ilvl="5" w:tplc="7C32F004">
      <w:start w:val="1"/>
      <w:numFmt w:val="lowerRoman"/>
      <w:lvlText w:val="%6."/>
      <w:lvlJc w:val="right"/>
      <w:pPr>
        <w:ind w:left="4320" w:hanging="180"/>
      </w:pPr>
    </w:lvl>
    <w:lvl w:ilvl="6" w:tplc="5CA46E18">
      <w:start w:val="1"/>
      <w:numFmt w:val="decimal"/>
      <w:lvlText w:val="%7."/>
      <w:lvlJc w:val="left"/>
      <w:pPr>
        <w:ind w:left="5040" w:hanging="360"/>
      </w:pPr>
    </w:lvl>
    <w:lvl w:ilvl="7" w:tplc="2392202A">
      <w:start w:val="1"/>
      <w:numFmt w:val="lowerLetter"/>
      <w:lvlText w:val="%8."/>
      <w:lvlJc w:val="left"/>
      <w:pPr>
        <w:ind w:left="5760" w:hanging="360"/>
      </w:pPr>
    </w:lvl>
    <w:lvl w:ilvl="8" w:tplc="495CE3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7620F"/>
    <w:multiLevelType w:val="hybridMultilevel"/>
    <w:tmpl w:val="6BA2C3B4"/>
    <w:lvl w:ilvl="0" w:tplc="4C663D7C">
      <w:start w:val="1"/>
      <w:numFmt w:val="decimal"/>
      <w:lvlText w:val="%1."/>
      <w:lvlJc w:val="left"/>
      <w:pPr>
        <w:ind w:left="720" w:hanging="360"/>
      </w:pPr>
    </w:lvl>
    <w:lvl w:ilvl="1" w:tplc="11A65A7A">
      <w:start w:val="1"/>
      <w:numFmt w:val="lowerLetter"/>
      <w:lvlText w:val="%2."/>
      <w:lvlJc w:val="left"/>
      <w:pPr>
        <w:ind w:left="1440" w:hanging="360"/>
      </w:pPr>
    </w:lvl>
    <w:lvl w:ilvl="2" w:tplc="8F342CE0">
      <w:start w:val="1"/>
      <w:numFmt w:val="lowerRoman"/>
      <w:lvlText w:val="%3."/>
      <w:lvlJc w:val="right"/>
      <w:pPr>
        <w:ind w:left="2160" w:hanging="180"/>
      </w:pPr>
    </w:lvl>
    <w:lvl w:ilvl="3" w:tplc="01789802">
      <w:start w:val="1"/>
      <w:numFmt w:val="decimal"/>
      <w:lvlText w:val="%4."/>
      <w:lvlJc w:val="left"/>
      <w:pPr>
        <w:ind w:left="2880" w:hanging="360"/>
      </w:pPr>
    </w:lvl>
    <w:lvl w:ilvl="4" w:tplc="EB304DD4">
      <w:start w:val="1"/>
      <w:numFmt w:val="lowerLetter"/>
      <w:lvlText w:val="%5."/>
      <w:lvlJc w:val="left"/>
      <w:pPr>
        <w:ind w:left="3600" w:hanging="360"/>
      </w:pPr>
    </w:lvl>
    <w:lvl w:ilvl="5" w:tplc="16E26076">
      <w:start w:val="1"/>
      <w:numFmt w:val="lowerRoman"/>
      <w:lvlText w:val="%6."/>
      <w:lvlJc w:val="right"/>
      <w:pPr>
        <w:ind w:left="4320" w:hanging="180"/>
      </w:pPr>
    </w:lvl>
    <w:lvl w:ilvl="6" w:tplc="0BCCCED6">
      <w:start w:val="1"/>
      <w:numFmt w:val="decimal"/>
      <w:lvlText w:val="%7."/>
      <w:lvlJc w:val="left"/>
      <w:pPr>
        <w:ind w:left="5040" w:hanging="360"/>
      </w:pPr>
    </w:lvl>
    <w:lvl w:ilvl="7" w:tplc="6FC0B468">
      <w:start w:val="1"/>
      <w:numFmt w:val="lowerLetter"/>
      <w:lvlText w:val="%8."/>
      <w:lvlJc w:val="left"/>
      <w:pPr>
        <w:ind w:left="5760" w:hanging="360"/>
      </w:pPr>
    </w:lvl>
    <w:lvl w:ilvl="8" w:tplc="8F44B0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37D17"/>
    <w:multiLevelType w:val="hybridMultilevel"/>
    <w:tmpl w:val="5C14C256"/>
    <w:lvl w:ilvl="0" w:tplc="F2F0781C">
      <w:start w:val="1"/>
      <w:numFmt w:val="decimal"/>
      <w:lvlText w:val="%1."/>
      <w:lvlJc w:val="left"/>
      <w:pPr>
        <w:ind w:left="720" w:hanging="360"/>
      </w:pPr>
    </w:lvl>
    <w:lvl w:ilvl="1" w:tplc="628E35C8">
      <w:start w:val="1"/>
      <w:numFmt w:val="lowerLetter"/>
      <w:lvlText w:val="%2."/>
      <w:lvlJc w:val="left"/>
      <w:pPr>
        <w:ind w:left="1440" w:hanging="360"/>
      </w:pPr>
    </w:lvl>
    <w:lvl w:ilvl="2" w:tplc="A2C03A1A">
      <w:start w:val="1"/>
      <w:numFmt w:val="lowerRoman"/>
      <w:lvlText w:val="%3."/>
      <w:lvlJc w:val="right"/>
      <w:pPr>
        <w:ind w:left="2160" w:hanging="180"/>
      </w:pPr>
    </w:lvl>
    <w:lvl w:ilvl="3" w:tplc="43821D30">
      <w:start w:val="1"/>
      <w:numFmt w:val="decimal"/>
      <w:lvlText w:val="%4."/>
      <w:lvlJc w:val="left"/>
      <w:pPr>
        <w:ind w:left="2880" w:hanging="360"/>
      </w:pPr>
    </w:lvl>
    <w:lvl w:ilvl="4" w:tplc="2028220C">
      <w:start w:val="1"/>
      <w:numFmt w:val="lowerLetter"/>
      <w:lvlText w:val="%5."/>
      <w:lvlJc w:val="left"/>
      <w:pPr>
        <w:ind w:left="3600" w:hanging="360"/>
      </w:pPr>
    </w:lvl>
    <w:lvl w:ilvl="5" w:tplc="A3CC3866">
      <w:start w:val="1"/>
      <w:numFmt w:val="lowerRoman"/>
      <w:lvlText w:val="%6."/>
      <w:lvlJc w:val="right"/>
      <w:pPr>
        <w:ind w:left="4320" w:hanging="180"/>
      </w:pPr>
    </w:lvl>
    <w:lvl w:ilvl="6" w:tplc="24E024A6">
      <w:start w:val="1"/>
      <w:numFmt w:val="decimal"/>
      <w:lvlText w:val="%7."/>
      <w:lvlJc w:val="left"/>
      <w:pPr>
        <w:ind w:left="5040" w:hanging="360"/>
      </w:pPr>
    </w:lvl>
    <w:lvl w:ilvl="7" w:tplc="3EC449EC">
      <w:start w:val="1"/>
      <w:numFmt w:val="lowerLetter"/>
      <w:lvlText w:val="%8."/>
      <w:lvlJc w:val="left"/>
      <w:pPr>
        <w:ind w:left="5760" w:hanging="360"/>
      </w:pPr>
    </w:lvl>
    <w:lvl w:ilvl="8" w:tplc="5B9AA3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804C7"/>
    <w:multiLevelType w:val="hybridMultilevel"/>
    <w:tmpl w:val="F67478A4"/>
    <w:lvl w:ilvl="0" w:tplc="86D89430">
      <w:start w:val="1"/>
      <w:numFmt w:val="decimal"/>
      <w:lvlText w:val="%1."/>
      <w:lvlJc w:val="left"/>
      <w:pPr>
        <w:ind w:left="720" w:hanging="360"/>
      </w:pPr>
    </w:lvl>
    <w:lvl w:ilvl="1" w:tplc="88E8955A">
      <w:start w:val="1"/>
      <w:numFmt w:val="lowerLetter"/>
      <w:lvlText w:val="%2."/>
      <w:lvlJc w:val="left"/>
      <w:pPr>
        <w:ind w:left="1440" w:hanging="360"/>
      </w:pPr>
    </w:lvl>
    <w:lvl w:ilvl="2" w:tplc="14B81738">
      <w:start w:val="1"/>
      <w:numFmt w:val="lowerRoman"/>
      <w:lvlText w:val="%3."/>
      <w:lvlJc w:val="right"/>
      <w:pPr>
        <w:ind w:left="2160" w:hanging="180"/>
      </w:pPr>
    </w:lvl>
    <w:lvl w:ilvl="3" w:tplc="37785854">
      <w:start w:val="1"/>
      <w:numFmt w:val="decimal"/>
      <w:lvlText w:val="%4."/>
      <w:lvlJc w:val="left"/>
      <w:pPr>
        <w:ind w:left="2880" w:hanging="360"/>
      </w:pPr>
    </w:lvl>
    <w:lvl w:ilvl="4" w:tplc="EA94AEBE">
      <w:start w:val="1"/>
      <w:numFmt w:val="lowerLetter"/>
      <w:lvlText w:val="%5."/>
      <w:lvlJc w:val="left"/>
      <w:pPr>
        <w:ind w:left="3600" w:hanging="360"/>
      </w:pPr>
    </w:lvl>
    <w:lvl w:ilvl="5" w:tplc="4DA066DA">
      <w:start w:val="1"/>
      <w:numFmt w:val="lowerRoman"/>
      <w:lvlText w:val="%6."/>
      <w:lvlJc w:val="right"/>
      <w:pPr>
        <w:ind w:left="4320" w:hanging="180"/>
      </w:pPr>
    </w:lvl>
    <w:lvl w:ilvl="6" w:tplc="2DAED6BC">
      <w:start w:val="1"/>
      <w:numFmt w:val="decimal"/>
      <w:lvlText w:val="%7."/>
      <w:lvlJc w:val="left"/>
      <w:pPr>
        <w:ind w:left="5040" w:hanging="360"/>
      </w:pPr>
    </w:lvl>
    <w:lvl w:ilvl="7" w:tplc="9BFA5E10">
      <w:start w:val="1"/>
      <w:numFmt w:val="lowerLetter"/>
      <w:lvlText w:val="%8."/>
      <w:lvlJc w:val="left"/>
      <w:pPr>
        <w:ind w:left="5760" w:hanging="360"/>
      </w:pPr>
    </w:lvl>
    <w:lvl w:ilvl="8" w:tplc="F0D2331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6B06"/>
    <w:multiLevelType w:val="hybridMultilevel"/>
    <w:tmpl w:val="0E3C7EA6"/>
    <w:lvl w:ilvl="0" w:tplc="175A5044">
      <w:start w:val="1"/>
      <w:numFmt w:val="decimal"/>
      <w:lvlText w:val="%1."/>
      <w:lvlJc w:val="left"/>
      <w:pPr>
        <w:ind w:left="360" w:hanging="360"/>
      </w:pPr>
    </w:lvl>
    <w:lvl w:ilvl="1" w:tplc="A5704000">
      <w:start w:val="1"/>
      <w:numFmt w:val="lowerLetter"/>
      <w:lvlText w:val="%2."/>
      <w:lvlJc w:val="left"/>
      <w:pPr>
        <w:ind w:left="1080" w:hanging="360"/>
      </w:pPr>
    </w:lvl>
    <w:lvl w:ilvl="2" w:tplc="D37CF5F4">
      <w:start w:val="1"/>
      <w:numFmt w:val="lowerRoman"/>
      <w:lvlText w:val="%3."/>
      <w:lvlJc w:val="right"/>
      <w:pPr>
        <w:ind w:left="1800" w:hanging="180"/>
      </w:pPr>
    </w:lvl>
    <w:lvl w:ilvl="3" w:tplc="370ADE28">
      <w:start w:val="1"/>
      <w:numFmt w:val="decimal"/>
      <w:lvlText w:val="%4."/>
      <w:lvlJc w:val="left"/>
      <w:pPr>
        <w:ind w:left="2520" w:hanging="360"/>
      </w:pPr>
    </w:lvl>
    <w:lvl w:ilvl="4" w:tplc="48DA3EBC">
      <w:start w:val="1"/>
      <w:numFmt w:val="lowerLetter"/>
      <w:lvlText w:val="%5."/>
      <w:lvlJc w:val="left"/>
      <w:pPr>
        <w:ind w:left="3240" w:hanging="360"/>
      </w:pPr>
    </w:lvl>
    <w:lvl w:ilvl="5" w:tplc="44060956">
      <w:start w:val="1"/>
      <w:numFmt w:val="lowerRoman"/>
      <w:lvlText w:val="%6."/>
      <w:lvlJc w:val="right"/>
      <w:pPr>
        <w:ind w:left="3960" w:hanging="180"/>
      </w:pPr>
    </w:lvl>
    <w:lvl w:ilvl="6" w:tplc="83442AF2">
      <w:start w:val="1"/>
      <w:numFmt w:val="decimal"/>
      <w:lvlText w:val="%7."/>
      <w:lvlJc w:val="left"/>
      <w:pPr>
        <w:ind w:left="4680" w:hanging="360"/>
      </w:pPr>
    </w:lvl>
    <w:lvl w:ilvl="7" w:tplc="027A702E">
      <w:start w:val="1"/>
      <w:numFmt w:val="lowerLetter"/>
      <w:lvlText w:val="%8."/>
      <w:lvlJc w:val="left"/>
      <w:pPr>
        <w:ind w:left="5400" w:hanging="360"/>
      </w:pPr>
    </w:lvl>
    <w:lvl w:ilvl="8" w:tplc="02F48DE2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303A93"/>
    <w:multiLevelType w:val="hybridMultilevel"/>
    <w:tmpl w:val="9CD2B946"/>
    <w:lvl w:ilvl="0" w:tplc="214476DC">
      <w:start w:val="1"/>
      <w:numFmt w:val="decimal"/>
      <w:lvlText w:val="%1."/>
      <w:lvlJc w:val="left"/>
      <w:pPr>
        <w:ind w:left="720" w:hanging="360"/>
      </w:pPr>
    </w:lvl>
    <w:lvl w:ilvl="1" w:tplc="6C649DCA">
      <w:start w:val="1"/>
      <w:numFmt w:val="lowerLetter"/>
      <w:lvlText w:val="%2."/>
      <w:lvlJc w:val="left"/>
      <w:pPr>
        <w:ind w:left="1440" w:hanging="360"/>
      </w:pPr>
    </w:lvl>
    <w:lvl w:ilvl="2" w:tplc="EF8211FE">
      <w:start w:val="1"/>
      <w:numFmt w:val="lowerRoman"/>
      <w:lvlText w:val="%3."/>
      <w:lvlJc w:val="right"/>
      <w:pPr>
        <w:ind w:left="2160" w:hanging="180"/>
      </w:pPr>
    </w:lvl>
    <w:lvl w:ilvl="3" w:tplc="AE267964">
      <w:start w:val="1"/>
      <w:numFmt w:val="decimal"/>
      <w:lvlText w:val="%4."/>
      <w:lvlJc w:val="left"/>
      <w:pPr>
        <w:ind w:left="2880" w:hanging="360"/>
      </w:pPr>
    </w:lvl>
    <w:lvl w:ilvl="4" w:tplc="9238EBD0">
      <w:start w:val="1"/>
      <w:numFmt w:val="lowerLetter"/>
      <w:lvlText w:val="%5."/>
      <w:lvlJc w:val="left"/>
      <w:pPr>
        <w:ind w:left="3600" w:hanging="360"/>
      </w:pPr>
    </w:lvl>
    <w:lvl w:ilvl="5" w:tplc="3D8210F6">
      <w:start w:val="1"/>
      <w:numFmt w:val="lowerRoman"/>
      <w:lvlText w:val="%6."/>
      <w:lvlJc w:val="right"/>
      <w:pPr>
        <w:ind w:left="4320" w:hanging="180"/>
      </w:pPr>
    </w:lvl>
    <w:lvl w:ilvl="6" w:tplc="2E92F66A">
      <w:start w:val="1"/>
      <w:numFmt w:val="decimal"/>
      <w:lvlText w:val="%7."/>
      <w:lvlJc w:val="left"/>
      <w:pPr>
        <w:ind w:left="5040" w:hanging="360"/>
      </w:pPr>
    </w:lvl>
    <w:lvl w:ilvl="7" w:tplc="01F43A5E">
      <w:start w:val="1"/>
      <w:numFmt w:val="lowerLetter"/>
      <w:lvlText w:val="%8."/>
      <w:lvlJc w:val="left"/>
      <w:pPr>
        <w:ind w:left="5760" w:hanging="360"/>
      </w:pPr>
    </w:lvl>
    <w:lvl w:ilvl="8" w:tplc="B4A822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F61A0"/>
    <w:multiLevelType w:val="hybridMultilevel"/>
    <w:tmpl w:val="0162548C"/>
    <w:lvl w:ilvl="0" w:tplc="D644801E">
      <w:start w:val="1"/>
      <w:numFmt w:val="decimal"/>
      <w:lvlText w:val="%1."/>
      <w:lvlJc w:val="left"/>
      <w:pPr>
        <w:ind w:left="720" w:hanging="360"/>
      </w:pPr>
    </w:lvl>
    <w:lvl w:ilvl="1" w:tplc="732E48E6">
      <w:start w:val="1"/>
      <w:numFmt w:val="lowerLetter"/>
      <w:lvlText w:val="%2."/>
      <w:lvlJc w:val="left"/>
      <w:pPr>
        <w:ind w:left="1440" w:hanging="360"/>
      </w:pPr>
    </w:lvl>
    <w:lvl w:ilvl="2" w:tplc="F0489A2C">
      <w:start w:val="1"/>
      <w:numFmt w:val="lowerRoman"/>
      <w:lvlText w:val="%3."/>
      <w:lvlJc w:val="right"/>
      <w:pPr>
        <w:ind w:left="2160" w:hanging="180"/>
      </w:pPr>
    </w:lvl>
    <w:lvl w:ilvl="3" w:tplc="0FBCDF3A">
      <w:start w:val="1"/>
      <w:numFmt w:val="decimal"/>
      <w:lvlText w:val="%4."/>
      <w:lvlJc w:val="left"/>
      <w:pPr>
        <w:ind w:left="2880" w:hanging="360"/>
      </w:pPr>
    </w:lvl>
    <w:lvl w:ilvl="4" w:tplc="533A6072">
      <w:start w:val="1"/>
      <w:numFmt w:val="lowerLetter"/>
      <w:lvlText w:val="%5."/>
      <w:lvlJc w:val="left"/>
      <w:pPr>
        <w:ind w:left="3600" w:hanging="360"/>
      </w:pPr>
    </w:lvl>
    <w:lvl w:ilvl="5" w:tplc="55F63D72">
      <w:start w:val="1"/>
      <w:numFmt w:val="lowerRoman"/>
      <w:lvlText w:val="%6."/>
      <w:lvlJc w:val="right"/>
      <w:pPr>
        <w:ind w:left="4320" w:hanging="180"/>
      </w:pPr>
    </w:lvl>
    <w:lvl w:ilvl="6" w:tplc="C2466E14">
      <w:start w:val="1"/>
      <w:numFmt w:val="decimal"/>
      <w:lvlText w:val="%7."/>
      <w:lvlJc w:val="left"/>
      <w:pPr>
        <w:ind w:left="5040" w:hanging="360"/>
      </w:pPr>
    </w:lvl>
    <w:lvl w:ilvl="7" w:tplc="4E3A82A0">
      <w:start w:val="1"/>
      <w:numFmt w:val="lowerLetter"/>
      <w:lvlText w:val="%8."/>
      <w:lvlJc w:val="left"/>
      <w:pPr>
        <w:ind w:left="5760" w:hanging="360"/>
      </w:pPr>
    </w:lvl>
    <w:lvl w:ilvl="8" w:tplc="93382E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601F"/>
    <w:multiLevelType w:val="hybridMultilevel"/>
    <w:tmpl w:val="9D682D2E"/>
    <w:lvl w:ilvl="0" w:tplc="8D3800E2">
      <w:start w:val="1"/>
      <w:numFmt w:val="decimal"/>
      <w:lvlText w:val="%1."/>
      <w:lvlJc w:val="left"/>
      <w:pPr>
        <w:ind w:left="720" w:hanging="360"/>
      </w:pPr>
    </w:lvl>
    <w:lvl w:ilvl="1" w:tplc="166C970C">
      <w:start w:val="1"/>
      <w:numFmt w:val="lowerLetter"/>
      <w:lvlText w:val="%2."/>
      <w:lvlJc w:val="left"/>
      <w:pPr>
        <w:ind w:left="1440" w:hanging="360"/>
      </w:pPr>
    </w:lvl>
    <w:lvl w:ilvl="2" w:tplc="483CB390">
      <w:start w:val="1"/>
      <w:numFmt w:val="lowerRoman"/>
      <w:lvlText w:val="%3."/>
      <w:lvlJc w:val="right"/>
      <w:pPr>
        <w:ind w:left="2160" w:hanging="180"/>
      </w:pPr>
    </w:lvl>
    <w:lvl w:ilvl="3" w:tplc="50009290">
      <w:start w:val="1"/>
      <w:numFmt w:val="decimal"/>
      <w:lvlText w:val="%4."/>
      <w:lvlJc w:val="left"/>
      <w:pPr>
        <w:ind w:left="2880" w:hanging="360"/>
      </w:pPr>
    </w:lvl>
    <w:lvl w:ilvl="4" w:tplc="3B44F142">
      <w:start w:val="1"/>
      <w:numFmt w:val="lowerLetter"/>
      <w:lvlText w:val="%5."/>
      <w:lvlJc w:val="left"/>
      <w:pPr>
        <w:ind w:left="3600" w:hanging="360"/>
      </w:pPr>
    </w:lvl>
    <w:lvl w:ilvl="5" w:tplc="2EA00FBC">
      <w:start w:val="1"/>
      <w:numFmt w:val="lowerRoman"/>
      <w:lvlText w:val="%6."/>
      <w:lvlJc w:val="right"/>
      <w:pPr>
        <w:ind w:left="4320" w:hanging="180"/>
      </w:pPr>
    </w:lvl>
    <w:lvl w:ilvl="6" w:tplc="1B421570">
      <w:start w:val="1"/>
      <w:numFmt w:val="decimal"/>
      <w:lvlText w:val="%7."/>
      <w:lvlJc w:val="left"/>
      <w:pPr>
        <w:ind w:left="5040" w:hanging="360"/>
      </w:pPr>
    </w:lvl>
    <w:lvl w:ilvl="7" w:tplc="AA84F374">
      <w:start w:val="1"/>
      <w:numFmt w:val="lowerLetter"/>
      <w:lvlText w:val="%8."/>
      <w:lvlJc w:val="left"/>
      <w:pPr>
        <w:ind w:left="5760" w:hanging="360"/>
      </w:pPr>
    </w:lvl>
    <w:lvl w:ilvl="8" w:tplc="6890B4F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46082"/>
    <w:multiLevelType w:val="hybridMultilevel"/>
    <w:tmpl w:val="2C6C8F84"/>
    <w:lvl w:ilvl="0" w:tplc="55BA12AA">
      <w:start w:val="1"/>
      <w:numFmt w:val="decimal"/>
      <w:lvlText w:val="%1."/>
      <w:lvlJc w:val="right"/>
      <w:pPr>
        <w:ind w:left="709" w:hanging="360"/>
      </w:pPr>
    </w:lvl>
    <w:lvl w:ilvl="1" w:tplc="517202A0">
      <w:start w:val="1"/>
      <w:numFmt w:val="lowerLetter"/>
      <w:lvlText w:val="%2."/>
      <w:lvlJc w:val="left"/>
      <w:pPr>
        <w:ind w:left="1440" w:hanging="360"/>
      </w:pPr>
    </w:lvl>
    <w:lvl w:ilvl="2" w:tplc="0A20EECC">
      <w:start w:val="1"/>
      <w:numFmt w:val="lowerRoman"/>
      <w:lvlText w:val="%3."/>
      <w:lvlJc w:val="right"/>
      <w:pPr>
        <w:ind w:left="2160" w:hanging="180"/>
      </w:pPr>
    </w:lvl>
    <w:lvl w:ilvl="3" w:tplc="BF7C90C6">
      <w:start w:val="1"/>
      <w:numFmt w:val="decimal"/>
      <w:lvlText w:val="%4."/>
      <w:lvlJc w:val="left"/>
      <w:pPr>
        <w:ind w:left="2880" w:hanging="360"/>
      </w:pPr>
    </w:lvl>
    <w:lvl w:ilvl="4" w:tplc="909C350C">
      <w:start w:val="1"/>
      <w:numFmt w:val="lowerLetter"/>
      <w:lvlText w:val="%5."/>
      <w:lvlJc w:val="left"/>
      <w:pPr>
        <w:ind w:left="3600" w:hanging="360"/>
      </w:pPr>
    </w:lvl>
    <w:lvl w:ilvl="5" w:tplc="96222CCE">
      <w:start w:val="1"/>
      <w:numFmt w:val="lowerRoman"/>
      <w:lvlText w:val="%6."/>
      <w:lvlJc w:val="right"/>
      <w:pPr>
        <w:ind w:left="4320" w:hanging="180"/>
      </w:pPr>
    </w:lvl>
    <w:lvl w:ilvl="6" w:tplc="51382B3C">
      <w:start w:val="1"/>
      <w:numFmt w:val="decimal"/>
      <w:lvlText w:val="%7."/>
      <w:lvlJc w:val="left"/>
      <w:pPr>
        <w:ind w:left="5040" w:hanging="360"/>
      </w:pPr>
    </w:lvl>
    <w:lvl w:ilvl="7" w:tplc="1B4231FE">
      <w:start w:val="1"/>
      <w:numFmt w:val="lowerLetter"/>
      <w:lvlText w:val="%8."/>
      <w:lvlJc w:val="left"/>
      <w:pPr>
        <w:ind w:left="5760" w:hanging="360"/>
      </w:pPr>
    </w:lvl>
    <w:lvl w:ilvl="8" w:tplc="6DD0634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21BBE"/>
    <w:multiLevelType w:val="hybridMultilevel"/>
    <w:tmpl w:val="1E366C2E"/>
    <w:lvl w:ilvl="0" w:tplc="A73E8E3A">
      <w:start w:val="1"/>
      <w:numFmt w:val="decimal"/>
      <w:lvlText w:val="%1."/>
      <w:lvlJc w:val="left"/>
      <w:pPr>
        <w:ind w:left="720" w:hanging="360"/>
      </w:pPr>
    </w:lvl>
    <w:lvl w:ilvl="1" w:tplc="D53CD5B6">
      <w:start w:val="1"/>
      <w:numFmt w:val="lowerLetter"/>
      <w:lvlText w:val="%2."/>
      <w:lvlJc w:val="left"/>
      <w:pPr>
        <w:ind w:left="1440" w:hanging="360"/>
      </w:pPr>
    </w:lvl>
    <w:lvl w:ilvl="2" w:tplc="45986722">
      <w:start w:val="1"/>
      <w:numFmt w:val="lowerRoman"/>
      <w:lvlText w:val="%3."/>
      <w:lvlJc w:val="right"/>
      <w:pPr>
        <w:ind w:left="2160" w:hanging="180"/>
      </w:pPr>
    </w:lvl>
    <w:lvl w:ilvl="3" w:tplc="EE921778">
      <w:start w:val="1"/>
      <w:numFmt w:val="decimal"/>
      <w:lvlText w:val="%4."/>
      <w:lvlJc w:val="left"/>
      <w:pPr>
        <w:ind w:left="2880" w:hanging="360"/>
      </w:pPr>
    </w:lvl>
    <w:lvl w:ilvl="4" w:tplc="B97C6A34">
      <w:start w:val="1"/>
      <w:numFmt w:val="lowerLetter"/>
      <w:lvlText w:val="%5."/>
      <w:lvlJc w:val="left"/>
      <w:pPr>
        <w:ind w:left="3600" w:hanging="360"/>
      </w:pPr>
    </w:lvl>
    <w:lvl w:ilvl="5" w:tplc="C3E242C8">
      <w:start w:val="1"/>
      <w:numFmt w:val="lowerRoman"/>
      <w:lvlText w:val="%6."/>
      <w:lvlJc w:val="right"/>
      <w:pPr>
        <w:ind w:left="4320" w:hanging="180"/>
      </w:pPr>
    </w:lvl>
    <w:lvl w:ilvl="6" w:tplc="777064C8">
      <w:start w:val="1"/>
      <w:numFmt w:val="decimal"/>
      <w:lvlText w:val="%7."/>
      <w:lvlJc w:val="left"/>
      <w:pPr>
        <w:ind w:left="5040" w:hanging="360"/>
      </w:pPr>
    </w:lvl>
    <w:lvl w:ilvl="7" w:tplc="A134AFE8">
      <w:start w:val="1"/>
      <w:numFmt w:val="lowerLetter"/>
      <w:lvlText w:val="%8."/>
      <w:lvlJc w:val="left"/>
      <w:pPr>
        <w:ind w:left="5760" w:hanging="360"/>
      </w:pPr>
    </w:lvl>
    <w:lvl w:ilvl="8" w:tplc="F00CAFD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A42C5"/>
    <w:multiLevelType w:val="hybridMultilevel"/>
    <w:tmpl w:val="75688604"/>
    <w:lvl w:ilvl="0" w:tplc="C0D64C8C">
      <w:start w:val="1"/>
      <w:numFmt w:val="decimal"/>
      <w:lvlText w:val="%1."/>
      <w:lvlJc w:val="left"/>
      <w:pPr>
        <w:ind w:left="720" w:hanging="360"/>
      </w:pPr>
    </w:lvl>
    <w:lvl w:ilvl="1" w:tplc="ED3A5EDA">
      <w:start w:val="1"/>
      <w:numFmt w:val="lowerLetter"/>
      <w:lvlText w:val="%2."/>
      <w:lvlJc w:val="left"/>
      <w:pPr>
        <w:ind w:left="1440" w:hanging="360"/>
      </w:pPr>
    </w:lvl>
    <w:lvl w:ilvl="2" w:tplc="2D72EAEA">
      <w:start w:val="1"/>
      <w:numFmt w:val="lowerRoman"/>
      <w:lvlText w:val="%3."/>
      <w:lvlJc w:val="right"/>
      <w:pPr>
        <w:ind w:left="2160" w:hanging="180"/>
      </w:pPr>
    </w:lvl>
    <w:lvl w:ilvl="3" w:tplc="955C99A2">
      <w:start w:val="1"/>
      <w:numFmt w:val="decimal"/>
      <w:lvlText w:val="%4."/>
      <w:lvlJc w:val="left"/>
      <w:pPr>
        <w:ind w:left="2880" w:hanging="360"/>
      </w:pPr>
    </w:lvl>
    <w:lvl w:ilvl="4" w:tplc="58DEB6E2">
      <w:start w:val="1"/>
      <w:numFmt w:val="lowerLetter"/>
      <w:lvlText w:val="%5."/>
      <w:lvlJc w:val="left"/>
      <w:pPr>
        <w:ind w:left="3600" w:hanging="360"/>
      </w:pPr>
    </w:lvl>
    <w:lvl w:ilvl="5" w:tplc="8640E060">
      <w:start w:val="1"/>
      <w:numFmt w:val="lowerRoman"/>
      <w:lvlText w:val="%6."/>
      <w:lvlJc w:val="right"/>
      <w:pPr>
        <w:ind w:left="4320" w:hanging="180"/>
      </w:pPr>
    </w:lvl>
    <w:lvl w:ilvl="6" w:tplc="7BFA87AE">
      <w:start w:val="1"/>
      <w:numFmt w:val="decimal"/>
      <w:lvlText w:val="%7."/>
      <w:lvlJc w:val="left"/>
      <w:pPr>
        <w:ind w:left="5040" w:hanging="360"/>
      </w:pPr>
    </w:lvl>
    <w:lvl w:ilvl="7" w:tplc="C8749C54">
      <w:start w:val="1"/>
      <w:numFmt w:val="lowerLetter"/>
      <w:lvlText w:val="%8."/>
      <w:lvlJc w:val="left"/>
      <w:pPr>
        <w:ind w:left="5760" w:hanging="360"/>
      </w:pPr>
    </w:lvl>
    <w:lvl w:ilvl="8" w:tplc="C6DC591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107CA"/>
    <w:multiLevelType w:val="hybridMultilevel"/>
    <w:tmpl w:val="F3EAFB46"/>
    <w:lvl w:ilvl="0" w:tplc="58063202">
      <w:start w:val="1"/>
      <w:numFmt w:val="decimal"/>
      <w:lvlText w:val="%1."/>
      <w:lvlJc w:val="left"/>
      <w:pPr>
        <w:ind w:left="720" w:hanging="360"/>
      </w:pPr>
    </w:lvl>
    <w:lvl w:ilvl="1" w:tplc="F5C4FAC8">
      <w:start w:val="1"/>
      <w:numFmt w:val="lowerLetter"/>
      <w:lvlText w:val="%2."/>
      <w:lvlJc w:val="left"/>
      <w:pPr>
        <w:ind w:left="1440" w:hanging="360"/>
      </w:pPr>
    </w:lvl>
    <w:lvl w:ilvl="2" w:tplc="8D8CB08E">
      <w:start w:val="1"/>
      <w:numFmt w:val="lowerRoman"/>
      <w:lvlText w:val="%3."/>
      <w:lvlJc w:val="right"/>
      <w:pPr>
        <w:ind w:left="2160" w:hanging="180"/>
      </w:pPr>
    </w:lvl>
    <w:lvl w:ilvl="3" w:tplc="AFEC9C24">
      <w:start w:val="1"/>
      <w:numFmt w:val="decimal"/>
      <w:lvlText w:val="%4."/>
      <w:lvlJc w:val="left"/>
      <w:pPr>
        <w:ind w:left="2880" w:hanging="360"/>
      </w:pPr>
    </w:lvl>
    <w:lvl w:ilvl="4" w:tplc="9C62E81C">
      <w:start w:val="1"/>
      <w:numFmt w:val="lowerLetter"/>
      <w:lvlText w:val="%5."/>
      <w:lvlJc w:val="left"/>
      <w:pPr>
        <w:ind w:left="3600" w:hanging="360"/>
      </w:pPr>
    </w:lvl>
    <w:lvl w:ilvl="5" w:tplc="3D5C6FEE">
      <w:start w:val="1"/>
      <w:numFmt w:val="lowerRoman"/>
      <w:lvlText w:val="%6."/>
      <w:lvlJc w:val="right"/>
      <w:pPr>
        <w:ind w:left="4320" w:hanging="180"/>
      </w:pPr>
    </w:lvl>
    <w:lvl w:ilvl="6" w:tplc="77463AAA">
      <w:start w:val="1"/>
      <w:numFmt w:val="decimal"/>
      <w:lvlText w:val="%7."/>
      <w:lvlJc w:val="left"/>
      <w:pPr>
        <w:ind w:left="5040" w:hanging="360"/>
      </w:pPr>
    </w:lvl>
    <w:lvl w:ilvl="7" w:tplc="010EDB80">
      <w:start w:val="1"/>
      <w:numFmt w:val="lowerLetter"/>
      <w:lvlText w:val="%8."/>
      <w:lvlJc w:val="left"/>
      <w:pPr>
        <w:ind w:left="5760" w:hanging="360"/>
      </w:pPr>
    </w:lvl>
    <w:lvl w:ilvl="8" w:tplc="81529A0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B53A2"/>
    <w:multiLevelType w:val="hybridMultilevel"/>
    <w:tmpl w:val="64382D88"/>
    <w:lvl w:ilvl="0" w:tplc="4A32ADE6">
      <w:start w:val="1"/>
      <w:numFmt w:val="decimal"/>
      <w:lvlText w:val="%1."/>
      <w:lvlJc w:val="left"/>
      <w:pPr>
        <w:ind w:left="720" w:hanging="360"/>
      </w:pPr>
    </w:lvl>
    <w:lvl w:ilvl="1" w:tplc="CC128DFE">
      <w:start w:val="1"/>
      <w:numFmt w:val="lowerLetter"/>
      <w:lvlText w:val="%2."/>
      <w:lvlJc w:val="left"/>
      <w:pPr>
        <w:ind w:left="1440" w:hanging="360"/>
      </w:pPr>
    </w:lvl>
    <w:lvl w:ilvl="2" w:tplc="D046C580">
      <w:start w:val="1"/>
      <w:numFmt w:val="lowerRoman"/>
      <w:lvlText w:val="%3."/>
      <w:lvlJc w:val="right"/>
      <w:pPr>
        <w:ind w:left="2160" w:hanging="180"/>
      </w:pPr>
    </w:lvl>
    <w:lvl w:ilvl="3" w:tplc="7C6E218A">
      <w:start w:val="1"/>
      <w:numFmt w:val="decimal"/>
      <w:lvlText w:val="%4."/>
      <w:lvlJc w:val="left"/>
      <w:pPr>
        <w:ind w:left="2880" w:hanging="360"/>
      </w:pPr>
    </w:lvl>
    <w:lvl w:ilvl="4" w:tplc="12F0DF48">
      <w:start w:val="1"/>
      <w:numFmt w:val="lowerLetter"/>
      <w:lvlText w:val="%5."/>
      <w:lvlJc w:val="left"/>
      <w:pPr>
        <w:ind w:left="3600" w:hanging="360"/>
      </w:pPr>
    </w:lvl>
    <w:lvl w:ilvl="5" w:tplc="5DDAFD22">
      <w:start w:val="1"/>
      <w:numFmt w:val="lowerRoman"/>
      <w:lvlText w:val="%6."/>
      <w:lvlJc w:val="right"/>
      <w:pPr>
        <w:ind w:left="4320" w:hanging="180"/>
      </w:pPr>
    </w:lvl>
    <w:lvl w:ilvl="6" w:tplc="8C72987A">
      <w:start w:val="1"/>
      <w:numFmt w:val="decimal"/>
      <w:lvlText w:val="%7."/>
      <w:lvlJc w:val="left"/>
      <w:pPr>
        <w:ind w:left="5040" w:hanging="360"/>
      </w:pPr>
    </w:lvl>
    <w:lvl w:ilvl="7" w:tplc="0A5E1912">
      <w:start w:val="1"/>
      <w:numFmt w:val="lowerLetter"/>
      <w:lvlText w:val="%8."/>
      <w:lvlJc w:val="left"/>
      <w:pPr>
        <w:ind w:left="5760" w:hanging="360"/>
      </w:pPr>
    </w:lvl>
    <w:lvl w:ilvl="8" w:tplc="208AA2B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7434E"/>
    <w:multiLevelType w:val="hybridMultilevel"/>
    <w:tmpl w:val="94CE09A8"/>
    <w:lvl w:ilvl="0" w:tplc="E52EB9B8">
      <w:start w:val="1"/>
      <w:numFmt w:val="decimal"/>
      <w:lvlText w:val="%1."/>
      <w:lvlJc w:val="left"/>
      <w:pPr>
        <w:ind w:left="720" w:hanging="360"/>
      </w:pPr>
    </w:lvl>
    <w:lvl w:ilvl="1" w:tplc="649664A4">
      <w:start w:val="1"/>
      <w:numFmt w:val="lowerLetter"/>
      <w:lvlText w:val="%2."/>
      <w:lvlJc w:val="left"/>
      <w:pPr>
        <w:ind w:left="1440" w:hanging="360"/>
      </w:pPr>
    </w:lvl>
    <w:lvl w:ilvl="2" w:tplc="7034EA24">
      <w:start w:val="1"/>
      <w:numFmt w:val="lowerRoman"/>
      <w:lvlText w:val="%3."/>
      <w:lvlJc w:val="right"/>
      <w:pPr>
        <w:ind w:left="2160" w:hanging="180"/>
      </w:pPr>
    </w:lvl>
    <w:lvl w:ilvl="3" w:tplc="F4889134">
      <w:start w:val="1"/>
      <w:numFmt w:val="decimal"/>
      <w:lvlText w:val="%4."/>
      <w:lvlJc w:val="left"/>
      <w:pPr>
        <w:ind w:left="2880" w:hanging="360"/>
      </w:pPr>
    </w:lvl>
    <w:lvl w:ilvl="4" w:tplc="DA9E5BD2">
      <w:start w:val="1"/>
      <w:numFmt w:val="lowerLetter"/>
      <w:lvlText w:val="%5."/>
      <w:lvlJc w:val="left"/>
      <w:pPr>
        <w:ind w:left="3600" w:hanging="360"/>
      </w:pPr>
    </w:lvl>
    <w:lvl w:ilvl="5" w:tplc="DBBE9422">
      <w:start w:val="1"/>
      <w:numFmt w:val="lowerRoman"/>
      <w:lvlText w:val="%6."/>
      <w:lvlJc w:val="right"/>
      <w:pPr>
        <w:ind w:left="4320" w:hanging="180"/>
      </w:pPr>
    </w:lvl>
    <w:lvl w:ilvl="6" w:tplc="6D7467A0">
      <w:start w:val="1"/>
      <w:numFmt w:val="decimal"/>
      <w:lvlText w:val="%7."/>
      <w:lvlJc w:val="left"/>
      <w:pPr>
        <w:ind w:left="5040" w:hanging="360"/>
      </w:pPr>
    </w:lvl>
    <w:lvl w:ilvl="7" w:tplc="C1462EC6">
      <w:start w:val="1"/>
      <w:numFmt w:val="lowerLetter"/>
      <w:lvlText w:val="%8."/>
      <w:lvlJc w:val="left"/>
      <w:pPr>
        <w:ind w:left="5760" w:hanging="360"/>
      </w:pPr>
    </w:lvl>
    <w:lvl w:ilvl="8" w:tplc="EFE859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5625A"/>
    <w:multiLevelType w:val="hybridMultilevel"/>
    <w:tmpl w:val="C654309E"/>
    <w:lvl w:ilvl="0" w:tplc="7B2226BA">
      <w:start w:val="1"/>
      <w:numFmt w:val="decimal"/>
      <w:lvlText w:val="%1."/>
      <w:lvlJc w:val="left"/>
      <w:pPr>
        <w:ind w:left="720" w:hanging="360"/>
      </w:pPr>
    </w:lvl>
    <w:lvl w:ilvl="1" w:tplc="1090A76E">
      <w:start w:val="1"/>
      <w:numFmt w:val="lowerLetter"/>
      <w:lvlText w:val="%2."/>
      <w:lvlJc w:val="left"/>
      <w:pPr>
        <w:ind w:left="1440" w:hanging="360"/>
      </w:pPr>
    </w:lvl>
    <w:lvl w:ilvl="2" w:tplc="C69CF654">
      <w:start w:val="1"/>
      <w:numFmt w:val="lowerRoman"/>
      <w:lvlText w:val="%3."/>
      <w:lvlJc w:val="right"/>
      <w:pPr>
        <w:ind w:left="2160" w:hanging="180"/>
      </w:pPr>
    </w:lvl>
    <w:lvl w:ilvl="3" w:tplc="897CC100">
      <w:start w:val="1"/>
      <w:numFmt w:val="decimal"/>
      <w:lvlText w:val="%4."/>
      <w:lvlJc w:val="left"/>
      <w:pPr>
        <w:ind w:left="2880" w:hanging="360"/>
      </w:pPr>
    </w:lvl>
    <w:lvl w:ilvl="4" w:tplc="967A6B8A">
      <w:start w:val="1"/>
      <w:numFmt w:val="lowerLetter"/>
      <w:lvlText w:val="%5."/>
      <w:lvlJc w:val="left"/>
      <w:pPr>
        <w:ind w:left="3600" w:hanging="360"/>
      </w:pPr>
    </w:lvl>
    <w:lvl w:ilvl="5" w:tplc="FD1EFC4C">
      <w:start w:val="1"/>
      <w:numFmt w:val="lowerRoman"/>
      <w:lvlText w:val="%6."/>
      <w:lvlJc w:val="right"/>
      <w:pPr>
        <w:ind w:left="4320" w:hanging="180"/>
      </w:pPr>
    </w:lvl>
    <w:lvl w:ilvl="6" w:tplc="BCA0C578">
      <w:start w:val="1"/>
      <w:numFmt w:val="decimal"/>
      <w:lvlText w:val="%7."/>
      <w:lvlJc w:val="left"/>
      <w:pPr>
        <w:ind w:left="5040" w:hanging="360"/>
      </w:pPr>
    </w:lvl>
    <w:lvl w:ilvl="7" w:tplc="08D062EE">
      <w:start w:val="1"/>
      <w:numFmt w:val="lowerLetter"/>
      <w:lvlText w:val="%8."/>
      <w:lvlJc w:val="left"/>
      <w:pPr>
        <w:ind w:left="5760" w:hanging="360"/>
      </w:pPr>
    </w:lvl>
    <w:lvl w:ilvl="8" w:tplc="E3002B4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21459"/>
    <w:multiLevelType w:val="hybridMultilevel"/>
    <w:tmpl w:val="771CF484"/>
    <w:lvl w:ilvl="0" w:tplc="FF14269C">
      <w:start w:val="1"/>
      <w:numFmt w:val="decimal"/>
      <w:lvlText w:val="%1."/>
      <w:lvlJc w:val="left"/>
      <w:pPr>
        <w:ind w:left="720" w:hanging="360"/>
      </w:pPr>
    </w:lvl>
    <w:lvl w:ilvl="1" w:tplc="98B035C6">
      <w:start w:val="1"/>
      <w:numFmt w:val="lowerLetter"/>
      <w:lvlText w:val="%2."/>
      <w:lvlJc w:val="left"/>
      <w:pPr>
        <w:ind w:left="1440" w:hanging="360"/>
      </w:pPr>
    </w:lvl>
    <w:lvl w:ilvl="2" w:tplc="394EF918">
      <w:start w:val="1"/>
      <w:numFmt w:val="lowerRoman"/>
      <w:lvlText w:val="%3."/>
      <w:lvlJc w:val="right"/>
      <w:pPr>
        <w:ind w:left="2160" w:hanging="180"/>
      </w:pPr>
    </w:lvl>
    <w:lvl w:ilvl="3" w:tplc="C5B8AD16">
      <w:start w:val="1"/>
      <w:numFmt w:val="decimal"/>
      <w:lvlText w:val="%4."/>
      <w:lvlJc w:val="left"/>
      <w:pPr>
        <w:ind w:left="2880" w:hanging="360"/>
      </w:pPr>
    </w:lvl>
    <w:lvl w:ilvl="4" w:tplc="C4162602">
      <w:start w:val="1"/>
      <w:numFmt w:val="lowerLetter"/>
      <w:lvlText w:val="%5."/>
      <w:lvlJc w:val="left"/>
      <w:pPr>
        <w:ind w:left="3600" w:hanging="360"/>
      </w:pPr>
    </w:lvl>
    <w:lvl w:ilvl="5" w:tplc="6950B29E">
      <w:start w:val="1"/>
      <w:numFmt w:val="lowerRoman"/>
      <w:lvlText w:val="%6."/>
      <w:lvlJc w:val="right"/>
      <w:pPr>
        <w:ind w:left="4320" w:hanging="180"/>
      </w:pPr>
    </w:lvl>
    <w:lvl w:ilvl="6" w:tplc="D520BD14">
      <w:start w:val="1"/>
      <w:numFmt w:val="decimal"/>
      <w:lvlText w:val="%7."/>
      <w:lvlJc w:val="left"/>
      <w:pPr>
        <w:ind w:left="5040" w:hanging="360"/>
      </w:pPr>
    </w:lvl>
    <w:lvl w:ilvl="7" w:tplc="2D683426">
      <w:start w:val="1"/>
      <w:numFmt w:val="lowerLetter"/>
      <w:lvlText w:val="%8."/>
      <w:lvlJc w:val="left"/>
      <w:pPr>
        <w:ind w:left="5760" w:hanging="360"/>
      </w:pPr>
    </w:lvl>
    <w:lvl w:ilvl="8" w:tplc="F23ED67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E5D04"/>
    <w:multiLevelType w:val="hybridMultilevel"/>
    <w:tmpl w:val="52ECAC9A"/>
    <w:lvl w:ilvl="0" w:tplc="40126C62">
      <w:start w:val="1"/>
      <w:numFmt w:val="decimal"/>
      <w:lvlText w:val="%1."/>
      <w:lvlJc w:val="left"/>
      <w:pPr>
        <w:ind w:left="720" w:hanging="360"/>
      </w:pPr>
    </w:lvl>
    <w:lvl w:ilvl="1" w:tplc="6636B906">
      <w:start w:val="1"/>
      <w:numFmt w:val="lowerLetter"/>
      <w:lvlText w:val="%2."/>
      <w:lvlJc w:val="left"/>
      <w:pPr>
        <w:ind w:left="1440" w:hanging="360"/>
      </w:pPr>
    </w:lvl>
    <w:lvl w:ilvl="2" w:tplc="A86CC0FC">
      <w:start w:val="1"/>
      <w:numFmt w:val="lowerRoman"/>
      <w:lvlText w:val="%3."/>
      <w:lvlJc w:val="right"/>
      <w:pPr>
        <w:ind w:left="2160" w:hanging="180"/>
      </w:pPr>
    </w:lvl>
    <w:lvl w:ilvl="3" w:tplc="34BA1576">
      <w:start w:val="1"/>
      <w:numFmt w:val="decimal"/>
      <w:lvlText w:val="%4."/>
      <w:lvlJc w:val="left"/>
      <w:pPr>
        <w:ind w:left="2880" w:hanging="360"/>
      </w:pPr>
    </w:lvl>
    <w:lvl w:ilvl="4" w:tplc="D52C792C">
      <w:start w:val="1"/>
      <w:numFmt w:val="lowerLetter"/>
      <w:lvlText w:val="%5."/>
      <w:lvlJc w:val="left"/>
      <w:pPr>
        <w:ind w:left="3600" w:hanging="360"/>
      </w:pPr>
    </w:lvl>
    <w:lvl w:ilvl="5" w:tplc="0A7C9E7A">
      <w:start w:val="1"/>
      <w:numFmt w:val="lowerRoman"/>
      <w:lvlText w:val="%6."/>
      <w:lvlJc w:val="right"/>
      <w:pPr>
        <w:ind w:left="4320" w:hanging="180"/>
      </w:pPr>
    </w:lvl>
    <w:lvl w:ilvl="6" w:tplc="580666F8">
      <w:start w:val="1"/>
      <w:numFmt w:val="decimal"/>
      <w:lvlText w:val="%7."/>
      <w:lvlJc w:val="left"/>
      <w:pPr>
        <w:ind w:left="5040" w:hanging="360"/>
      </w:pPr>
    </w:lvl>
    <w:lvl w:ilvl="7" w:tplc="AD7CF138">
      <w:start w:val="1"/>
      <w:numFmt w:val="lowerLetter"/>
      <w:lvlText w:val="%8."/>
      <w:lvlJc w:val="left"/>
      <w:pPr>
        <w:ind w:left="5760" w:hanging="360"/>
      </w:pPr>
    </w:lvl>
    <w:lvl w:ilvl="8" w:tplc="718EB13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8078B"/>
    <w:multiLevelType w:val="hybridMultilevel"/>
    <w:tmpl w:val="FF6A5458"/>
    <w:lvl w:ilvl="0" w:tplc="414ED554">
      <w:start w:val="1"/>
      <w:numFmt w:val="decimal"/>
      <w:lvlText w:val="%1."/>
      <w:lvlJc w:val="left"/>
      <w:pPr>
        <w:ind w:left="720" w:hanging="360"/>
      </w:pPr>
    </w:lvl>
    <w:lvl w:ilvl="1" w:tplc="B83C4468">
      <w:start w:val="1"/>
      <w:numFmt w:val="lowerLetter"/>
      <w:lvlText w:val="%2."/>
      <w:lvlJc w:val="left"/>
      <w:pPr>
        <w:ind w:left="1440" w:hanging="360"/>
      </w:pPr>
    </w:lvl>
    <w:lvl w:ilvl="2" w:tplc="E04A08A8">
      <w:start w:val="1"/>
      <w:numFmt w:val="lowerRoman"/>
      <w:lvlText w:val="%3."/>
      <w:lvlJc w:val="right"/>
      <w:pPr>
        <w:ind w:left="2160" w:hanging="180"/>
      </w:pPr>
    </w:lvl>
    <w:lvl w:ilvl="3" w:tplc="8614367A">
      <w:start w:val="1"/>
      <w:numFmt w:val="decimal"/>
      <w:lvlText w:val="%4."/>
      <w:lvlJc w:val="left"/>
      <w:pPr>
        <w:ind w:left="2880" w:hanging="360"/>
      </w:pPr>
    </w:lvl>
    <w:lvl w:ilvl="4" w:tplc="4B1CD16A">
      <w:start w:val="1"/>
      <w:numFmt w:val="lowerLetter"/>
      <w:lvlText w:val="%5."/>
      <w:lvlJc w:val="left"/>
      <w:pPr>
        <w:ind w:left="3600" w:hanging="360"/>
      </w:pPr>
    </w:lvl>
    <w:lvl w:ilvl="5" w:tplc="6E763026">
      <w:start w:val="1"/>
      <w:numFmt w:val="lowerRoman"/>
      <w:lvlText w:val="%6."/>
      <w:lvlJc w:val="right"/>
      <w:pPr>
        <w:ind w:left="4320" w:hanging="180"/>
      </w:pPr>
    </w:lvl>
    <w:lvl w:ilvl="6" w:tplc="AD54E22A">
      <w:start w:val="1"/>
      <w:numFmt w:val="decimal"/>
      <w:lvlText w:val="%7."/>
      <w:lvlJc w:val="left"/>
      <w:pPr>
        <w:ind w:left="5040" w:hanging="360"/>
      </w:pPr>
    </w:lvl>
    <w:lvl w:ilvl="7" w:tplc="E59C55FC">
      <w:start w:val="1"/>
      <w:numFmt w:val="lowerLetter"/>
      <w:lvlText w:val="%8."/>
      <w:lvlJc w:val="left"/>
      <w:pPr>
        <w:ind w:left="5760" w:hanging="360"/>
      </w:pPr>
    </w:lvl>
    <w:lvl w:ilvl="8" w:tplc="2B8CF65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96844"/>
    <w:multiLevelType w:val="hybridMultilevel"/>
    <w:tmpl w:val="AD948304"/>
    <w:lvl w:ilvl="0" w:tplc="C4D83456">
      <w:start w:val="1"/>
      <w:numFmt w:val="decimal"/>
      <w:lvlText w:val="%1."/>
      <w:lvlJc w:val="left"/>
      <w:pPr>
        <w:ind w:left="720" w:hanging="360"/>
      </w:pPr>
    </w:lvl>
    <w:lvl w:ilvl="1" w:tplc="42787C82">
      <w:start w:val="1"/>
      <w:numFmt w:val="lowerLetter"/>
      <w:lvlText w:val="%2."/>
      <w:lvlJc w:val="left"/>
      <w:pPr>
        <w:ind w:left="1440" w:hanging="360"/>
      </w:pPr>
    </w:lvl>
    <w:lvl w:ilvl="2" w:tplc="F22079FE">
      <w:start w:val="1"/>
      <w:numFmt w:val="lowerRoman"/>
      <w:lvlText w:val="%3."/>
      <w:lvlJc w:val="right"/>
      <w:pPr>
        <w:ind w:left="2160" w:hanging="180"/>
      </w:pPr>
    </w:lvl>
    <w:lvl w:ilvl="3" w:tplc="A5B6A488">
      <w:start w:val="1"/>
      <w:numFmt w:val="decimal"/>
      <w:lvlText w:val="%4."/>
      <w:lvlJc w:val="left"/>
      <w:pPr>
        <w:ind w:left="2880" w:hanging="360"/>
      </w:pPr>
    </w:lvl>
    <w:lvl w:ilvl="4" w:tplc="6C6E261A">
      <w:start w:val="1"/>
      <w:numFmt w:val="lowerLetter"/>
      <w:lvlText w:val="%5."/>
      <w:lvlJc w:val="left"/>
      <w:pPr>
        <w:ind w:left="3600" w:hanging="360"/>
      </w:pPr>
    </w:lvl>
    <w:lvl w:ilvl="5" w:tplc="3C7CC1EE">
      <w:start w:val="1"/>
      <w:numFmt w:val="lowerRoman"/>
      <w:lvlText w:val="%6."/>
      <w:lvlJc w:val="right"/>
      <w:pPr>
        <w:ind w:left="4320" w:hanging="180"/>
      </w:pPr>
    </w:lvl>
    <w:lvl w:ilvl="6" w:tplc="4910466E">
      <w:start w:val="1"/>
      <w:numFmt w:val="decimal"/>
      <w:lvlText w:val="%7."/>
      <w:lvlJc w:val="left"/>
      <w:pPr>
        <w:ind w:left="5040" w:hanging="360"/>
      </w:pPr>
    </w:lvl>
    <w:lvl w:ilvl="7" w:tplc="6CCAE050">
      <w:start w:val="1"/>
      <w:numFmt w:val="lowerLetter"/>
      <w:lvlText w:val="%8."/>
      <w:lvlJc w:val="left"/>
      <w:pPr>
        <w:ind w:left="5760" w:hanging="360"/>
      </w:pPr>
    </w:lvl>
    <w:lvl w:ilvl="8" w:tplc="15269D0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A54BD"/>
    <w:multiLevelType w:val="hybridMultilevel"/>
    <w:tmpl w:val="1AB6FB8C"/>
    <w:lvl w:ilvl="0" w:tplc="CEBEE100">
      <w:start w:val="1"/>
      <w:numFmt w:val="decimal"/>
      <w:lvlText w:val="%1."/>
      <w:lvlJc w:val="left"/>
      <w:pPr>
        <w:ind w:left="720" w:hanging="360"/>
      </w:pPr>
    </w:lvl>
    <w:lvl w:ilvl="1" w:tplc="7430EBBC">
      <w:start w:val="1"/>
      <w:numFmt w:val="lowerLetter"/>
      <w:lvlText w:val="%2."/>
      <w:lvlJc w:val="left"/>
      <w:pPr>
        <w:ind w:left="1440" w:hanging="360"/>
      </w:pPr>
    </w:lvl>
    <w:lvl w:ilvl="2" w:tplc="441075BE">
      <w:start w:val="1"/>
      <w:numFmt w:val="lowerRoman"/>
      <w:lvlText w:val="%3."/>
      <w:lvlJc w:val="right"/>
      <w:pPr>
        <w:ind w:left="2160" w:hanging="180"/>
      </w:pPr>
    </w:lvl>
    <w:lvl w:ilvl="3" w:tplc="85B8605E">
      <w:start w:val="1"/>
      <w:numFmt w:val="decimal"/>
      <w:lvlText w:val="%4."/>
      <w:lvlJc w:val="left"/>
      <w:pPr>
        <w:ind w:left="2880" w:hanging="360"/>
      </w:pPr>
    </w:lvl>
    <w:lvl w:ilvl="4" w:tplc="8464609A">
      <w:start w:val="1"/>
      <w:numFmt w:val="lowerLetter"/>
      <w:lvlText w:val="%5."/>
      <w:lvlJc w:val="left"/>
      <w:pPr>
        <w:ind w:left="3600" w:hanging="360"/>
      </w:pPr>
    </w:lvl>
    <w:lvl w:ilvl="5" w:tplc="506827BC">
      <w:start w:val="1"/>
      <w:numFmt w:val="lowerRoman"/>
      <w:lvlText w:val="%6."/>
      <w:lvlJc w:val="right"/>
      <w:pPr>
        <w:ind w:left="4320" w:hanging="180"/>
      </w:pPr>
    </w:lvl>
    <w:lvl w:ilvl="6" w:tplc="D204704C">
      <w:start w:val="1"/>
      <w:numFmt w:val="decimal"/>
      <w:lvlText w:val="%7."/>
      <w:lvlJc w:val="left"/>
      <w:pPr>
        <w:ind w:left="5040" w:hanging="360"/>
      </w:pPr>
    </w:lvl>
    <w:lvl w:ilvl="7" w:tplc="793EDAB2">
      <w:start w:val="1"/>
      <w:numFmt w:val="lowerLetter"/>
      <w:lvlText w:val="%8."/>
      <w:lvlJc w:val="left"/>
      <w:pPr>
        <w:ind w:left="5760" w:hanging="360"/>
      </w:pPr>
    </w:lvl>
    <w:lvl w:ilvl="8" w:tplc="88801DC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17D54"/>
    <w:multiLevelType w:val="hybridMultilevel"/>
    <w:tmpl w:val="9A2E48E6"/>
    <w:lvl w:ilvl="0" w:tplc="FB164226">
      <w:start w:val="1"/>
      <w:numFmt w:val="decimal"/>
      <w:lvlText w:val="%1."/>
      <w:lvlJc w:val="left"/>
      <w:pPr>
        <w:ind w:left="720" w:hanging="360"/>
      </w:pPr>
    </w:lvl>
    <w:lvl w:ilvl="1" w:tplc="06D21436">
      <w:start w:val="1"/>
      <w:numFmt w:val="lowerLetter"/>
      <w:lvlText w:val="%2."/>
      <w:lvlJc w:val="left"/>
      <w:pPr>
        <w:ind w:left="1440" w:hanging="360"/>
      </w:pPr>
    </w:lvl>
    <w:lvl w:ilvl="2" w:tplc="E0ACBA92">
      <w:start w:val="1"/>
      <w:numFmt w:val="lowerRoman"/>
      <w:lvlText w:val="%3."/>
      <w:lvlJc w:val="right"/>
      <w:pPr>
        <w:ind w:left="2160" w:hanging="180"/>
      </w:pPr>
    </w:lvl>
    <w:lvl w:ilvl="3" w:tplc="0FEE9C94">
      <w:start w:val="1"/>
      <w:numFmt w:val="decimal"/>
      <w:lvlText w:val="%4."/>
      <w:lvlJc w:val="left"/>
      <w:pPr>
        <w:ind w:left="2880" w:hanging="360"/>
      </w:pPr>
    </w:lvl>
    <w:lvl w:ilvl="4" w:tplc="86C4892E">
      <w:start w:val="1"/>
      <w:numFmt w:val="lowerLetter"/>
      <w:lvlText w:val="%5."/>
      <w:lvlJc w:val="left"/>
      <w:pPr>
        <w:ind w:left="3600" w:hanging="360"/>
      </w:pPr>
    </w:lvl>
    <w:lvl w:ilvl="5" w:tplc="48C6494A">
      <w:start w:val="1"/>
      <w:numFmt w:val="lowerRoman"/>
      <w:lvlText w:val="%6."/>
      <w:lvlJc w:val="right"/>
      <w:pPr>
        <w:ind w:left="4320" w:hanging="180"/>
      </w:pPr>
    </w:lvl>
    <w:lvl w:ilvl="6" w:tplc="F3F2149E">
      <w:start w:val="1"/>
      <w:numFmt w:val="decimal"/>
      <w:lvlText w:val="%7."/>
      <w:lvlJc w:val="left"/>
      <w:pPr>
        <w:ind w:left="5040" w:hanging="360"/>
      </w:pPr>
    </w:lvl>
    <w:lvl w:ilvl="7" w:tplc="5408422C">
      <w:start w:val="1"/>
      <w:numFmt w:val="lowerLetter"/>
      <w:lvlText w:val="%8."/>
      <w:lvlJc w:val="left"/>
      <w:pPr>
        <w:ind w:left="5760" w:hanging="360"/>
      </w:pPr>
    </w:lvl>
    <w:lvl w:ilvl="8" w:tplc="169E26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5"/>
  </w:num>
  <w:num w:numId="5">
    <w:abstractNumId w:val="18"/>
  </w:num>
  <w:num w:numId="6">
    <w:abstractNumId w:val="28"/>
  </w:num>
  <w:num w:numId="7">
    <w:abstractNumId w:val="7"/>
  </w:num>
  <w:num w:numId="8">
    <w:abstractNumId w:val="9"/>
  </w:num>
  <w:num w:numId="9">
    <w:abstractNumId w:val="13"/>
  </w:num>
  <w:num w:numId="10">
    <w:abstractNumId w:val="6"/>
  </w:num>
  <w:num w:numId="11">
    <w:abstractNumId w:val="1"/>
  </w:num>
  <w:num w:numId="12">
    <w:abstractNumId w:val="25"/>
  </w:num>
  <w:num w:numId="13">
    <w:abstractNumId w:val="21"/>
  </w:num>
  <w:num w:numId="14">
    <w:abstractNumId w:val="27"/>
  </w:num>
  <w:num w:numId="15">
    <w:abstractNumId w:val="3"/>
  </w:num>
  <w:num w:numId="16">
    <w:abstractNumId w:val="24"/>
  </w:num>
  <w:num w:numId="17">
    <w:abstractNumId w:val="2"/>
  </w:num>
  <w:num w:numId="18">
    <w:abstractNumId w:val="16"/>
  </w:num>
  <w:num w:numId="19">
    <w:abstractNumId w:val="12"/>
  </w:num>
  <w:num w:numId="20">
    <w:abstractNumId w:val="22"/>
  </w:num>
  <w:num w:numId="21">
    <w:abstractNumId w:val="11"/>
  </w:num>
  <w:num w:numId="22">
    <w:abstractNumId w:val="20"/>
  </w:num>
  <w:num w:numId="23">
    <w:abstractNumId w:val="0"/>
  </w:num>
  <w:num w:numId="24">
    <w:abstractNumId w:val="10"/>
  </w:num>
  <w:num w:numId="25">
    <w:abstractNumId w:val="23"/>
  </w:num>
  <w:num w:numId="26">
    <w:abstractNumId w:val="19"/>
  </w:num>
  <w:num w:numId="27">
    <w:abstractNumId w:val="4"/>
  </w:num>
  <w:num w:numId="28">
    <w:abstractNumId w:val="17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37"/>
    <w:rsid w:val="00487637"/>
    <w:rsid w:val="0083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B8668-36B2-4418-B77D-6AF47FBA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4"/>
      <w:szCs w:val="24"/>
      <w:lang w:eastAsia="ru-RU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uiPriority w:val="10"/>
    <w:qFormat/>
    <w:rPr>
      <w:sz w:val="48"/>
      <w:szCs w:val="48"/>
    </w:rPr>
  </w:style>
  <w:style w:type="character" w:customStyle="1" w:styleId="a7">
    <w:name w:val="Подзаголовок Знак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8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InternetLink">
    <w:name w:val="Internet Link"/>
    <w:uiPriority w:val="99"/>
    <w:semiHidden/>
    <w:unhideWhenUsed/>
    <w:rPr>
      <w:color w:val="0000FF"/>
      <w:u w:val="single"/>
    </w:rPr>
  </w:style>
  <w:style w:type="character" w:customStyle="1" w:styleId="a9">
    <w:name w:val="Текст сноски Знак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b">
    <w:name w:val="Основной текст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basedOn w:val="a0"/>
    <w:uiPriority w:val="99"/>
    <w:qFormat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Цветовое выделение"/>
    <w:qFormat/>
    <w:rPr>
      <w:b/>
      <w:bCs/>
      <w:color w:val="000080"/>
    </w:rPr>
  </w:style>
  <w:style w:type="character" w:styleId="ad">
    <w:name w:val="Strong"/>
    <w:uiPriority w:val="99"/>
    <w:qFormat/>
    <w:rPr>
      <w:rFonts w:cs="Times New Roman"/>
      <w:b/>
      <w:bCs/>
    </w:rPr>
  </w:style>
  <w:style w:type="character" w:customStyle="1" w:styleId="31">
    <w:name w:val="Заголовок 3 Знак"/>
    <w:uiPriority w:val="9"/>
    <w:qFormat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ae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22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25pt">
    <w:name w:val="Основной текст (2) + 12;5 pt;Не полужирный;Не курсив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sz w:val="25"/>
      <w:szCs w:val="25"/>
      <w:u w:val="none"/>
      <w:lang w:val="ru-RU"/>
    </w:rPr>
  </w:style>
  <w:style w:type="character" w:customStyle="1" w:styleId="411pt">
    <w:name w:val="Основной текст (4) + 11 pt;Полужирный;Не курсив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sz w:val="22"/>
      <w:szCs w:val="22"/>
      <w:u w:val="none"/>
      <w:lang w:val="ru-RU"/>
    </w:rPr>
  </w:style>
  <w:style w:type="character" w:customStyle="1" w:styleId="af">
    <w:name w:val="Верхний колонтитул Знак"/>
    <w:uiPriority w:val="99"/>
    <w:qFormat/>
    <w:rPr>
      <w:sz w:val="22"/>
      <w:szCs w:val="22"/>
      <w:lang w:eastAsia="en-US"/>
    </w:rPr>
  </w:style>
  <w:style w:type="character" w:customStyle="1" w:styleId="af0">
    <w:name w:val="Нижний колонтитул Знак"/>
    <w:uiPriority w:val="99"/>
    <w:qFormat/>
    <w:rPr>
      <w:sz w:val="22"/>
      <w:szCs w:val="22"/>
      <w:lang w:eastAsia="en-US"/>
    </w:rPr>
  </w:style>
  <w:style w:type="character" w:customStyle="1" w:styleId="af1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f2">
    <w:name w:val="Без интервала Знак"/>
    <w:uiPriority w:val="1"/>
    <w:qFormat/>
    <w:rPr>
      <w:rFonts w:ascii="Times New Roman" w:eastAsia="Times New Roman" w:hAnsi="Times New Roman"/>
      <w:sz w:val="28"/>
      <w:szCs w:val="24"/>
    </w:rPr>
  </w:style>
  <w:style w:type="character" w:customStyle="1" w:styleId="normaltextrun">
    <w:name w:val="normaltextrun"/>
    <w:qFormat/>
  </w:style>
  <w:style w:type="character" w:customStyle="1" w:styleId="210">
    <w:name w:val="Заголовок 2 Знак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qFormat/>
  </w:style>
  <w:style w:type="character" w:customStyle="1" w:styleId="af3">
    <w:name w:val="Гипертекстовая ссылка"/>
    <w:uiPriority w:val="99"/>
    <w:qFormat/>
    <w:rPr>
      <w:rFonts w:cs="Times New Roman"/>
      <w:color w:val="106BBE"/>
    </w:rPr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4">
    <w:name w:val="Body Text"/>
    <w:basedOn w:val="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List"/>
    <w:basedOn w:val="af4"/>
    <w:rPr>
      <w:rFonts w:cs="Droid Sans Devanagari"/>
    </w:rPr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  <w:rPr>
      <w:rFonts w:ascii="Times New Roman" w:eastAsia="Times New Roman" w:hAnsi="Times New Roman"/>
      <w:sz w:val="28"/>
      <w:szCs w:val="24"/>
      <w:lang w:eastAsia="ru-RU"/>
    </w:rPr>
  </w:style>
  <w:style w:type="paragraph" w:styleId="af9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b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e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  <w:rPr>
      <w:sz w:val="22"/>
    </w:rPr>
  </w:style>
  <w:style w:type="paragraph" w:styleId="aff1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lang w:eastAsia="ru-RU"/>
    </w:rPr>
  </w:style>
  <w:style w:type="paragraph" w:styleId="33">
    <w:name w:val="Body Text 3"/>
    <w:basedOn w:val="a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25">
    <w:name w:val="Body Text Indent 2"/>
    <w:basedOn w:val="a"/>
    <w:uiPriority w:val="99"/>
    <w:unhideWhenUsed/>
    <w:qFormat/>
    <w:pPr>
      <w:spacing w:after="120" w:line="480" w:lineRule="auto"/>
      <w:ind w:left="283"/>
    </w:pPr>
  </w:style>
  <w:style w:type="paragraph" w:customStyle="1" w:styleId="ConsPlusTitle">
    <w:name w:val="ConsPlusTitle"/>
    <w:qFormat/>
    <w:pPr>
      <w:widowControl w:val="0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f2">
    <w:name w:val="Normal (Web)"/>
    <w:basedOn w:val="a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qFormat/>
    <w:pPr>
      <w:shd w:val="clear" w:color="auto" w:fill="FFFFFF"/>
      <w:spacing w:before="300" w:after="0" w:line="322" w:lineRule="exact"/>
    </w:pPr>
    <w:rPr>
      <w:sz w:val="27"/>
      <w:szCs w:val="27"/>
    </w:rPr>
  </w:style>
  <w:style w:type="paragraph" w:customStyle="1" w:styleId="26">
    <w:name w:val="Основной текст (2)"/>
    <w:basedOn w:val="a"/>
    <w:qFormat/>
    <w:pPr>
      <w:widowControl w:val="0"/>
      <w:shd w:val="clear" w:color="auto" w:fill="FFFFFF"/>
      <w:spacing w:after="0" w:line="326" w:lineRule="exact"/>
      <w:jc w:val="center"/>
    </w:pPr>
    <w:rPr>
      <w:rFonts w:eastAsia="Times New Roman"/>
      <w:b/>
      <w:bCs/>
      <w:spacing w:val="10"/>
      <w:sz w:val="23"/>
      <w:szCs w:val="23"/>
      <w:lang w:eastAsia="zh-CN"/>
    </w:rPr>
  </w:style>
  <w:style w:type="paragraph" w:customStyle="1" w:styleId="aff3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ff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Pr>
      <w:rFonts w:ascii="Liberation Serif" w:eastAsia="Arial Unicode MS" w:hAnsi="Liberation Serif" w:cs="Mangal"/>
      <w:sz w:val="24"/>
      <w:szCs w:val="24"/>
      <w:lang w:bidi="hi-IN"/>
    </w:rPr>
  </w:style>
  <w:style w:type="paragraph" w:customStyle="1" w:styleId="paragraph">
    <w:name w:val="paragraph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  <w:contextualSpacing/>
    </w:pPr>
  </w:style>
  <w:style w:type="paragraph" w:customStyle="1" w:styleId="headertext">
    <w:name w:val="headertext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Абзац списка2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PreformattedText">
    <w:name w:val="Preformatted Text"/>
    <w:basedOn w:val="a"/>
    <w:qFormat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docyv53179bqiaagaaeyqcaaagiaiaaapjcqaabdcjaaaaaaaaaaaaaaaaaaaaaaaaaaaaaaaaaaaaaaaaaaaaaaaaaaaaaaaaaaaaaaaaaaaaaaaaaaaaaaaaaaaaaaaaaaaaaaaaaaaaaaaaaaaaaaaaaaaaaaaaaaaaaaaaaaaaaaaaaaaaaaaaaaaaaaaaaaaaaaaaaaaaaaaaaaaaaaaaaaaaaaaaaaaaaaaaaaaaaaaa">
    <w:name w:val="docdata;docy;v5;3179;bqiaagaaeyqcaaagiaiaaapjcqaabdcjaaaaaaaaaaaaaaaaaaaaaaaaaaaaaaaaaaaaaaaaaaaaaaaaaaaaaaaaaaaaaaaaaaaaaaaaaaaaaaaaaaaaaaaaaaaaaaaaaaaaaaaaaaaaaaaaaaaaaaaaaaaaaaaaaaaaaaaaaaaaaaaaaaaaaaaaaaaaaaaaaaaaaaaaaaaaaaaaaaaaaaaaaaaaaaaaaaaaaaaa"/>
    <w:qFormat/>
    <w:pPr>
      <w:spacing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34">
    <w:name w:val="Абзац списка3"/>
    <w:uiPriority w:val="34"/>
    <w:qFormat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1NoSpacing1NoSpacing">
    <w:name w:val="Без интервала;с интервалом;Без интервала1;No Spacing1;No Spacing"/>
    <w:uiPriority w:val="1"/>
    <w:qFormat/>
    <w:pPr>
      <w:ind w:right="28" w:firstLine="635"/>
      <w:jc w:val="both"/>
    </w:pPr>
    <w:rPr>
      <w:sz w:val="22"/>
      <w:szCs w:val="22"/>
      <w:lang w:eastAsia="en-US"/>
    </w:rPr>
  </w:style>
  <w:style w:type="paragraph" w:customStyle="1" w:styleId="35">
    <w:name w:val="Основной текст (3)"/>
    <w:link w:val="-4"/>
    <w:qFormat/>
    <w:pPr>
      <w:widowControl w:val="0"/>
      <w:shd w:val="clear" w:color="auto" w:fill="FFFFFF"/>
      <w:spacing w:after="180" w:line="26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8">
    <w:name w:val="Основной текст2"/>
    <w:qFormat/>
    <w:pP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42">
    <w:name w:val="Абзац списка4"/>
    <w:uiPriority w:val="34"/>
    <w:qFormat/>
    <w:pPr>
      <w:ind w:left="720"/>
      <w:contextualSpacing/>
    </w:pPr>
    <w:rPr>
      <w:rFonts w:ascii="Times New Roman" w:eastAsia="Times New Roman" w:hAnsi="Times New Roman"/>
      <w:sz w:val="22"/>
      <w:lang w:eastAsia="ru-RU"/>
    </w:rPr>
  </w:style>
  <w:style w:type="paragraph" w:customStyle="1" w:styleId="52">
    <w:name w:val="Абзац списка5"/>
    <w:uiPriority w:val="34"/>
    <w:qFormat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110">
    <w:name w:val="Заголовок 11"/>
    <w:qFormat/>
    <w:pPr>
      <w:keepNext/>
      <w:ind w:firstLine="720"/>
      <w:outlineLvl w:val="0"/>
    </w:pPr>
    <w:rPr>
      <w:rFonts w:ascii="Arial" w:eastAsia="Times New Roman" w:hAnsi="Arial" w:cs="Arial"/>
      <w:sz w:val="28"/>
      <w:szCs w:val="24"/>
      <w:u w:val="single"/>
      <w:lang w:eastAsia="ru-RU"/>
    </w:rPr>
  </w:style>
  <w:style w:type="paragraph" w:customStyle="1" w:styleId="11bt">
    <w:name w:val="Основной текст;Знак1 Знак;Основной текст1;bt"/>
    <w:qFormat/>
    <w:pPr>
      <w:suppressLineNumbers/>
      <w:jc w:val="center"/>
    </w:pPr>
    <w:rPr>
      <w:rFonts w:ascii="Times New Roman" w:eastAsia="Times New Roman" w:hAnsi="Times New Roman"/>
      <w:b/>
      <w:sz w:val="32"/>
      <w:lang w:val="en-US" w:eastAsia="en-US"/>
    </w:rPr>
  </w:style>
  <w:style w:type="paragraph" w:customStyle="1" w:styleId="310">
    <w:name w:val="Заголовок 31"/>
    <w:unhideWhenUsed/>
    <w:qFormat/>
    <w:pPr>
      <w:keepNext/>
      <w:suppressLineNumbers/>
      <w:spacing w:before="240" w:after="60"/>
      <w:jc w:val="both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Подзаголовок1"/>
    <w:uiPriority w:val="11"/>
    <w:qFormat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36">
    <w:name w:val="Основной текст3"/>
    <w:qFormat/>
    <w:pP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11">
    <w:name w:val="Основной текст 31"/>
    <w:qFormat/>
    <w:pPr>
      <w:spacing w:after="120"/>
    </w:pPr>
    <w:rPr>
      <w:rFonts w:ascii="Times New Roman" w:eastAsia="Times New Roman" w:hAnsi="Times New Roman"/>
      <w:sz w:val="16"/>
      <w:szCs w:val="16"/>
      <w:lang w:eastAsia="ru-RU"/>
    </w:rPr>
  </w:style>
  <w:style w:type="table" w:styleId="aff5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9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3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link w:val="35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2a">
    <w:name w:val="Основной текст (2)_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6">
    <w:name w:val="Обычный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lang w:eastAsia="ru-RU"/>
    </w:rPr>
  </w:style>
  <w:style w:type="paragraph" w:customStyle="1" w:styleId="Style7">
    <w:name w:val="Style7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64" w:lineRule="exact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17">
    <w:name w:val="Основной текст с отступом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15pt">
    <w:name w:val="Основной текст + 11;5 pt"/>
    <w:rPr>
      <w:rFonts w:ascii="Times New Roman" w:eastAsia="Times New Roman" w:hAnsi="Times New Roman" w:cs="Times New Roman"/>
      <w:color w:val="000000"/>
      <w:spacing w:val="0"/>
      <w:sz w:val="23"/>
      <w:szCs w:val="23"/>
      <w:shd w:val="clear" w:color="auto" w:fill="FFFFFF"/>
      <w:lang w:val="ru-RU"/>
    </w:rPr>
  </w:style>
  <w:style w:type="character" w:customStyle="1" w:styleId="wrapper">
    <w:name w:val="wrapper"/>
  </w:style>
  <w:style w:type="paragraph" w:customStyle="1" w:styleId="2b">
    <w:name w:val="Обычный (веб)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</w:rPr>
  </w:style>
  <w:style w:type="paragraph" w:customStyle="1" w:styleId="1NoSpacing1NoSpacing0">
    <w:name w:val="Без интервала;с интервалом;Без интервала1;No Spacing1;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28" w:firstLine="635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55DF6-930B-4AFB-87B9-63FA5FC1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20106</Words>
  <Characters>114605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 Максим Юрьевич</dc:creator>
  <dc:description/>
  <cp:lastModifiedBy>Сергеева Татьяна Михайловна</cp:lastModifiedBy>
  <cp:revision>2</cp:revision>
  <dcterms:created xsi:type="dcterms:W3CDTF">2025-07-02T02:10:00Z</dcterms:created>
  <dcterms:modified xsi:type="dcterms:W3CDTF">2025-07-02T02:10:00Z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version">
    <vt:lpwstr>917504</vt:lpwstr>
  </property>
</Properties>
</file>